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C319" w14:textId="77777777" w:rsidR="00604C31" w:rsidRPr="00812B02" w:rsidRDefault="00604C31" w:rsidP="00604C31">
      <w:pPr>
        <w:spacing w:before="120"/>
        <w:rPr>
          <w:rFonts w:asciiTheme="minorHAnsi" w:hAnsiTheme="minorHAnsi" w:cs="Arial"/>
          <w:sz w:val="20"/>
          <w:szCs w:val="20"/>
        </w:rPr>
      </w:pPr>
    </w:p>
    <w:sdt>
      <w:sdtPr>
        <w:rPr>
          <w:rFonts w:ascii="Times New Roman" w:eastAsia="Times New Roman" w:hAnsi="Times New Roman" w:cs="Times New Roman"/>
          <w:color w:val="auto"/>
          <w:sz w:val="24"/>
          <w:szCs w:val="24"/>
          <w:lang w:val="en-AU" w:eastAsia="en-AU"/>
        </w:rPr>
        <w:id w:val="-1675946602"/>
        <w:docPartObj>
          <w:docPartGallery w:val="Table of Contents"/>
          <w:docPartUnique/>
        </w:docPartObj>
      </w:sdtPr>
      <w:sdtEndPr>
        <w:rPr>
          <w:rFonts w:asciiTheme="minorHAnsi" w:hAnsiTheme="minorHAnsi"/>
          <w:b/>
          <w:bCs/>
          <w:noProof/>
          <w:sz w:val="20"/>
          <w:szCs w:val="20"/>
        </w:rPr>
      </w:sdtEndPr>
      <w:sdtContent>
        <w:p w14:paraId="0741697B" w14:textId="67FB3465" w:rsidR="00604C31" w:rsidRPr="00DA4D36" w:rsidRDefault="00EC30B9" w:rsidP="0082096C">
          <w:pPr>
            <w:pStyle w:val="TOCHeading"/>
            <w:rPr>
              <w:rFonts w:asciiTheme="minorHAnsi" w:hAnsiTheme="minorHAnsi"/>
              <w:color w:val="auto"/>
              <w:sz w:val="16"/>
              <w:szCs w:val="16"/>
            </w:rPr>
          </w:pPr>
          <w:r>
            <w:rPr>
              <w:rFonts w:asciiTheme="minorHAnsi" w:hAnsiTheme="minorHAnsi"/>
              <w:color w:val="auto"/>
              <w:sz w:val="16"/>
              <w:szCs w:val="16"/>
            </w:rPr>
            <w:t>TABLE OF CONTENT</w:t>
          </w:r>
        </w:p>
        <w:p w14:paraId="5B735BD3" w14:textId="770DC569" w:rsidR="00F263A9" w:rsidRDefault="00604C31">
          <w:pPr>
            <w:pStyle w:val="TOC1"/>
            <w:tabs>
              <w:tab w:val="left" w:pos="440"/>
            </w:tabs>
            <w:rPr>
              <w:rFonts w:asciiTheme="minorHAnsi" w:eastAsiaTheme="minorEastAsia" w:hAnsiTheme="minorHAnsi" w:cstheme="minorBidi"/>
              <w:b w:val="0"/>
              <w:sz w:val="22"/>
              <w:szCs w:val="22"/>
              <w:lang w:val="en-US" w:eastAsia="en-US"/>
            </w:rPr>
          </w:pPr>
          <w:r w:rsidRPr="00DA4D36">
            <w:rPr>
              <w:rFonts w:asciiTheme="minorHAnsi" w:hAnsiTheme="minorHAnsi"/>
              <w:sz w:val="16"/>
              <w:szCs w:val="16"/>
            </w:rPr>
            <w:fldChar w:fldCharType="begin"/>
          </w:r>
          <w:r w:rsidRPr="00DA4D36">
            <w:rPr>
              <w:rFonts w:asciiTheme="minorHAnsi" w:hAnsiTheme="minorHAnsi"/>
              <w:sz w:val="16"/>
              <w:szCs w:val="16"/>
            </w:rPr>
            <w:instrText xml:space="preserve"> TOC \o "1-3" \h \z \u </w:instrText>
          </w:r>
          <w:r w:rsidRPr="00DA4D36">
            <w:rPr>
              <w:rFonts w:asciiTheme="minorHAnsi" w:hAnsiTheme="minorHAnsi"/>
              <w:sz w:val="16"/>
              <w:szCs w:val="16"/>
            </w:rPr>
            <w:fldChar w:fldCharType="separate"/>
          </w:r>
          <w:hyperlink w:anchor="_Toc526145472" w:history="1">
            <w:r w:rsidR="00F263A9" w:rsidRPr="007D0433">
              <w:rPr>
                <w:rStyle w:val="Hyperlink"/>
              </w:rPr>
              <w:t>1</w:t>
            </w:r>
            <w:r w:rsidR="00F263A9">
              <w:rPr>
                <w:rFonts w:asciiTheme="minorHAnsi" w:eastAsiaTheme="minorEastAsia" w:hAnsiTheme="minorHAnsi" w:cstheme="minorBidi"/>
                <w:b w:val="0"/>
                <w:sz w:val="22"/>
                <w:szCs w:val="22"/>
                <w:lang w:val="en-US" w:eastAsia="en-US"/>
              </w:rPr>
              <w:tab/>
            </w:r>
            <w:r w:rsidR="00F263A9" w:rsidRPr="007D0433">
              <w:rPr>
                <w:rStyle w:val="Hyperlink"/>
              </w:rPr>
              <w:t>SAFETY POLICY AND OBJECTIVES</w:t>
            </w:r>
            <w:r w:rsidR="00F263A9">
              <w:rPr>
                <w:webHidden/>
              </w:rPr>
              <w:tab/>
            </w:r>
            <w:r w:rsidR="00F263A9">
              <w:rPr>
                <w:webHidden/>
              </w:rPr>
              <w:fldChar w:fldCharType="begin"/>
            </w:r>
            <w:r w:rsidR="00F263A9">
              <w:rPr>
                <w:webHidden/>
              </w:rPr>
              <w:instrText xml:space="preserve"> PAGEREF _Toc526145472 \h </w:instrText>
            </w:r>
            <w:r w:rsidR="00F263A9">
              <w:rPr>
                <w:webHidden/>
              </w:rPr>
            </w:r>
            <w:r w:rsidR="00F263A9">
              <w:rPr>
                <w:webHidden/>
              </w:rPr>
              <w:fldChar w:fldCharType="separate"/>
            </w:r>
            <w:r w:rsidR="0082096C">
              <w:rPr>
                <w:webHidden/>
              </w:rPr>
              <w:t>2</w:t>
            </w:r>
            <w:r w:rsidR="00F263A9">
              <w:rPr>
                <w:webHidden/>
              </w:rPr>
              <w:fldChar w:fldCharType="end"/>
            </w:r>
          </w:hyperlink>
        </w:p>
        <w:p w14:paraId="6E3ADAE7" w14:textId="5679CF40" w:rsidR="00F263A9" w:rsidRDefault="0017568D" w:rsidP="00F263A9">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73" w:history="1">
            <w:r w:rsidR="00F263A9" w:rsidRPr="007D0433">
              <w:rPr>
                <w:rStyle w:val="Hyperlink"/>
                <w:noProof/>
              </w:rPr>
              <w:t xml:space="preserve">1.1 </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MANAGEMENT COMMITMENT (1.1.1)</w:t>
            </w:r>
            <w:r w:rsidR="00F263A9">
              <w:rPr>
                <w:noProof/>
                <w:webHidden/>
              </w:rPr>
              <w:tab/>
            </w:r>
            <w:r w:rsidR="00F263A9">
              <w:rPr>
                <w:noProof/>
                <w:webHidden/>
              </w:rPr>
              <w:fldChar w:fldCharType="begin"/>
            </w:r>
            <w:r w:rsidR="00F263A9">
              <w:rPr>
                <w:noProof/>
                <w:webHidden/>
              </w:rPr>
              <w:instrText xml:space="preserve"> PAGEREF _Toc526145473 \h </w:instrText>
            </w:r>
            <w:r w:rsidR="00F263A9">
              <w:rPr>
                <w:noProof/>
                <w:webHidden/>
              </w:rPr>
            </w:r>
            <w:r w:rsidR="00F263A9">
              <w:rPr>
                <w:noProof/>
                <w:webHidden/>
              </w:rPr>
              <w:fldChar w:fldCharType="separate"/>
            </w:r>
            <w:r w:rsidR="0082096C">
              <w:rPr>
                <w:noProof/>
                <w:webHidden/>
              </w:rPr>
              <w:t>2</w:t>
            </w:r>
            <w:r w:rsidR="00F263A9">
              <w:rPr>
                <w:noProof/>
                <w:webHidden/>
              </w:rPr>
              <w:fldChar w:fldCharType="end"/>
            </w:r>
          </w:hyperlink>
        </w:p>
        <w:p w14:paraId="62ECCC73" w14:textId="0BCCF406"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77" w:history="1">
            <w:r w:rsidR="00F263A9" w:rsidRPr="007D0433">
              <w:rPr>
                <w:rStyle w:val="Hyperlink"/>
                <w:noProof/>
              </w:rPr>
              <w:t>1.2</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SAFETY ACCOUNTABILITY AND RESPONSIBILITIES</w:t>
            </w:r>
            <w:r w:rsidR="00F263A9">
              <w:rPr>
                <w:noProof/>
                <w:webHidden/>
              </w:rPr>
              <w:tab/>
            </w:r>
            <w:r w:rsidR="00F263A9">
              <w:rPr>
                <w:noProof/>
                <w:webHidden/>
              </w:rPr>
              <w:fldChar w:fldCharType="begin"/>
            </w:r>
            <w:r w:rsidR="00F263A9">
              <w:rPr>
                <w:noProof/>
                <w:webHidden/>
              </w:rPr>
              <w:instrText xml:space="preserve"> PAGEREF _Toc526145477 \h </w:instrText>
            </w:r>
            <w:r w:rsidR="00F263A9">
              <w:rPr>
                <w:noProof/>
                <w:webHidden/>
              </w:rPr>
            </w:r>
            <w:r w:rsidR="00F263A9">
              <w:rPr>
                <w:noProof/>
                <w:webHidden/>
              </w:rPr>
              <w:fldChar w:fldCharType="separate"/>
            </w:r>
            <w:r w:rsidR="0082096C">
              <w:rPr>
                <w:noProof/>
                <w:webHidden/>
              </w:rPr>
              <w:t>9</w:t>
            </w:r>
            <w:r w:rsidR="00F263A9">
              <w:rPr>
                <w:noProof/>
                <w:webHidden/>
              </w:rPr>
              <w:fldChar w:fldCharType="end"/>
            </w:r>
          </w:hyperlink>
        </w:p>
        <w:p w14:paraId="59CDF660" w14:textId="11E51E57"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81" w:history="1">
            <w:r w:rsidR="00F263A9" w:rsidRPr="007D0433">
              <w:rPr>
                <w:rStyle w:val="Hyperlink"/>
                <w:noProof/>
              </w:rPr>
              <w:t>1.3</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APPOINTMENT OF KEY SAFETY PERSONNEL</w:t>
            </w:r>
            <w:r w:rsidR="00F263A9">
              <w:rPr>
                <w:noProof/>
                <w:webHidden/>
              </w:rPr>
              <w:tab/>
            </w:r>
            <w:r w:rsidR="00F263A9">
              <w:rPr>
                <w:noProof/>
                <w:webHidden/>
              </w:rPr>
              <w:fldChar w:fldCharType="begin"/>
            </w:r>
            <w:r w:rsidR="00F263A9">
              <w:rPr>
                <w:noProof/>
                <w:webHidden/>
              </w:rPr>
              <w:instrText xml:space="preserve"> PAGEREF _Toc526145481 \h </w:instrText>
            </w:r>
            <w:r w:rsidR="00F263A9">
              <w:rPr>
                <w:noProof/>
                <w:webHidden/>
              </w:rPr>
            </w:r>
            <w:r w:rsidR="00F263A9">
              <w:rPr>
                <w:noProof/>
                <w:webHidden/>
              </w:rPr>
              <w:fldChar w:fldCharType="separate"/>
            </w:r>
            <w:r w:rsidR="0082096C">
              <w:rPr>
                <w:noProof/>
                <w:webHidden/>
              </w:rPr>
              <w:t>12</w:t>
            </w:r>
            <w:r w:rsidR="00F263A9">
              <w:rPr>
                <w:noProof/>
                <w:webHidden/>
              </w:rPr>
              <w:fldChar w:fldCharType="end"/>
            </w:r>
          </w:hyperlink>
        </w:p>
        <w:p w14:paraId="356EE025" w14:textId="5A48DC65"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85" w:history="1">
            <w:r w:rsidR="00F263A9" w:rsidRPr="007D0433">
              <w:rPr>
                <w:rStyle w:val="Hyperlink"/>
                <w:noProof/>
              </w:rPr>
              <w:t>1.4</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CO-ORDINATION OF EMERGENCY RESPONSE PLANNING</w:t>
            </w:r>
            <w:r w:rsidR="00F263A9">
              <w:rPr>
                <w:noProof/>
                <w:webHidden/>
              </w:rPr>
              <w:tab/>
            </w:r>
            <w:r w:rsidR="00F263A9">
              <w:rPr>
                <w:noProof/>
                <w:webHidden/>
              </w:rPr>
              <w:fldChar w:fldCharType="begin"/>
            </w:r>
            <w:r w:rsidR="00F263A9">
              <w:rPr>
                <w:noProof/>
                <w:webHidden/>
              </w:rPr>
              <w:instrText xml:space="preserve"> PAGEREF _Toc526145485 \h </w:instrText>
            </w:r>
            <w:r w:rsidR="00F263A9">
              <w:rPr>
                <w:noProof/>
                <w:webHidden/>
              </w:rPr>
            </w:r>
            <w:r w:rsidR="00F263A9">
              <w:rPr>
                <w:noProof/>
                <w:webHidden/>
              </w:rPr>
              <w:fldChar w:fldCharType="separate"/>
            </w:r>
            <w:r w:rsidR="0082096C">
              <w:rPr>
                <w:noProof/>
                <w:webHidden/>
              </w:rPr>
              <w:t>15</w:t>
            </w:r>
            <w:r w:rsidR="00F263A9">
              <w:rPr>
                <w:noProof/>
                <w:webHidden/>
              </w:rPr>
              <w:fldChar w:fldCharType="end"/>
            </w:r>
          </w:hyperlink>
        </w:p>
        <w:p w14:paraId="7999B23F" w14:textId="7156ACE8"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86" w:history="1">
            <w:r w:rsidR="00F263A9" w:rsidRPr="007D0433">
              <w:rPr>
                <w:rStyle w:val="Hyperlink"/>
                <w:noProof/>
              </w:rPr>
              <w:t xml:space="preserve">1.5 </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SMS DOCUMENTATION (1.5.1)</w:t>
            </w:r>
            <w:r w:rsidR="00F263A9">
              <w:rPr>
                <w:noProof/>
                <w:webHidden/>
              </w:rPr>
              <w:tab/>
            </w:r>
            <w:r w:rsidR="00F263A9">
              <w:rPr>
                <w:noProof/>
                <w:webHidden/>
              </w:rPr>
              <w:fldChar w:fldCharType="begin"/>
            </w:r>
            <w:r w:rsidR="00F263A9">
              <w:rPr>
                <w:noProof/>
                <w:webHidden/>
              </w:rPr>
              <w:instrText xml:space="preserve"> PAGEREF _Toc526145486 \h </w:instrText>
            </w:r>
            <w:r w:rsidR="00F263A9">
              <w:rPr>
                <w:noProof/>
                <w:webHidden/>
              </w:rPr>
            </w:r>
            <w:r w:rsidR="00F263A9">
              <w:rPr>
                <w:noProof/>
                <w:webHidden/>
              </w:rPr>
              <w:fldChar w:fldCharType="separate"/>
            </w:r>
            <w:r w:rsidR="0082096C">
              <w:rPr>
                <w:noProof/>
                <w:webHidden/>
              </w:rPr>
              <w:t>17</w:t>
            </w:r>
            <w:r w:rsidR="00F263A9">
              <w:rPr>
                <w:noProof/>
                <w:webHidden/>
              </w:rPr>
              <w:fldChar w:fldCharType="end"/>
            </w:r>
          </w:hyperlink>
        </w:p>
        <w:p w14:paraId="0CEEC282" w14:textId="5E86DECB" w:rsidR="00F263A9" w:rsidRDefault="0017568D">
          <w:pPr>
            <w:pStyle w:val="TOC1"/>
            <w:tabs>
              <w:tab w:val="left" w:pos="440"/>
            </w:tabs>
            <w:rPr>
              <w:rFonts w:asciiTheme="minorHAnsi" w:eastAsiaTheme="minorEastAsia" w:hAnsiTheme="minorHAnsi" w:cstheme="minorBidi"/>
              <w:b w:val="0"/>
              <w:sz w:val="22"/>
              <w:szCs w:val="22"/>
              <w:lang w:val="en-US" w:eastAsia="en-US"/>
            </w:rPr>
          </w:pPr>
          <w:hyperlink w:anchor="_Toc526145489" w:history="1">
            <w:r w:rsidR="00F263A9" w:rsidRPr="007D0433">
              <w:rPr>
                <w:rStyle w:val="Hyperlink"/>
              </w:rPr>
              <w:t>2</w:t>
            </w:r>
            <w:r w:rsidR="00F263A9">
              <w:rPr>
                <w:rFonts w:asciiTheme="minorHAnsi" w:eastAsiaTheme="minorEastAsia" w:hAnsiTheme="minorHAnsi" w:cstheme="minorBidi"/>
                <w:b w:val="0"/>
                <w:sz w:val="22"/>
                <w:szCs w:val="22"/>
                <w:lang w:val="en-US" w:eastAsia="en-US"/>
              </w:rPr>
              <w:tab/>
            </w:r>
            <w:r w:rsidR="00F263A9" w:rsidRPr="007D0433">
              <w:rPr>
                <w:rStyle w:val="Hyperlink"/>
              </w:rPr>
              <w:t>SAFETY RISK MANAGEMENT</w:t>
            </w:r>
            <w:r w:rsidR="00F263A9">
              <w:rPr>
                <w:webHidden/>
              </w:rPr>
              <w:tab/>
            </w:r>
            <w:r w:rsidR="00F263A9">
              <w:rPr>
                <w:webHidden/>
              </w:rPr>
              <w:fldChar w:fldCharType="begin"/>
            </w:r>
            <w:r w:rsidR="00F263A9">
              <w:rPr>
                <w:webHidden/>
              </w:rPr>
              <w:instrText xml:space="preserve"> PAGEREF _Toc526145489 \h </w:instrText>
            </w:r>
            <w:r w:rsidR="00F263A9">
              <w:rPr>
                <w:webHidden/>
              </w:rPr>
            </w:r>
            <w:r w:rsidR="00F263A9">
              <w:rPr>
                <w:webHidden/>
              </w:rPr>
              <w:fldChar w:fldCharType="separate"/>
            </w:r>
            <w:r w:rsidR="0082096C">
              <w:rPr>
                <w:webHidden/>
              </w:rPr>
              <w:t>20</w:t>
            </w:r>
            <w:r w:rsidR="00F263A9">
              <w:rPr>
                <w:webHidden/>
              </w:rPr>
              <w:fldChar w:fldCharType="end"/>
            </w:r>
          </w:hyperlink>
        </w:p>
        <w:p w14:paraId="3EA8A6C1" w14:textId="532E3C4A"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90" w:history="1">
            <w:r w:rsidR="00F263A9" w:rsidRPr="007D0433">
              <w:rPr>
                <w:rStyle w:val="Hyperlink"/>
                <w:noProof/>
              </w:rPr>
              <w:t>2.1</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HAZARD IDENTIFICATION (2.1.1 &amp; 2.1.2)</w:t>
            </w:r>
            <w:r w:rsidR="00F263A9">
              <w:rPr>
                <w:noProof/>
                <w:webHidden/>
              </w:rPr>
              <w:tab/>
            </w:r>
            <w:r w:rsidR="00F263A9">
              <w:rPr>
                <w:noProof/>
                <w:webHidden/>
              </w:rPr>
              <w:fldChar w:fldCharType="begin"/>
            </w:r>
            <w:r w:rsidR="00F263A9">
              <w:rPr>
                <w:noProof/>
                <w:webHidden/>
              </w:rPr>
              <w:instrText xml:space="preserve"> PAGEREF _Toc526145490 \h </w:instrText>
            </w:r>
            <w:r w:rsidR="00F263A9">
              <w:rPr>
                <w:noProof/>
                <w:webHidden/>
              </w:rPr>
            </w:r>
            <w:r w:rsidR="00F263A9">
              <w:rPr>
                <w:noProof/>
                <w:webHidden/>
              </w:rPr>
              <w:fldChar w:fldCharType="separate"/>
            </w:r>
            <w:r w:rsidR="0082096C">
              <w:rPr>
                <w:noProof/>
                <w:webHidden/>
              </w:rPr>
              <w:t>20</w:t>
            </w:r>
            <w:r w:rsidR="00F263A9">
              <w:rPr>
                <w:noProof/>
                <w:webHidden/>
              </w:rPr>
              <w:fldChar w:fldCharType="end"/>
            </w:r>
          </w:hyperlink>
        </w:p>
        <w:p w14:paraId="3BF3250C" w14:textId="39BCECB8" w:rsidR="00F263A9" w:rsidRDefault="0017568D">
          <w:pPr>
            <w:pStyle w:val="TOC1"/>
            <w:tabs>
              <w:tab w:val="left" w:pos="440"/>
            </w:tabs>
            <w:rPr>
              <w:rFonts w:asciiTheme="minorHAnsi" w:eastAsiaTheme="minorEastAsia" w:hAnsiTheme="minorHAnsi" w:cstheme="minorBidi"/>
              <w:b w:val="0"/>
              <w:sz w:val="22"/>
              <w:szCs w:val="22"/>
              <w:lang w:val="en-US" w:eastAsia="en-US"/>
            </w:rPr>
          </w:pPr>
          <w:hyperlink w:anchor="_Toc526145492" w:history="1">
            <w:r w:rsidR="00F263A9" w:rsidRPr="007D0433">
              <w:rPr>
                <w:rStyle w:val="Hyperlink"/>
              </w:rPr>
              <w:t>3</w:t>
            </w:r>
            <w:r w:rsidR="00F263A9">
              <w:rPr>
                <w:rFonts w:asciiTheme="minorHAnsi" w:eastAsiaTheme="minorEastAsia" w:hAnsiTheme="minorHAnsi" w:cstheme="minorBidi"/>
                <w:b w:val="0"/>
                <w:sz w:val="22"/>
                <w:szCs w:val="22"/>
                <w:lang w:val="en-US" w:eastAsia="en-US"/>
              </w:rPr>
              <w:tab/>
            </w:r>
            <w:r w:rsidR="00F263A9" w:rsidRPr="007D0433">
              <w:rPr>
                <w:rStyle w:val="Hyperlink"/>
              </w:rPr>
              <w:t>SAFETY ASSURANCE</w:t>
            </w:r>
            <w:r w:rsidR="00F263A9">
              <w:rPr>
                <w:webHidden/>
              </w:rPr>
              <w:tab/>
            </w:r>
            <w:r w:rsidR="00F263A9">
              <w:rPr>
                <w:webHidden/>
              </w:rPr>
              <w:fldChar w:fldCharType="begin"/>
            </w:r>
            <w:r w:rsidR="00F263A9">
              <w:rPr>
                <w:webHidden/>
              </w:rPr>
              <w:instrText xml:space="preserve"> PAGEREF _Toc526145492 \h </w:instrText>
            </w:r>
            <w:r w:rsidR="00F263A9">
              <w:rPr>
                <w:webHidden/>
              </w:rPr>
            </w:r>
            <w:r w:rsidR="00F263A9">
              <w:rPr>
                <w:webHidden/>
              </w:rPr>
              <w:fldChar w:fldCharType="separate"/>
            </w:r>
            <w:r w:rsidR="0082096C">
              <w:rPr>
                <w:webHidden/>
              </w:rPr>
              <w:t>26</w:t>
            </w:r>
            <w:r w:rsidR="00F263A9">
              <w:rPr>
                <w:webHidden/>
              </w:rPr>
              <w:fldChar w:fldCharType="end"/>
            </w:r>
          </w:hyperlink>
        </w:p>
        <w:p w14:paraId="79E101D7" w14:textId="5C419550"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93" w:history="1">
            <w:r w:rsidR="00F263A9" w:rsidRPr="007D0433">
              <w:rPr>
                <w:rStyle w:val="Hyperlink"/>
                <w:noProof/>
              </w:rPr>
              <w:t>3.1</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SAFETY PERFORMANCE MONITORING AND MEASUREMENT (3.1.1)</w:t>
            </w:r>
            <w:r w:rsidR="00F263A9">
              <w:rPr>
                <w:noProof/>
                <w:webHidden/>
              </w:rPr>
              <w:tab/>
            </w:r>
            <w:r w:rsidR="00F263A9">
              <w:rPr>
                <w:noProof/>
                <w:webHidden/>
              </w:rPr>
              <w:fldChar w:fldCharType="begin"/>
            </w:r>
            <w:r w:rsidR="00F263A9">
              <w:rPr>
                <w:noProof/>
                <w:webHidden/>
              </w:rPr>
              <w:instrText xml:space="preserve"> PAGEREF _Toc526145493 \h </w:instrText>
            </w:r>
            <w:r w:rsidR="00F263A9">
              <w:rPr>
                <w:noProof/>
                <w:webHidden/>
              </w:rPr>
            </w:r>
            <w:r w:rsidR="00F263A9">
              <w:rPr>
                <w:noProof/>
                <w:webHidden/>
              </w:rPr>
              <w:fldChar w:fldCharType="separate"/>
            </w:r>
            <w:r w:rsidR="0082096C">
              <w:rPr>
                <w:noProof/>
                <w:webHidden/>
              </w:rPr>
              <w:t>26</w:t>
            </w:r>
            <w:r w:rsidR="00F263A9">
              <w:rPr>
                <w:noProof/>
                <w:webHidden/>
              </w:rPr>
              <w:fldChar w:fldCharType="end"/>
            </w:r>
          </w:hyperlink>
        </w:p>
        <w:p w14:paraId="20E5B717" w14:textId="2C88BBC6" w:rsidR="00F263A9" w:rsidRDefault="0017568D" w:rsidP="00F263A9">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97" w:history="1">
            <w:r w:rsidR="00F263A9" w:rsidRPr="007D0433">
              <w:rPr>
                <w:rStyle w:val="Hyperlink"/>
                <w:noProof/>
              </w:rPr>
              <w:t>3.2</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MANAGEMENT OF CHANGE</w:t>
            </w:r>
            <w:r w:rsidR="00F263A9">
              <w:rPr>
                <w:noProof/>
                <w:webHidden/>
              </w:rPr>
              <w:tab/>
            </w:r>
            <w:r w:rsidR="00F263A9">
              <w:rPr>
                <w:noProof/>
                <w:webHidden/>
              </w:rPr>
              <w:fldChar w:fldCharType="begin"/>
            </w:r>
            <w:r w:rsidR="00F263A9">
              <w:rPr>
                <w:noProof/>
                <w:webHidden/>
              </w:rPr>
              <w:instrText xml:space="preserve"> PAGEREF _Toc526145497 \h </w:instrText>
            </w:r>
            <w:r w:rsidR="00F263A9">
              <w:rPr>
                <w:noProof/>
                <w:webHidden/>
              </w:rPr>
            </w:r>
            <w:r w:rsidR="00F263A9">
              <w:rPr>
                <w:noProof/>
                <w:webHidden/>
              </w:rPr>
              <w:fldChar w:fldCharType="separate"/>
            </w:r>
            <w:r w:rsidR="0082096C">
              <w:rPr>
                <w:noProof/>
                <w:webHidden/>
              </w:rPr>
              <w:t>29</w:t>
            </w:r>
            <w:r w:rsidR="00F263A9">
              <w:rPr>
                <w:noProof/>
                <w:webHidden/>
              </w:rPr>
              <w:fldChar w:fldCharType="end"/>
            </w:r>
          </w:hyperlink>
        </w:p>
        <w:p w14:paraId="4C029169" w14:textId="3859F484" w:rsidR="00F263A9" w:rsidRDefault="0017568D" w:rsidP="00F263A9">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499" w:history="1">
            <w:r w:rsidR="00F263A9" w:rsidRPr="007D0433">
              <w:rPr>
                <w:rStyle w:val="Hyperlink"/>
                <w:noProof/>
              </w:rPr>
              <w:t>3.3</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CONTINUOUS IMPROVEMENT OF THE SMS</w:t>
            </w:r>
            <w:r w:rsidR="00F263A9">
              <w:rPr>
                <w:noProof/>
                <w:webHidden/>
              </w:rPr>
              <w:tab/>
            </w:r>
            <w:r w:rsidR="00F263A9">
              <w:rPr>
                <w:noProof/>
                <w:webHidden/>
              </w:rPr>
              <w:fldChar w:fldCharType="begin"/>
            </w:r>
            <w:r w:rsidR="00F263A9">
              <w:rPr>
                <w:noProof/>
                <w:webHidden/>
              </w:rPr>
              <w:instrText xml:space="preserve"> PAGEREF _Toc526145499 \h </w:instrText>
            </w:r>
            <w:r w:rsidR="00F263A9">
              <w:rPr>
                <w:noProof/>
                <w:webHidden/>
              </w:rPr>
            </w:r>
            <w:r w:rsidR="00F263A9">
              <w:rPr>
                <w:noProof/>
                <w:webHidden/>
              </w:rPr>
              <w:fldChar w:fldCharType="separate"/>
            </w:r>
            <w:r w:rsidR="0082096C">
              <w:rPr>
                <w:noProof/>
                <w:webHidden/>
              </w:rPr>
              <w:t>31</w:t>
            </w:r>
            <w:r w:rsidR="00F263A9">
              <w:rPr>
                <w:noProof/>
                <w:webHidden/>
              </w:rPr>
              <w:fldChar w:fldCharType="end"/>
            </w:r>
          </w:hyperlink>
        </w:p>
        <w:p w14:paraId="19914F46" w14:textId="7E40B5FD" w:rsidR="00F263A9" w:rsidRDefault="0017568D">
          <w:pPr>
            <w:pStyle w:val="TOC1"/>
            <w:tabs>
              <w:tab w:val="left" w:pos="440"/>
            </w:tabs>
            <w:rPr>
              <w:rFonts w:asciiTheme="minorHAnsi" w:eastAsiaTheme="minorEastAsia" w:hAnsiTheme="minorHAnsi" w:cstheme="minorBidi"/>
              <w:b w:val="0"/>
              <w:sz w:val="22"/>
              <w:szCs w:val="22"/>
              <w:lang w:val="en-US" w:eastAsia="en-US"/>
            </w:rPr>
          </w:pPr>
          <w:hyperlink w:anchor="_Toc526145501" w:history="1">
            <w:r w:rsidR="00F263A9" w:rsidRPr="007D0433">
              <w:rPr>
                <w:rStyle w:val="Hyperlink"/>
              </w:rPr>
              <w:t>4</w:t>
            </w:r>
            <w:r w:rsidR="00F263A9">
              <w:rPr>
                <w:rFonts w:asciiTheme="minorHAnsi" w:eastAsiaTheme="minorEastAsia" w:hAnsiTheme="minorHAnsi" w:cstheme="minorBidi"/>
                <w:b w:val="0"/>
                <w:sz w:val="22"/>
                <w:szCs w:val="22"/>
                <w:lang w:val="en-US" w:eastAsia="en-US"/>
              </w:rPr>
              <w:tab/>
            </w:r>
            <w:r w:rsidR="00F263A9" w:rsidRPr="007D0433">
              <w:rPr>
                <w:rStyle w:val="Hyperlink"/>
              </w:rPr>
              <w:t>SAFETY PROMOTION</w:t>
            </w:r>
            <w:r w:rsidR="00F263A9">
              <w:rPr>
                <w:webHidden/>
              </w:rPr>
              <w:tab/>
            </w:r>
            <w:r w:rsidR="00F263A9">
              <w:rPr>
                <w:webHidden/>
              </w:rPr>
              <w:fldChar w:fldCharType="begin"/>
            </w:r>
            <w:r w:rsidR="00F263A9">
              <w:rPr>
                <w:webHidden/>
              </w:rPr>
              <w:instrText xml:space="preserve"> PAGEREF _Toc526145501 \h </w:instrText>
            </w:r>
            <w:r w:rsidR="00F263A9">
              <w:rPr>
                <w:webHidden/>
              </w:rPr>
            </w:r>
            <w:r w:rsidR="00F263A9">
              <w:rPr>
                <w:webHidden/>
              </w:rPr>
              <w:fldChar w:fldCharType="separate"/>
            </w:r>
            <w:r w:rsidR="0082096C">
              <w:rPr>
                <w:webHidden/>
              </w:rPr>
              <w:t>33</w:t>
            </w:r>
            <w:r w:rsidR="00F263A9">
              <w:rPr>
                <w:webHidden/>
              </w:rPr>
              <w:fldChar w:fldCharType="end"/>
            </w:r>
          </w:hyperlink>
        </w:p>
        <w:p w14:paraId="327606CE" w14:textId="7BEC5297" w:rsidR="00F263A9" w:rsidRPr="00F263A9" w:rsidRDefault="0017568D" w:rsidP="00F263A9">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502" w:history="1">
            <w:r w:rsidR="00F263A9" w:rsidRPr="007D0433">
              <w:rPr>
                <w:rStyle w:val="Hyperlink"/>
                <w:noProof/>
              </w:rPr>
              <w:t>4.1</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TRAINING AND EDUCATION (4.1.1 &amp; 4.1.2)</w:t>
            </w:r>
            <w:r w:rsidR="00F263A9">
              <w:rPr>
                <w:noProof/>
                <w:webHidden/>
              </w:rPr>
              <w:tab/>
            </w:r>
            <w:r w:rsidR="00F263A9">
              <w:rPr>
                <w:noProof/>
                <w:webHidden/>
              </w:rPr>
              <w:fldChar w:fldCharType="begin"/>
            </w:r>
            <w:r w:rsidR="00F263A9">
              <w:rPr>
                <w:noProof/>
                <w:webHidden/>
              </w:rPr>
              <w:instrText xml:space="preserve"> PAGEREF _Toc526145502 \h </w:instrText>
            </w:r>
            <w:r w:rsidR="00F263A9">
              <w:rPr>
                <w:noProof/>
                <w:webHidden/>
              </w:rPr>
            </w:r>
            <w:r w:rsidR="00F263A9">
              <w:rPr>
                <w:noProof/>
                <w:webHidden/>
              </w:rPr>
              <w:fldChar w:fldCharType="separate"/>
            </w:r>
            <w:r w:rsidR="0082096C">
              <w:rPr>
                <w:noProof/>
                <w:webHidden/>
              </w:rPr>
              <w:t>33</w:t>
            </w:r>
            <w:r w:rsidR="00F263A9">
              <w:rPr>
                <w:noProof/>
                <w:webHidden/>
              </w:rPr>
              <w:fldChar w:fldCharType="end"/>
            </w:r>
          </w:hyperlink>
        </w:p>
        <w:p w14:paraId="2AF2BC64" w14:textId="3370169C" w:rsidR="00F263A9" w:rsidRDefault="0017568D" w:rsidP="00F263A9">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506" w:history="1">
            <w:r w:rsidR="00F263A9" w:rsidRPr="007D0433">
              <w:rPr>
                <w:rStyle w:val="Hyperlink"/>
                <w:noProof/>
              </w:rPr>
              <w:t>4.2</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SAFETY COMMUNICATION</w:t>
            </w:r>
            <w:r w:rsidR="00F263A9">
              <w:rPr>
                <w:noProof/>
                <w:webHidden/>
              </w:rPr>
              <w:tab/>
            </w:r>
            <w:r w:rsidR="00F263A9">
              <w:rPr>
                <w:noProof/>
                <w:webHidden/>
              </w:rPr>
              <w:fldChar w:fldCharType="begin"/>
            </w:r>
            <w:r w:rsidR="00F263A9">
              <w:rPr>
                <w:noProof/>
                <w:webHidden/>
              </w:rPr>
              <w:instrText xml:space="preserve"> PAGEREF _Toc526145506 \h </w:instrText>
            </w:r>
            <w:r w:rsidR="00F263A9">
              <w:rPr>
                <w:noProof/>
                <w:webHidden/>
              </w:rPr>
            </w:r>
            <w:r w:rsidR="00F263A9">
              <w:rPr>
                <w:noProof/>
                <w:webHidden/>
              </w:rPr>
              <w:fldChar w:fldCharType="separate"/>
            </w:r>
            <w:r w:rsidR="0082096C">
              <w:rPr>
                <w:noProof/>
                <w:webHidden/>
              </w:rPr>
              <w:t>35</w:t>
            </w:r>
            <w:r w:rsidR="00F263A9">
              <w:rPr>
                <w:noProof/>
                <w:webHidden/>
              </w:rPr>
              <w:fldChar w:fldCharType="end"/>
            </w:r>
          </w:hyperlink>
        </w:p>
        <w:p w14:paraId="446FFEA9" w14:textId="62EE84BD" w:rsidR="00F263A9" w:rsidRDefault="0017568D" w:rsidP="00F263A9">
          <w:pPr>
            <w:pStyle w:val="TOC1"/>
            <w:rPr>
              <w:rFonts w:asciiTheme="minorHAnsi" w:eastAsiaTheme="minorEastAsia" w:hAnsiTheme="minorHAnsi" w:cstheme="minorBidi"/>
              <w:sz w:val="22"/>
              <w:szCs w:val="22"/>
              <w:lang w:val="en-US" w:eastAsia="en-US"/>
            </w:rPr>
          </w:pPr>
          <w:hyperlink w:anchor="_Toc526145508" w:history="1">
            <w:r w:rsidR="00F263A9" w:rsidRPr="007D0433">
              <w:rPr>
                <w:rStyle w:val="Hyperlink"/>
              </w:rPr>
              <w:t>5 - ADDITIONAL ITEMS TO BE CONSIDERED</w:t>
            </w:r>
            <w:r w:rsidR="00F263A9">
              <w:rPr>
                <w:webHidden/>
              </w:rPr>
              <w:tab/>
            </w:r>
            <w:r w:rsidR="00F263A9">
              <w:rPr>
                <w:webHidden/>
              </w:rPr>
              <w:fldChar w:fldCharType="begin"/>
            </w:r>
            <w:r w:rsidR="00F263A9">
              <w:rPr>
                <w:webHidden/>
              </w:rPr>
              <w:instrText xml:space="preserve"> PAGEREF _Toc526145508 \h </w:instrText>
            </w:r>
            <w:r w:rsidR="00F263A9">
              <w:rPr>
                <w:webHidden/>
              </w:rPr>
            </w:r>
            <w:r w:rsidR="00F263A9">
              <w:rPr>
                <w:webHidden/>
              </w:rPr>
              <w:fldChar w:fldCharType="separate"/>
            </w:r>
            <w:r w:rsidR="0082096C">
              <w:rPr>
                <w:webHidden/>
              </w:rPr>
              <w:t>37</w:t>
            </w:r>
            <w:r w:rsidR="00F263A9">
              <w:rPr>
                <w:webHidden/>
              </w:rPr>
              <w:fldChar w:fldCharType="end"/>
            </w:r>
          </w:hyperlink>
        </w:p>
        <w:p w14:paraId="178967D9" w14:textId="5736D615" w:rsidR="00F263A9" w:rsidRDefault="0017568D">
          <w:pPr>
            <w:pStyle w:val="TOC2"/>
            <w:tabs>
              <w:tab w:val="right" w:pos="15441"/>
            </w:tabs>
            <w:rPr>
              <w:rFonts w:asciiTheme="minorHAnsi" w:eastAsiaTheme="minorEastAsia" w:hAnsiTheme="minorHAnsi" w:cstheme="minorBidi"/>
              <w:noProof/>
              <w:sz w:val="22"/>
              <w:szCs w:val="22"/>
              <w:lang w:val="en-US" w:eastAsia="en-US"/>
            </w:rPr>
          </w:pPr>
          <w:hyperlink w:anchor="_Toc526145510" w:history="1">
            <w:r w:rsidR="00F263A9" w:rsidRPr="007D0433">
              <w:rPr>
                <w:rStyle w:val="Hyperlink"/>
                <w:noProof/>
              </w:rPr>
              <w:t>5.1 INTERFACE MANAGMENT</w:t>
            </w:r>
            <w:r w:rsidR="00F263A9">
              <w:rPr>
                <w:noProof/>
                <w:webHidden/>
              </w:rPr>
              <w:tab/>
            </w:r>
            <w:r w:rsidR="00F263A9">
              <w:rPr>
                <w:noProof/>
                <w:webHidden/>
              </w:rPr>
              <w:fldChar w:fldCharType="begin"/>
            </w:r>
            <w:r w:rsidR="00F263A9">
              <w:rPr>
                <w:noProof/>
                <w:webHidden/>
              </w:rPr>
              <w:instrText xml:space="preserve"> PAGEREF _Toc526145510 \h </w:instrText>
            </w:r>
            <w:r w:rsidR="00F263A9">
              <w:rPr>
                <w:noProof/>
                <w:webHidden/>
              </w:rPr>
            </w:r>
            <w:r w:rsidR="00F263A9">
              <w:rPr>
                <w:noProof/>
                <w:webHidden/>
              </w:rPr>
              <w:fldChar w:fldCharType="separate"/>
            </w:r>
            <w:r w:rsidR="0082096C">
              <w:rPr>
                <w:noProof/>
                <w:webHidden/>
              </w:rPr>
              <w:t>37</w:t>
            </w:r>
            <w:r w:rsidR="00F263A9">
              <w:rPr>
                <w:noProof/>
                <w:webHidden/>
              </w:rPr>
              <w:fldChar w:fldCharType="end"/>
            </w:r>
          </w:hyperlink>
        </w:p>
        <w:p w14:paraId="0D61AA21" w14:textId="73554DEA" w:rsidR="00F263A9" w:rsidRDefault="0017568D">
          <w:pPr>
            <w:pStyle w:val="TOC2"/>
            <w:tabs>
              <w:tab w:val="left" w:pos="880"/>
              <w:tab w:val="right" w:pos="15441"/>
            </w:tabs>
            <w:rPr>
              <w:rFonts w:asciiTheme="minorHAnsi" w:eastAsiaTheme="minorEastAsia" w:hAnsiTheme="minorHAnsi" w:cstheme="minorBidi"/>
              <w:noProof/>
              <w:sz w:val="22"/>
              <w:szCs w:val="22"/>
              <w:lang w:val="en-US" w:eastAsia="en-US"/>
            </w:rPr>
          </w:pPr>
          <w:hyperlink w:anchor="_Toc526145511" w:history="1">
            <w:r w:rsidR="00F263A9" w:rsidRPr="007D0433">
              <w:rPr>
                <w:rStyle w:val="Hyperlink"/>
                <w:noProof/>
              </w:rPr>
              <w:t xml:space="preserve">5.2 </w:t>
            </w:r>
            <w:r w:rsidR="00F263A9">
              <w:rPr>
                <w:rFonts w:asciiTheme="minorHAnsi" w:eastAsiaTheme="minorEastAsia" w:hAnsiTheme="minorHAnsi" w:cstheme="minorBidi"/>
                <w:noProof/>
                <w:sz w:val="22"/>
                <w:szCs w:val="22"/>
                <w:lang w:val="en-US" w:eastAsia="en-US"/>
              </w:rPr>
              <w:tab/>
            </w:r>
            <w:r w:rsidR="00F263A9" w:rsidRPr="007D0433">
              <w:rPr>
                <w:rStyle w:val="Hyperlink"/>
                <w:noProof/>
              </w:rPr>
              <w:t>RESPONSIBILITIES FOR COMPLIANCE AND COMPLIANCE MONITORING FUNCTION</w:t>
            </w:r>
            <w:r w:rsidR="00F263A9">
              <w:rPr>
                <w:noProof/>
                <w:webHidden/>
              </w:rPr>
              <w:tab/>
            </w:r>
            <w:r w:rsidR="00F263A9">
              <w:rPr>
                <w:noProof/>
                <w:webHidden/>
              </w:rPr>
              <w:fldChar w:fldCharType="begin"/>
            </w:r>
            <w:r w:rsidR="00F263A9">
              <w:rPr>
                <w:noProof/>
                <w:webHidden/>
              </w:rPr>
              <w:instrText xml:space="preserve"> PAGEREF _Toc526145511 \h </w:instrText>
            </w:r>
            <w:r w:rsidR="00F263A9">
              <w:rPr>
                <w:noProof/>
                <w:webHidden/>
              </w:rPr>
            </w:r>
            <w:r w:rsidR="00F263A9">
              <w:rPr>
                <w:noProof/>
                <w:webHidden/>
              </w:rPr>
              <w:fldChar w:fldCharType="separate"/>
            </w:r>
            <w:r w:rsidR="0082096C">
              <w:rPr>
                <w:noProof/>
                <w:webHidden/>
              </w:rPr>
              <w:t>39</w:t>
            </w:r>
            <w:r w:rsidR="00F263A9">
              <w:rPr>
                <w:noProof/>
                <w:webHidden/>
              </w:rPr>
              <w:fldChar w:fldCharType="end"/>
            </w:r>
          </w:hyperlink>
        </w:p>
        <w:p w14:paraId="4BC03990" w14:textId="337D80CC" w:rsidR="00F263A9" w:rsidRPr="00F263A9" w:rsidRDefault="00604C31" w:rsidP="00F263A9">
          <w:pPr>
            <w:tabs>
              <w:tab w:val="right" w:pos="15451"/>
            </w:tabs>
            <w:rPr>
              <w:rFonts w:asciiTheme="minorHAnsi" w:hAnsiTheme="minorHAnsi"/>
              <w:b/>
              <w:bCs/>
              <w:noProof/>
              <w:sz w:val="16"/>
              <w:szCs w:val="16"/>
            </w:rPr>
          </w:pPr>
          <w:r w:rsidRPr="00DA4D36">
            <w:rPr>
              <w:rFonts w:asciiTheme="minorHAnsi" w:hAnsiTheme="minorHAnsi"/>
              <w:b/>
              <w:bCs/>
              <w:noProof/>
              <w:sz w:val="16"/>
              <w:szCs w:val="16"/>
            </w:rPr>
            <w:fldChar w:fldCharType="end"/>
          </w:r>
          <w:r>
            <w:rPr>
              <w:rFonts w:asciiTheme="minorHAnsi" w:hAnsiTheme="minorHAnsi"/>
              <w:b/>
              <w:bCs/>
              <w:noProof/>
              <w:sz w:val="16"/>
              <w:szCs w:val="16"/>
            </w:rPr>
            <w:tab/>
          </w:r>
        </w:p>
      </w:sdtContent>
    </w:sdt>
    <w:p w14:paraId="20A64951" w14:textId="70899355" w:rsidR="002D1025" w:rsidRPr="00165CBB" w:rsidRDefault="002D1025" w:rsidP="00F263A9">
      <w:pPr>
        <w:tabs>
          <w:tab w:val="right" w:pos="15451"/>
        </w:tabs>
        <w:rPr>
          <w:rFonts w:asciiTheme="minorHAnsi" w:hAnsiTheme="minorHAnsi"/>
          <w:sz w:val="20"/>
          <w:szCs w:val="20"/>
        </w:rPr>
      </w:pPr>
    </w:p>
    <w:tbl>
      <w:tblPr>
        <w:tblStyle w:val="TableGrid"/>
        <w:tblW w:w="5000" w:type="pct"/>
        <w:tblLook w:val="04A0" w:firstRow="1" w:lastRow="0" w:firstColumn="1" w:lastColumn="0" w:noHBand="0" w:noVBand="1"/>
      </w:tblPr>
      <w:tblGrid>
        <w:gridCol w:w="1263"/>
        <w:gridCol w:w="2242"/>
        <w:gridCol w:w="528"/>
        <w:gridCol w:w="3703"/>
        <w:gridCol w:w="540"/>
        <w:gridCol w:w="3329"/>
        <w:gridCol w:w="334"/>
        <w:gridCol w:w="3085"/>
        <w:gridCol w:w="417"/>
      </w:tblGrid>
      <w:tr w:rsidR="002D1025" w14:paraId="2D5BE35B" w14:textId="1DA716E1" w:rsidTr="00A72A97">
        <w:tc>
          <w:tcPr>
            <w:tcW w:w="409" w:type="pct"/>
            <w:shd w:val="clear" w:color="auto" w:fill="D9D9D9" w:themeFill="background1" w:themeFillShade="D9"/>
          </w:tcPr>
          <w:p w14:paraId="2973E555" w14:textId="3A11B3CC" w:rsidR="002D1025" w:rsidRPr="002D1025" w:rsidRDefault="00813042" w:rsidP="002D1025">
            <w:pPr>
              <w:rPr>
                <w:rFonts w:asciiTheme="minorHAnsi" w:eastAsia="Calibri" w:hAnsiTheme="minorHAnsi" w:cs="Arial"/>
                <w:b/>
                <w:sz w:val="20"/>
                <w:szCs w:val="20"/>
                <w:lang w:val="en-GB" w:eastAsia="en-US"/>
              </w:rPr>
            </w:pPr>
            <w:r w:rsidRPr="002D1025">
              <w:rPr>
                <w:rFonts w:asciiTheme="minorHAnsi" w:hAnsiTheme="minorHAnsi" w:cs="Arial"/>
                <w:b/>
                <w:sz w:val="20"/>
                <w:szCs w:val="20"/>
              </w:rPr>
              <w:t>Annex 19 SARPS</w:t>
            </w:r>
            <w:r w:rsidR="00165CBB">
              <w:rPr>
                <w:rFonts w:asciiTheme="minorHAnsi" w:hAnsiTheme="minorHAnsi" w:cs="Arial"/>
                <w:b/>
                <w:sz w:val="20"/>
                <w:szCs w:val="20"/>
              </w:rPr>
              <w:t xml:space="preserve"> Ref</w:t>
            </w:r>
          </w:p>
        </w:tc>
        <w:tc>
          <w:tcPr>
            <w:tcW w:w="4591" w:type="pct"/>
            <w:gridSpan w:val="8"/>
            <w:shd w:val="clear" w:color="auto" w:fill="D9D9D9" w:themeFill="background1" w:themeFillShade="D9"/>
          </w:tcPr>
          <w:p w14:paraId="6CD01F2C" w14:textId="77777777" w:rsidR="00165CBB" w:rsidRPr="00812B02" w:rsidRDefault="00165CBB" w:rsidP="00165CBB">
            <w:pPr>
              <w:pStyle w:val="Heading1"/>
              <w:outlineLvl w:val="0"/>
              <w:rPr>
                <w:rFonts w:asciiTheme="minorHAnsi" w:hAnsiTheme="minorHAnsi"/>
                <w:b/>
                <w:color w:val="auto"/>
                <w:sz w:val="22"/>
                <w:szCs w:val="22"/>
              </w:rPr>
            </w:pPr>
            <w:bookmarkStart w:id="0" w:name="_Toc526145472"/>
            <w:r w:rsidRPr="00812B02">
              <w:rPr>
                <w:rFonts w:asciiTheme="minorHAnsi" w:hAnsiTheme="minorHAnsi"/>
                <w:b/>
                <w:color w:val="auto"/>
                <w:sz w:val="22"/>
                <w:szCs w:val="22"/>
              </w:rPr>
              <w:t>1</w:t>
            </w:r>
            <w:r w:rsidRPr="00812B02">
              <w:rPr>
                <w:rFonts w:asciiTheme="minorHAnsi" w:hAnsiTheme="minorHAnsi"/>
                <w:b/>
                <w:color w:val="auto"/>
                <w:sz w:val="22"/>
                <w:szCs w:val="22"/>
              </w:rPr>
              <w:tab/>
              <w:t>SAFETY POLICY AND OBJECTIVES</w:t>
            </w:r>
            <w:bookmarkEnd w:id="0"/>
          </w:p>
          <w:p w14:paraId="2E256C96" w14:textId="4481D365" w:rsidR="002D1025" w:rsidRPr="00165CBB" w:rsidRDefault="00165CBB" w:rsidP="00165CBB">
            <w:pPr>
              <w:pStyle w:val="Heading2"/>
              <w:outlineLvl w:val="1"/>
              <w:rPr>
                <w:rFonts w:asciiTheme="minorHAnsi" w:hAnsiTheme="minorHAnsi"/>
                <w:color w:val="auto"/>
                <w:sz w:val="22"/>
                <w:szCs w:val="22"/>
              </w:rPr>
            </w:pPr>
            <w:bookmarkStart w:id="1" w:name="_Toc526145473"/>
            <w:r w:rsidRPr="00812B02">
              <w:rPr>
                <w:rFonts w:asciiTheme="minorHAnsi" w:hAnsiTheme="minorHAnsi"/>
                <w:color w:val="auto"/>
                <w:sz w:val="22"/>
                <w:szCs w:val="22"/>
              </w:rPr>
              <w:t xml:space="preserve">1.1 </w:t>
            </w:r>
            <w:r w:rsidRPr="00812B02">
              <w:rPr>
                <w:rFonts w:asciiTheme="minorHAnsi" w:hAnsiTheme="minorHAnsi"/>
                <w:color w:val="auto"/>
                <w:sz w:val="22"/>
                <w:szCs w:val="22"/>
              </w:rPr>
              <w:tab/>
              <w:t xml:space="preserve">MANAGEMENT COMMITMENT </w:t>
            </w:r>
            <w:r>
              <w:rPr>
                <w:rFonts w:asciiTheme="minorHAnsi" w:hAnsiTheme="minorHAnsi"/>
                <w:color w:val="auto"/>
                <w:sz w:val="22"/>
                <w:szCs w:val="22"/>
              </w:rPr>
              <w:t>(1.1.1)</w:t>
            </w:r>
            <w:bookmarkEnd w:id="1"/>
          </w:p>
        </w:tc>
      </w:tr>
      <w:tr w:rsidR="00165CBB" w14:paraId="12D1013C" w14:textId="77777777" w:rsidTr="00A72A97">
        <w:tc>
          <w:tcPr>
            <w:tcW w:w="409" w:type="pct"/>
            <w:shd w:val="clear" w:color="auto" w:fill="D9D9D9" w:themeFill="background1" w:themeFillShade="D9"/>
          </w:tcPr>
          <w:p w14:paraId="128D0F53" w14:textId="459FE39E" w:rsidR="00165CBB" w:rsidRPr="002D1025" w:rsidRDefault="00165CBB" w:rsidP="002D1025">
            <w:pPr>
              <w:rPr>
                <w:rFonts w:asciiTheme="minorHAnsi" w:hAnsiTheme="minorHAnsi" w:cs="Arial"/>
                <w:b/>
                <w:sz w:val="20"/>
                <w:szCs w:val="20"/>
              </w:rPr>
            </w:pPr>
            <w:r>
              <w:rPr>
                <w:rFonts w:asciiTheme="minorHAnsi" w:hAnsiTheme="minorHAnsi" w:cs="Arial"/>
                <w:b/>
                <w:sz w:val="20"/>
                <w:szCs w:val="20"/>
              </w:rPr>
              <w:t xml:space="preserve">SMS Checklist Ref </w:t>
            </w:r>
          </w:p>
        </w:tc>
        <w:tc>
          <w:tcPr>
            <w:tcW w:w="4591" w:type="pct"/>
            <w:gridSpan w:val="8"/>
            <w:shd w:val="clear" w:color="auto" w:fill="D9D9D9" w:themeFill="background1" w:themeFillShade="D9"/>
          </w:tcPr>
          <w:p w14:paraId="48918CBD" w14:textId="1CCCC943" w:rsidR="00165CBB" w:rsidRPr="00165CBB" w:rsidRDefault="00165CBB" w:rsidP="00165CBB">
            <w:pPr>
              <w:pStyle w:val="Heading1"/>
              <w:outlineLvl w:val="0"/>
              <w:rPr>
                <w:rFonts w:asciiTheme="minorHAnsi" w:hAnsiTheme="minorHAnsi"/>
                <w:bCs/>
                <w:color w:val="auto"/>
                <w:sz w:val="22"/>
                <w:szCs w:val="22"/>
              </w:rPr>
            </w:pPr>
            <w:bookmarkStart w:id="2" w:name="_Toc526145474"/>
            <w:r w:rsidRPr="00165CBB">
              <w:rPr>
                <w:rFonts w:asciiTheme="minorHAnsi" w:hAnsiTheme="minorHAnsi"/>
                <w:bCs/>
                <w:color w:val="auto"/>
                <w:sz w:val="22"/>
                <w:szCs w:val="22"/>
              </w:rPr>
              <w:t>1.1.1.1</w:t>
            </w:r>
            <w:bookmarkEnd w:id="2"/>
          </w:p>
        </w:tc>
      </w:tr>
      <w:tr w:rsidR="00165CBB" w14:paraId="0ED19C0F" w14:textId="77777777" w:rsidTr="00505BFB">
        <w:tc>
          <w:tcPr>
            <w:tcW w:w="1" w:type="pct"/>
            <w:gridSpan w:val="9"/>
          </w:tcPr>
          <w:p w14:paraId="22F94896" w14:textId="2907C0F2" w:rsidR="00165CBB" w:rsidRPr="00813042" w:rsidRDefault="00165CBB" w:rsidP="00813042">
            <w:pPr>
              <w:rPr>
                <w:rFonts w:asciiTheme="minorHAnsi" w:hAnsiTheme="minorHAnsi" w:cs="Arial"/>
                <w:sz w:val="20"/>
                <w:szCs w:val="20"/>
              </w:rPr>
            </w:pPr>
            <w:r w:rsidRPr="00813042">
              <w:rPr>
                <w:rFonts w:asciiTheme="minorHAnsi" w:hAnsiTheme="minorHAnsi" w:cs="Arial"/>
                <w:sz w:val="20"/>
                <w:szCs w:val="20"/>
              </w:rPr>
              <w:t xml:space="preserve">The </w:t>
            </w:r>
            <w:r w:rsidR="0086047F">
              <w:rPr>
                <w:rFonts w:asciiTheme="minorHAnsi" w:hAnsiTheme="minorHAnsi" w:cs="Arial"/>
                <w:sz w:val="20"/>
                <w:szCs w:val="20"/>
              </w:rPr>
              <w:t xml:space="preserve">Organization </w:t>
            </w:r>
            <w:r w:rsidRPr="00813042">
              <w:rPr>
                <w:rFonts w:asciiTheme="minorHAnsi" w:hAnsiTheme="minorHAnsi" w:cs="Arial"/>
                <w:sz w:val="20"/>
                <w:szCs w:val="20"/>
              </w:rPr>
              <w:t xml:space="preserve"> shall define its safety policy in accordance with international and national requirements. </w:t>
            </w:r>
          </w:p>
          <w:p w14:paraId="6BBECC44" w14:textId="45253A9C" w:rsidR="00165CBB" w:rsidRPr="00813042" w:rsidRDefault="00165CBB" w:rsidP="00813042">
            <w:pPr>
              <w:rPr>
                <w:rFonts w:asciiTheme="minorHAnsi" w:hAnsiTheme="minorHAnsi" w:cs="Arial"/>
                <w:sz w:val="20"/>
                <w:szCs w:val="20"/>
              </w:rPr>
            </w:pPr>
            <w:r w:rsidRPr="00813042">
              <w:rPr>
                <w:rFonts w:asciiTheme="minorHAnsi" w:hAnsiTheme="minorHAnsi" w:cs="Arial"/>
                <w:sz w:val="20"/>
                <w:szCs w:val="20"/>
              </w:rPr>
              <w:t xml:space="preserve">The </w:t>
            </w:r>
            <w:r w:rsidRPr="00813042">
              <w:rPr>
                <w:rFonts w:asciiTheme="minorHAnsi" w:hAnsiTheme="minorHAnsi" w:cs="Arial"/>
                <w:sz w:val="20"/>
                <w:szCs w:val="20"/>
                <w:u w:val="single"/>
              </w:rPr>
              <w:t>safety policy</w:t>
            </w:r>
            <w:r w:rsidRPr="00813042">
              <w:rPr>
                <w:rFonts w:asciiTheme="minorHAnsi" w:hAnsiTheme="minorHAnsi" w:cs="Arial"/>
                <w:sz w:val="20"/>
                <w:szCs w:val="20"/>
              </w:rPr>
              <w:t xml:space="preserve"> shall: </w:t>
            </w:r>
          </w:p>
          <w:p w14:paraId="0B74257C" w14:textId="6E7AF9BB" w:rsidR="00165CBB" w:rsidRPr="0086047F" w:rsidRDefault="00165CBB" w:rsidP="0086047F">
            <w:pPr>
              <w:pStyle w:val="ListParagraph"/>
              <w:numPr>
                <w:ilvl w:val="0"/>
                <w:numId w:val="29"/>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u w:val="single"/>
                <w:lang w:val="en-US" w:eastAsia="en-US"/>
              </w:rPr>
              <w:t>be signed</w:t>
            </w:r>
            <w:r w:rsidRPr="0086047F">
              <w:rPr>
                <w:rFonts w:asciiTheme="minorHAnsi" w:eastAsia="DejaVu Sans" w:hAnsiTheme="minorHAnsi" w:cs="Arial"/>
                <w:sz w:val="20"/>
                <w:szCs w:val="20"/>
                <w:lang w:val="en-US" w:eastAsia="en-US"/>
              </w:rPr>
              <w:t xml:space="preserve"> by the accountable executive of the organization</w:t>
            </w:r>
          </w:p>
          <w:p w14:paraId="254B6124" w14:textId="1B8064EA" w:rsidR="00165CBB" w:rsidRDefault="00165CBB" w:rsidP="0086047F">
            <w:pPr>
              <w:pStyle w:val="ListParagraph"/>
              <w:numPr>
                <w:ilvl w:val="0"/>
                <w:numId w:val="29"/>
              </w:numPr>
              <w:tabs>
                <w:tab w:val="left" w:pos="1602"/>
              </w:tabs>
            </w:pPr>
            <w:r w:rsidRPr="0086047F">
              <w:rPr>
                <w:rFonts w:asciiTheme="minorHAnsi" w:eastAsia="DejaVu Sans" w:hAnsiTheme="minorHAnsi" w:cs="Arial"/>
                <w:sz w:val="20"/>
                <w:szCs w:val="20"/>
                <w:lang w:val="en-US" w:eastAsia="en-US"/>
              </w:rPr>
              <w:t xml:space="preserve">be </w:t>
            </w:r>
            <w:r w:rsidRPr="0086047F">
              <w:rPr>
                <w:rFonts w:asciiTheme="minorHAnsi" w:eastAsia="DejaVu Sans" w:hAnsiTheme="minorHAnsi" w:cs="Arial"/>
                <w:sz w:val="20"/>
                <w:szCs w:val="20"/>
                <w:u w:val="single"/>
                <w:lang w:val="en-US" w:eastAsia="en-US"/>
              </w:rPr>
              <w:t>periodically reviewed</w:t>
            </w:r>
            <w:r w:rsidRPr="0086047F">
              <w:rPr>
                <w:rFonts w:asciiTheme="minorHAnsi" w:eastAsia="DejaVu Sans" w:hAnsiTheme="minorHAnsi" w:cs="Arial"/>
                <w:sz w:val="20"/>
                <w:szCs w:val="20"/>
                <w:lang w:val="en-US" w:eastAsia="en-US"/>
              </w:rPr>
              <w:t xml:space="preserve"> to ensure it remains relevant and appropriate to the </w:t>
            </w:r>
            <w:r w:rsidR="0086047F" w:rsidRPr="0086047F">
              <w:rPr>
                <w:rFonts w:asciiTheme="minorHAnsi" w:eastAsia="DejaVu Sans" w:hAnsiTheme="minorHAnsi" w:cs="Arial"/>
                <w:sz w:val="20"/>
                <w:szCs w:val="20"/>
                <w:lang w:val="en-US" w:eastAsia="en-US"/>
              </w:rPr>
              <w:t xml:space="preserve">Organization </w:t>
            </w:r>
          </w:p>
        </w:tc>
      </w:tr>
      <w:tr w:rsidR="00A72A97" w14:paraId="3E71207B" w14:textId="77777777" w:rsidTr="00A72A97">
        <w:tc>
          <w:tcPr>
            <w:tcW w:w="1135" w:type="pct"/>
            <w:gridSpan w:val="2"/>
            <w:shd w:val="clear" w:color="auto" w:fill="D9D9D9" w:themeFill="background1" w:themeFillShade="D9"/>
          </w:tcPr>
          <w:p w14:paraId="5796F3D7" w14:textId="05E02A9B" w:rsidR="00A72A97" w:rsidRPr="002D1025" w:rsidRDefault="00A72A97" w:rsidP="002D1025">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71" w:type="pct"/>
          </w:tcPr>
          <w:p w14:paraId="414D719D" w14:textId="5E6297EC" w:rsidR="00A72A97" w:rsidRPr="002D1025" w:rsidRDefault="00A72A97" w:rsidP="002D1025">
            <w:pPr>
              <w:rPr>
                <w:rFonts w:asciiTheme="minorHAnsi" w:eastAsia="Calibri" w:hAnsiTheme="minorHAnsi" w:cs="Arial"/>
                <w:b/>
                <w:sz w:val="20"/>
                <w:szCs w:val="20"/>
                <w:lang w:val="en-GB" w:eastAsia="en-US"/>
              </w:rPr>
            </w:pPr>
          </w:p>
        </w:tc>
        <w:tc>
          <w:tcPr>
            <w:tcW w:w="1199" w:type="pct"/>
            <w:shd w:val="clear" w:color="auto" w:fill="D9D9D9" w:themeFill="background1" w:themeFillShade="D9"/>
          </w:tcPr>
          <w:p w14:paraId="156299DF" w14:textId="076B14AD" w:rsidR="00A72A97" w:rsidRPr="002D1025" w:rsidRDefault="00A72A97" w:rsidP="002D1025">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75" w:type="pct"/>
          </w:tcPr>
          <w:p w14:paraId="0FE1685C" w14:textId="5B52DFDA" w:rsidR="00A72A97" w:rsidRPr="002D1025" w:rsidRDefault="00A72A97" w:rsidP="002D1025">
            <w:pPr>
              <w:rPr>
                <w:rFonts w:asciiTheme="minorHAnsi" w:eastAsia="Calibri" w:hAnsiTheme="minorHAnsi" w:cs="Arial"/>
                <w:b/>
                <w:sz w:val="20"/>
                <w:szCs w:val="20"/>
                <w:lang w:val="en-GB" w:eastAsia="en-US"/>
              </w:rPr>
            </w:pPr>
          </w:p>
        </w:tc>
        <w:tc>
          <w:tcPr>
            <w:tcW w:w="1078" w:type="pct"/>
            <w:shd w:val="clear" w:color="auto" w:fill="D9D9D9" w:themeFill="background1" w:themeFillShade="D9"/>
          </w:tcPr>
          <w:p w14:paraId="55624251" w14:textId="77777777" w:rsidR="00A72A97" w:rsidRPr="002D1025" w:rsidRDefault="00A72A97" w:rsidP="002D1025">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08" w:type="pct"/>
          </w:tcPr>
          <w:p w14:paraId="4680D051" w14:textId="171D2D5F" w:rsidR="00A72A97" w:rsidRPr="002D1025" w:rsidRDefault="00A72A97" w:rsidP="002D1025">
            <w:pPr>
              <w:rPr>
                <w:rFonts w:asciiTheme="minorHAnsi" w:eastAsia="Calibri" w:hAnsiTheme="minorHAnsi" w:cs="Arial"/>
                <w:b/>
                <w:sz w:val="20"/>
                <w:szCs w:val="20"/>
                <w:lang w:val="en-GB" w:eastAsia="en-US"/>
              </w:rPr>
            </w:pPr>
          </w:p>
        </w:tc>
        <w:tc>
          <w:tcPr>
            <w:tcW w:w="999" w:type="pct"/>
            <w:shd w:val="clear" w:color="auto" w:fill="D9D9D9" w:themeFill="background1" w:themeFillShade="D9"/>
          </w:tcPr>
          <w:p w14:paraId="093A551A" w14:textId="77777777" w:rsidR="00A72A97" w:rsidRPr="002D1025" w:rsidRDefault="00A72A97" w:rsidP="002D1025">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35" w:type="pct"/>
          </w:tcPr>
          <w:p w14:paraId="6EDFF0F2" w14:textId="445EF06D" w:rsidR="00A72A97" w:rsidRPr="002D1025" w:rsidRDefault="00A72A97" w:rsidP="002D1025">
            <w:pPr>
              <w:rPr>
                <w:rFonts w:asciiTheme="minorHAnsi" w:eastAsia="Calibri" w:hAnsiTheme="minorHAnsi" w:cs="Arial"/>
                <w:b/>
                <w:sz w:val="20"/>
                <w:szCs w:val="20"/>
                <w:lang w:val="en-GB" w:eastAsia="en-US"/>
              </w:rPr>
            </w:pPr>
          </w:p>
        </w:tc>
      </w:tr>
      <w:tr w:rsidR="00A72A97" w14:paraId="459297E5" w14:textId="77777777" w:rsidTr="00A72A97">
        <w:tc>
          <w:tcPr>
            <w:tcW w:w="1306" w:type="pct"/>
            <w:gridSpan w:val="3"/>
          </w:tcPr>
          <w:p w14:paraId="6B57DDA7" w14:textId="24D4DB92" w:rsidR="00A72A97" w:rsidRPr="00F23F8B" w:rsidRDefault="00A72A97" w:rsidP="002D1025">
            <w:r w:rsidRPr="00812B02">
              <w:rPr>
                <w:rFonts w:asciiTheme="minorHAnsi" w:hAnsiTheme="minorHAnsi" w:cs="Arial"/>
                <w:sz w:val="20"/>
                <w:szCs w:val="20"/>
              </w:rPr>
              <w:t>There is a safety policy that includes a commitment to continuous improvement, observe all applicable legal requirements, standards and considers best practice signed by the accountable manager.</w:t>
            </w:r>
          </w:p>
        </w:tc>
        <w:tc>
          <w:tcPr>
            <w:tcW w:w="1374" w:type="pct"/>
            <w:gridSpan w:val="2"/>
          </w:tcPr>
          <w:p w14:paraId="3AA3AFCD" w14:textId="77777777" w:rsidR="00A72A97" w:rsidRPr="00812B02" w:rsidRDefault="00A72A97" w:rsidP="00A72A97">
            <w:pPr>
              <w:rPr>
                <w:rFonts w:asciiTheme="minorHAnsi" w:hAnsiTheme="minorHAnsi" w:cs="Arial"/>
                <w:sz w:val="20"/>
                <w:szCs w:val="20"/>
              </w:rPr>
            </w:pPr>
            <w:r w:rsidRPr="00812B02">
              <w:rPr>
                <w:rFonts w:asciiTheme="minorHAnsi" w:hAnsiTheme="minorHAnsi" w:cs="Arial"/>
                <w:sz w:val="20"/>
                <w:szCs w:val="20"/>
              </w:rPr>
              <w:t xml:space="preserve">There are no suitability considerations </w:t>
            </w:r>
          </w:p>
          <w:p w14:paraId="644DF946" w14:textId="14F8453C" w:rsidR="00A72A97" w:rsidRDefault="00A72A97" w:rsidP="00A72A97">
            <w:r w:rsidRPr="00812B02">
              <w:rPr>
                <w:rFonts w:asciiTheme="minorHAnsi" w:hAnsiTheme="minorHAnsi" w:cs="Arial"/>
                <w:sz w:val="20"/>
                <w:szCs w:val="20"/>
              </w:rPr>
              <w:t>A safety policy should be short and succinct whether its in a large complex organisation or in a small simple organisation</w:t>
            </w:r>
            <w:r w:rsidR="00F23F8B">
              <w:rPr>
                <w:rFonts w:asciiTheme="minorHAnsi" w:hAnsiTheme="minorHAnsi" w:cs="Arial"/>
                <w:sz w:val="20"/>
                <w:szCs w:val="20"/>
              </w:rPr>
              <w:t>.</w:t>
            </w:r>
          </w:p>
        </w:tc>
        <w:tc>
          <w:tcPr>
            <w:tcW w:w="1186" w:type="pct"/>
            <w:gridSpan w:val="2"/>
          </w:tcPr>
          <w:p w14:paraId="32B15DDB" w14:textId="77777777" w:rsidR="00A72A97" w:rsidRPr="00812B02" w:rsidRDefault="00A72A97" w:rsidP="002D1025">
            <w:pPr>
              <w:rPr>
                <w:rFonts w:asciiTheme="minorHAnsi" w:hAnsiTheme="minorHAnsi" w:cs="Arial"/>
                <w:sz w:val="20"/>
                <w:szCs w:val="20"/>
              </w:rPr>
            </w:pPr>
            <w:r w:rsidRPr="00812B02">
              <w:rPr>
                <w:rFonts w:asciiTheme="minorHAnsi" w:hAnsiTheme="minorHAnsi" w:cs="Arial"/>
                <w:sz w:val="20"/>
                <w:szCs w:val="20"/>
              </w:rPr>
              <w:t>It is reviewed periodically to ensure it remains relevant to the organisation.</w:t>
            </w:r>
          </w:p>
          <w:p w14:paraId="4E0A5443" w14:textId="596A6B1B" w:rsidR="00A72A97" w:rsidRDefault="00A72A97" w:rsidP="002D1025">
            <w:r w:rsidRPr="00812B02">
              <w:rPr>
                <w:rFonts w:asciiTheme="minorHAnsi" w:hAnsiTheme="minorHAnsi" w:cs="Arial"/>
                <w:sz w:val="20"/>
                <w:szCs w:val="20"/>
              </w:rPr>
              <w:t>The accountable manager is familiar with the contents of the safety policy.</w:t>
            </w:r>
          </w:p>
        </w:tc>
        <w:tc>
          <w:tcPr>
            <w:tcW w:w="1134" w:type="pct"/>
            <w:gridSpan w:val="2"/>
          </w:tcPr>
          <w:p w14:paraId="629BCEC3" w14:textId="77777777" w:rsidR="00A72A97" w:rsidRPr="00812B02" w:rsidRDefault="00A72A97" w:rsidP="002D1025">
            <w:pPr>
              <w:rPr>
                <w:rFonts w:asciiTheme="minorHAnsi" w:hAnsiTheme="minorHAnsi" w:cs="Arial"/>
                <w:sz w:val="20"/>
                <w:szCs w:val="20"/>
              </w:rPr>
            </w:pPr>
            <w:r w:rsidRPr="00812B02">
              <w:rPr>
                <w:rFonts w:asciiTheme="minorHAnsi" w:hAnsiTheme="minorHAnsi" w:cs="Arial"/>
                <w:sz w:val="20"/>
                <w:szCs w:val="20"/>
              </w:rPr>
              <w:t>The accountable manager is familiar with the contents of the safety policy.</w:t>
            </w:r>
          </w:p>
          <w:p w14:paraId="0E57F485" w14:textId="77777777" w:rsidR="00A72A97" w:rsidRPr="00812B02" w:rsidRDefault="00A72A97" w:rsidP="002D1025">
            <w:pPr>
              <w:rPr>
                <w:rFonts w:asciiTheme="minorHAnsi" w:hAnsiTheme="minorHAnsi" w:cs="Arial"/>
                <w:sz w:val="20"/>
                <w:szCs w:val="20"/>
              </w:rPr>
            </w:pPr>
            <w:r w:rsidRPr="00812B02">
              <w:rPr>
                <w:rFonts w:asciiTheme="minorHAnsi" w:hAnsiTheme="minorHAnsi" w:cs="Arial"/>
                <w:sz w:val="20"/>
                <w:szCs w:val="20"/>
              </w:rPr>
              <w:t xml:space="preserve">The policy is updated for continuous improvement.  </w:t>
            </w:r>
          </w:p>
          <w:p w14:paraId="39C8660C" w14:textId="77777777" w:rsidR="00A72A97" w:rsidRDefault="00A72A97" w:rsidP="002D1025"/>
        </w:tc>
      </w:tr>
      <w:tr w:rsidR="002D1025" w14:paraId="0F33C693" w14:textId="77777777" w:rsidTr="00DC72DE">
        <w:tc>
          <w:tcPr>
            <w:tcW w:w="5000" w:type="pct"/>
            <w:gridSpan w:val="9"/>
            <w:shd w:val="clear" w:color="auto" w:fill="D9D9D9" w:themeFill="background1" w:themeFillShade="D9"/>
          </w:tcPr>
          <w:p w14:paraId="08DEACA0" w14:textId="15123101" w:rsidR="002D1025" w:rsidRDefault="002D1025" w:rsidP="00DC72DE">
            <w:pPr>
              <w:jc w:val="center"/>
            </w:pPr>
            <w:r w:rsidRPr="00812B02">
              <w:rPr>
                <w:rFonts w:asciiTheme="minorHAnsi" w:hAnsiTheme="minorHAnsi" w:cs="Arial"/>
                <w:b/>
                <w:sz w:val="20"/>
                <w:szCs w:val="20"/>
              </w:rPr>
              <w:t>Assessment results</w:t>
            </w:r>
          </w:p>
        </w:tc>
      </w:tr>
      <w:tr w:rsidR="002D1025" w14:paraId="50DD3D9B" w14:textId="77777777" w:rsidTr="00C8511B">
        <w:tc>
          <w:tcPr>
            <w:tcW w:w="1306" w:type="pct"/>
            <w:gridSpan w:val="3"/>
          </w:tcPr>
          <w:p w14:paraId="154C8C45" w14:textId="77777777" w:rsidR="002D1025" w:rsidRDefault="002D1025" w:rsidP="002D1025"/>
        </w:tc>
        <w:tc>
          <w:tcPr>
            <w:tcW w:w="1374" w:type="pct"/>
            <w:gridSpan w:val="2"/>
          </w:tcPr>
          <w:p w14:paraId="2324133B" w14:textId="77777777" w:rsidR="002D1025" w:rsidRDefault="002D1025" w:rsidP="002D1025"/>
          <w:p w14:paraId="3A0294FA" w14:textId="77777777" w:rsidR="00C8511B" w:rsidRDefault="00C8511B" w:rsidP="002D1025"/>
          <w:p w14:paraId="101A0CCC" w14:textId="77777777" w:rsidR="00C8511B" w:rsidRDefault="00C8511B" w:rsidP="002D1025"/>
          <w:p w14:paraId="526996A5" w14:textId="77777777" w:rsidR="00C8511B" w:rsidRDefault="00C8511B" w:rsidP="002D1025"/>
          <w:p w14:paraId="34ADDE27" w14:textId="6C76651E" w:rsidR="00C8511B" w:rsidRDefault="00C8511B" w:rsidP="002D1025"/>
        </w:tc>
        <w:tc>
          <w:tcPr>
            <w:tcW w:w="1186" w:type="pct"/>
            <w:gridSpan w:val="2"/>
          </w:tcPr>
          <w:p w14:paraId="5F43ECC2" w14:textId="77777777" w:rsidR="002D1025" w:rsidRDefault="002D1025" w:rsidP="002D1025"/>
        </w:tc>
        <w:tc>
          <w:tcPr>
            <w:tcW w:w="1134" w:type="pct"/>
            <w:gridSpan w:val="2"/>
          </w:tcPr>
          <w:p w14:paraId="17497DE4" w14:textId="77777777" w:rsidR="002D1025" w:rsidRDefault="002D1025" w:rsidP="002D1025"/>
        </w:tc>
      </w:tr>
      <w:tr w:rsidR="002D1025" w14:paraId="1338CA39" w14:textId="77777777" w:rsidTr="00DC72DE">
        <w:tc>
          <w:tcPr>
            <w:tcW w:w="5000" w:type="pct"/>
            <w:gridSpan w:val="9"/>
            <w:shd w:val="clear" w:color="auto" w:fill="D9D9D9" w:themeFill="background1" w:themeFillShade="D9"/>
          </w:tcPr>
          <w:p w14:paraId="3D06AD65" w14:textId="7AB0C965" w:rsidR="002D1025" w:rsidRDefault="002D1025" w:rsidP="00DC72DE">
            <w:pPr>
              <w:jc w:val="center"/>
            </w:pPr>
            <w:r w:rsidRPr="00812B02">
              <w:rPr>
                <w:rFonts w:asciiTheme="minorHAnsi" w:hAnsiTheme="minorHAnsi" w:cs="Arial"/>
                <w:b/>
                <w:sz w:val="20"/>
                <w:szCs w:val="20"/>
              </w:rPr>
              <w:t>What to look for</w:t>
            </w:r>
          </w:p>
        </w:tc>
      </w:tr>
      <w:tr w:rsidR="002D1025" w14:paraId="4B49D120" w14:textId="77777777" w:rsidTr="00A72A97">
        <w:tc>
          <w:tcPr>
            <w:tcW w:w="5000" w:type="pct"/>
            <w:gridSpan w:val="9"/>
          </w:tcPr>
          <w:p w14:paraId="68D487CF" w14:textId="77777777" w:rsidR="002D1025" w:rsidRPr="00812B02" w:rsidRDefault="002D1025" w:rsidP="002D102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Safety Policy signed by the Accountable Manager</w:t>
            </w:r>
          </w:p>
          <w:p w14:paraId="3C6B00F8" w14:textId="77777777" w:rsidR="002D1025" w:rsidRPr="00812B02" w:rsidRDefault="002D1025" w:rsidP="002D102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Ensure that All Safety components are detailed in the Safety Policy are presents.</w:t>
            </w:r>
          </w:p>
          <w:p w14:paraId="7010EBBA" w14:textId="5E14ACAF" w:rsidR="002D1025" w:rsidRPr="00812B02" w:rsidRDefault="002D1025" w:rsidP="002D1025">
            <w:pPr>
              <w:pStyle w:val="NoSpacing"/>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What triggers the last revision of the Safety </w:t>
            </w:r>
            <w:r w:rsidR="00F23F8B" w:rsidRPr="00812B02">
              <w:rPr>
                <w:rFonts w:asciiTheme="minorHAnsi" w:hAnsiTheme="minorHAnsi" w:cs="Arial"/>
                <w:sz w:val="20"/>
                <w:szCs w:val="20"/>
              </w:rPr>
              <w:t>Policy?</w:t>
            </w:r>
          </w:p>
          <w:p w14:paraId="7CCECAB4" w14:textId="77777777" w:rsidR="00F23F8B" w:rsidRDefault="002D1025" w:rsidP="002D102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Talk to accountable manager to assess his/her knowledge and understanding of the safety policy.</w:t>
            </w:r>
          </w:p>
          <w:p w14:paraId="08767F64" w14:textId="24434B56" w:rsidR="002D1025" w:rsidRPr="00F23F8B" w:rsidRDefault="002D1025" w:rsidP="002D1025">
            <w:pPr>
              <w:pStyle w:val="ListParagraph"/>
              <w:numPr>
                <w:ilvl w:val="0"/>
                <w:numId w:val="24"/>
              </w:numPr>
              <w:spacing w:before="40" w:after="40"/>
              <w:ind w:left="714" w:hanging="357"/>
              <w:rPr>
                <w:rFonts w:asciiTheme="minorHAnsi" w:hAnsiTheme="minorHAnsi" w:cs="Arial"/>
                <w:sz w:val="20"/>
                <w:szCs w:val="20"/>
              </w:rPr>
            </w:pPr>
            <w:r w:rsidRPr="00F23F8B">
              <w:rPr>
                <w:rFonts w:asciiTheme="minorHAnsi" w:hAnsiTheme="minorHAnsi" w:cs="Arial"/>
                <w:sz w:val="20"/>
                <w:szCs w:val="20"/>
              </w:rPr>
              <w:t>Interview staff to determine how readable and understandable it is.</w:t>
            </w:r>
          </w:p>
        </w:tc>
      </w:tr>
      <w:tr w:rsidR="002D1025" w14:paraId="12C31798" w14:textId="77777777" w:rsidTr="00C8511B">
        <w:tc>
          <w:tcPr>
            <w:tcW w:w="2680" w:type="pct"/>
            <w:gridSpan w:val="5"/>
            <w:shd w:val="clear" w:color="auto" w:fill="D9D9D9" w:themeFill="background1" w:themeFillShade="D9"/>
          </w:tcPr>
          <w:p w14:paraId="26D19870" w14:textId="76C75452" w:rsidR="002D1025" w:rsidRPr="002D1025" w:rsidRDefault="002D1025" w:rsidP="002D1025">
            <w:pPr>
              <w:jc w:val="center"/>
              <w:rPr>
                <w:rFonts w:asciiTheme="minorHAnsi" w:hAnsiTheme="minorHAnsi" w:cs="Arial"/>
                <w:b/>
                <w:sz w:val="20"/>
                <w:szCs w:val="20"/>
              </w:rPr>
            </w:pPr>
          </w:p>
        </w:tc>
        <w:tc>
          <w:tcPr>
            <w:tcW w:w="2320" w:type="pct"/>
            <w:gridSpan w:val="4"/>
            <w:shd w:val="clear" w:color="auto" w:fill="D9D9D9" w:themeFill="background1" w:themeFillShade="D9"/>
          </w:tcPr>
          <w:p w14:paraId="76D98B54" w14:textId="67C7FEEE" w:rsidR="002D1025" w:rsidRDefault="002D1025" w:rsidP="002D1025">
            <w:pPr>
              <w:jc w:val="center"/>
            </w:pPr>
          </w:p>
        </w:tc>
      </w:tr>
    </w:tbl>
    <w:p w14:paraId="4C6602A3" w14:textId="77777777" w:rsidR="001806B2" w:rsidRDefault="001806B2" w:rsidP="001806B2"/>
    <w:tbl>
      <w:tblPr>
        <w:tblStyle w:val="TableGrid"/>
        <w:tblW w:w="5000" w:type="pct"/>
        <w:tblLook w:val="04A0" w:firstRow="1" w:lastRow="0" w:firstColumn="1" w:lastColumn="0" w:noHBand="0" w:noVBand="1"/>
      </w:tblPr>
      <w:tblGrid>
        <w:gridCol w:w="1471"/>
        <w:gridCol w:w="754"/>
        <w:gridCol w:w="735"/>
        <w:gridCol w:w="4428"/>
        <w:gridCol w:w="346"/>
        <w:gridCol w:w="3690"/>
        <w:gridCol w:w="605"/>
        <w:gridCol w:w="2816"/>
        <w:gridCol w:w="596"/>
      </w:tblGrid>
      <w:tr w:rsidR="001806B2" w14:paraId="56E8F845" w14:textId="77777777" w:rsidTr="00D06417">
        <w:tc>
          <w:tcPr>
            <w:tcW w:w="476" w:type="pct"/>
            <w:shd w:val="clear" w:color="auto" w:fill="D9D9D9" w:themeFill="background1" w:themeFillShade="D9"/>
          </w:tcPr>
          <w:p w14:paraId="618583FA" w14:textId="0B6ACBBB" w:rsidR="001806B2" w:rsidRPr="002D1025" w:rsidRDefault="00813042" w:rsidP="00813042">
            <w:pPr>
              <w:rPr>
                <w:rFonts w:asciiTheme="minorHAnsi" w:eastAsia="Calibri" w:hAnsiTheme="minorHAnsi" w:cs="Arial"/>
                <w:b/>
                <w:sz w:val="20"/>
                <w:szCs w:val="20"/>
                <w:lang w:val="en-GB" w:eastAsia="en-US"/>
              </w:rPr>
            </w:pPr>
            <w:r w:rsidRPr="00813042">
              <w:rPr>
                <w:rFonts w:asciiTheme="minorHAnsi" w:eastAsia="Calibri" w:hAnsiTheme="minorHAnsi" w:cs="Arial"/>
                <w:b/>
                <w:sz w:val="20"/>
                <w:szCs w:val="20"/>
                <w:lang w:eastAsia="en-US"/>
              </w:rPr>
              <w:lastRenderedPageBreak/>
              <w:t>Annex 19 SARPS</w:t>
            </w:r>
            <w:r w:rsidR="00165CBB">
              <w:rPr>
                <w:rFonts w:asciiTheme="minorHAnsi" w:eastAsia="Calibri" w:hAnsiTheme="minorHAnsi" w:cs="Arial"/>
                <w:b/>
                <w:sz w:val="20"/>
                <w:szCs w:val="20"/>
                <w:lang w:eastAsia="en-US"/>
              </w:rPr>
              <w:t xml:space="preserve"> Ref</w:t>
            </w:r>
          </w:p>
        </w:tc>
        <w:tc>
          <w:tcPr>
            <w:tcW w:w="4524" w:type="pct"/>
            <w:gridSpan w:val="8"/>
            <w:shd w:val="clear" w:color="auto" w:fill="D9D9D9" w:themeFill="background1" w:themeFillShade="D9"/>
          </w:tcPr>
          <w:p w14:paraId="5A24F572" w14:textId="77F3DCB6" w:rsidR="001806B2" w:rsidRPr="00165CBB" w:rsidRDefault="00165CBB" w:rsidP="00165CBB">
            <w:pPr>
              <w:pStyle w:val="Heading2"/>
              <w:outlineLvl w:val="1"/>
              <w:rPr>
                <w:rFonts w:asciiTheme="minorHAnsi" w:hAnsiTheme="minorHAnsi"/>
                <w:color w:val="auto"/>
                <w:sz w:val="22"/>
                <w:szCs w:val="22"/>
              </w:rPr>
            </w:pPr>
            <w:bookmarkStart w:id="3" w:name="_Toc526145475"/>
            <w:r w:rsidRPr="00812B02">
              <w:rPr>
                <w:rFonts w:asciiTheme="minorHAnsi" w:hAnsiTheme="minorHAnsi"/>
                <w:color w:val="auto"/>
                <w:sz w:val="22"/>
                <w:szCs w:val="22"/>
              </w:rPr>
              <w:t xml:space="preserve">1.1 </w:t>
            </w:r>
            <w:r w:rsidRPr="00812B02">
              <w:rPr>
                <w:rFonts w:asciiTheme="minorHAnsi" w:hAnsiTheme="minorHAnsi"/>
                <w:color w:val="auto"/>
                <w:sz w:val="22"/>
                <w:szCs w:val="22"/>
              </w:rPr>
              <w:tab/>
              <w:t xml:space="preserve">MANAGEMENT COMMITMENT </w:t>
            </w:r>
            <w:r>
              <w:rPr>
                <w:rFonts w:asciiTheme="minorHAnsi" w:hAnsiTheme="minorHAnsi"/>
                <w:color w:val="auto"/>
                <w:sz w:val="22"/>
                <w:szCs w:val="22"/>
              </w:rPr>
              <w:t>(1.1.1)</w:t>
            </w:r>
            <w:bookmarkEnd w:id="3"/>
          </w:p>
        </w:tc>
      </w:tr>
      <w:tr w:rsidR="00165CBB" w14:paraId="7A094FD8" w14:textId="77777777" w:rsidTr="00D06417">
        <w:tc>
          <w:tcPr>
            <w:tcW w:w="476" w:type="pct"/>
            <w:shd w:val="clear" w:color="auto" w:fill="D9D9D9" w:themeFill="background1" w:themeFillShade="D9"/>
          </w:tcPr>
          <w:p w14:paraId="05E8FBD3" w14:textId="447F6243" w:rsidR="00165CBB" w:rsidRPr="00813042" w:rsidRDefault="00165CBB" w:rsidP="00813042">
            <w:pPr>
              <w:rPr>
                <w:rFonts w:asciiTheme="minorHAnsi" w:eastAsia="Calibri" w:hAnsiTheme="minorHAnsi" w:cs="Arial"/>
                <w:b/>
                <w:sz w:val="20"/>
                <w:szCs w:val="20"/>
                <w:lang w:eastAsia="en-US"/>
              </w:rPr>
            </w:pPr>
            <w:r>
              <w:rPr>
                <w:rFonts w:asciiTheme="minorHAnsi" w:eastAsia="Calibri" w:hAnsiTheme="minorHAnsi" w:cs="Arial"/>
                <w:b/>
                <w:sz w:val="20"/>
                <w:szCs w:val="20"/>
                <w:lang w:eastAsia="en-US"/>
              </w:rPr>
              <w:t>SMS Checklist Ref</w:t>
            </w:r>
          </w:p>
        </w:tc>
        <w:tc>
          <w:tcPr>
            <w:tcW w:w="4524" w:type="pct"/>
            <w:gridSpan w:val="8"/>
            <w:shd w:val="clear" w:color="auto" w:fill="D9D9D9" w:themeFill="background1" w:themeFillShade="D9"/>
          </w:tcPr>
          <w:p w14:paraId="56118ADE" w14:textId="4475AF99" w:rsidR="00165CBB" w:rsidRPr="00812B02" w:rsidRDefault="00165CBB" w:rsidP="00165CBB">
            <w:pPr>
              <w:pStyle w:val="Heading2"/>
              <w:outlineLvl w:val="1"/>
              <w:rPr>
                <w:rFonts w:asciiTheme="minorHAnsi" w:hAnsiTheme="minorHAnsi"/>
                <w:color w:val="auto"/>
                <w:sz w:val="22"/>
                <w:szCs w:val="22"/>
              </w:rPr>
            </w:pPr>
            <w:bookmarkStart w:id="4" w:name="_Toc526145476"/>
            <w:r>
              <w:rPr>
                <w:rFonts w:asciiTheme="minorHAnsi" w:hAnsiTheme="minorHAnsi"/>
                <w:color w:val="auto"/>
                <w:sz w:val="22"/>
                <w:szCs w:val="22"/>
              </w:rPr>
              <w:t>1.1.1.2</w:t>
            </w:r>
            <w:bookmarkEnd w:id="4"/>
          </w:p>
        </w:tc>
      </w:tr>
      <w:tr w:rsidR="00165CBB" w14:paraId="4FBD15AC" w14:textId="77777777" w:rsidTr="00505BFB">
        <w:tc>
          <w:tcPr>
            <w:tcW w:w="1" w:type="pct"/>
            <w:gridSpan w:val="9"/>
          </w:tcPr>
          <w:p w14:paraId="0488D34E" w14:textId="3BD8F2C8" w:rsidR="00165CBB" w:rsidRPr="00812B02" w:rsidRDefault="00165CBB" w:rsidP="00670505">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Pr="00812B02">
              <w:rPr>
                <w:rFonts w:asciiTheme="minorHAnsi" w:eastAsia="DejaVu Sans" w:hAnsiTheme="minorHAnsi" w:cs="Arial"/>
                <w:sz w:val="20"/>
                <w:szCs w:val="20"/>
                <w:u w:val="single"/>
                <w:lang w:val="en-US" w:eastAsia="en-US"/>
              </w:rPr>
              <w:t>safety policy</w:t>
            </w:r>
            <w:r>
              <w:rPr>
                <w:rFonts w:asciiTheme="minorHAnsi" w:eastAsia="DejaVu Sans" w:hAnsiTheme="minorHAnsi" w:cs="Arial"/>
                <w:sz w:val="20"/>
                <w:szCs w:val="20"/>
                <w:lang w:val="en-US" w:eastAsia="en-US"/>
              </w:rPr>
              <w:t xml:space="preserve"> shall </w:t>
            </w:r>
          </w:p>
          <w:p w14:paraId="3C4C21E5" w14:textId="57E6B1E7" w:rsidR="00165CBB" w:rsidRPr="0086047F" w:rsidRDefault="00165CBB" w:rsidP="0086047F">
            <w:pPr>
              <w:pStyle w:val="ListParagraph"/>
              <w:numPr>
                <w:ilvl w:val="0"/>
                <w:numId w:val="30"/>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 xml:space="preserve">include a clear statement about the </w:t>
            </w:r>
            <w:r w:rsidRPr="0086047F">
              <w:rPr>
                <w:rFonts w:asciiTheme="minorHAnsi" w:eastAsia="DejaVu Sans" w:hAnsiTheme="minorHAnsi" w:cs="Arial"/>
                <w:sz w:val="20"/>
                <w:szCs w:val="20"/>
                <w:u w:val="single"/>
                <w:lang w:val="en-US" w:eastAsia="en-US"/>
              </w:rPr>
              <w:t>provision of the necessary resources</w:t>
            </w:r>
            <w:r w:rsidRPr="0086047F">
              <w:rPr>
                <w:rFonts w:asciiTheme="minorHAnsi" w:eastAsia="DejaVu Sans" w:hAnsiTheme="minorHAnsi" w:cs="Arial"/>
                <w:sz w:val="20"/>
                <w:szCs w:val="20"/>
                <w:lang w:val="en-US" w:eastAsia="en-US"/>
              </w:rPr>
              <w:t xml:space="preserve"> for the implementation of the safety policy</w:t>
            </w:r>
          </w:p>
        </w:tc>
      </w:tr>
      <w:tr w:rsidR="001806B2" w14:paraId="223CF01C" w14:textId="77777777" w:rsidTr="00902ECE">
        <w:tc>
          <w:tcPr>
            <w:tcW w:w="720" w:type="pct"/>
            <w:gridSpan w:val="2"/>
            <w:shd w:val="clear" w:color="auto" w:fill="D9D9D9" w:themeFill="background1" w:themeFillShade="D9"/>
          </w:tcPr>
          <w:p w14:paraId="23F54C44" w14:textId="77777777" w:rsidR="001806B2" w:rsidRPr="002D1025" w:rsidRDefault="001806B2"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147B8BF2" w14:textId="77777777" w:rsidR="001806B2" w:rsidRPr="002D1025" w:rsidRDefault="001806B2" w:rsidP="00D06417">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62B48214" w14:textId="77777777" w:rsidR="001806B2" w:rsidRPr="002D1025" w:rsidRDefault="001806B2"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12" w:type="pct"/>
          </w:tcPr>
          <w:p w14:paraId="41EF17D3" w14:textId="77777777" w:rsidR="001806B2" w:rsidRPr="002D1025" w:rsidRDefault="001806B2" w:rsidP="00D06417">
            <w:pPr>
              <w:rPr>
                <w:rFonts w:asciiTheme="minorHAnsi" w:eastAsia="Calibri" w:hAnsiTheme="minorHAnsi" w:cs="Arial"/>
                <w:b/>
                <w:sz w:val="20"/>
                <w:szCs w:val="20"/>
                <w:lang w:val="en-GB" w:eastAsia="en-US"/>
              </w:rPr>
            </w:pPr>
          </w:p>
        </w:tc>
        <w:tc>
          <w:tcPr>
            <w:tcW w:w="1195" w:type="pct"/>
            <w:shd w:val="clear" w:color="auto" w:fill="D9D9D9" w:themeFill="background1" w:themeFillShade="D9"/>
          </w:tcPr>
          <w:p w14:paraId="0C71DC56" w14:textId="77777777" w:rsidR="001806B2" w:rsidRPr="002D1025" w:rsidRDefault="001806B2"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96" w:type="pct"/>
          </w:tcPr>
          <w:p w14:paraId="071E8B30" w14:textId="77777777" w:rsidR="001806B2" w:rsidRPr="002D1025" w:rsidRDefault="001806B2" w:rsidP="00D06417">
            <w:pPr>
              <w:rPr>
                <w:rFonts w:asciiTheme="minorHAnsi" w:eastAsia="Calibri" w:hAnsiTheme="minorHAnsi" w:cs="Arial"/>
                <w:b/>
                <w:sz w:val="20"/>
                <w:szCs w:val="20"/>
                <w:lang w:val="en-GB" w:eastAsia="en-US"/>
              </w:rPr>
            </w:pPr>
          </w:p>
        </w:tc>
        <w:tc>
          <w:tcPr>
            <w:tcW w:w="912" w:type="pct"/>
            <w:shd w:val="clear" w:color="auto" w:fill="D9D9D9" w:themeFill="background1" w:themeFillShade="D9"/>
          </w:tcPr>
          <w:p w14:paraId="39CE6FE7" w14:textId="77777777" w:rsidR="001806B2" w:rsidRPr="002D1025" w:rsidRDefault="001806B2"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93" w:type="pct"/>
          </w:tcPr>
          <w:p w14:paraId="3FA7C4FD" w14:textId="77777777" w:rsidR="001806B2" w:rsidRPr="002D1025" w:rsidRDefault="001806B2" w:rsidP="00D06417">
            <w:pPr>
              <w:rPr>
                <w:rFonts w:asciiTheme="minorHAnsi" w:eastAsia="Calibri" w:hAnsiTheme="minorHAnsi" w:cs="Arial"/>
                <w:b/>
                <w:sz w:val="20"/>
                <w:szCs w:val="20"/>
                <w:lang w:val="en-GB" w:eastAsia="en-US"/>
              </w:rPr>
            </w:pPr>
          </w:p>
        </w:tc>
      </w:tr>
      <w:tr w:rsidR="00670505" w14:paraId="04A9D4F0" w14:textId="77777777" w:rsidTr="00902ECE">
        <w:tc>
          <w:tcPr>
            <w:tcW w:w="958" w:type="pct"/>
            <w:gridSpan w:val="3"/>
          </w:tcPr>
          <w:p w14:paraId="16D41F9E" w14:textId="437EF7A5" w:rsidR="00670505" w:rsidRDefault="00670505" w:rsidP="00670505">
            <w:pPr>
              <w:tabs>
                <w:tab w:val="left" w:pos="1941"/>
              </w:tabs>
            </w:pPr>
            <w:r w:rsidRPr="00812B02">
              <w:rPr>
                <w:rFonts w:asciiTheme="minorHAnsi" w:hAnsiTheme="minorHAnsi" w:cs="Arial"/>
                <w:sz w:val="20"/>
                <w:szCs w:val="20"/>
              </w:rPr>
              <w:t>The safety policy includes a statement to provide appropriate resources</w:t>
            </w:r>
          </w:p>
        </w:tc>
        <w:tc>
          <w:tcPr>
            <w:tcW w:w="1546" w:type="pct"/>
            <w:gridSpan w:val="2"/>
          </w:tcPr>
          <w:p w14:paraId="05C41DAC" w14:textId="5C863492" w:rsidR="00670505" w:rsidRDefault="00670505" w:rsidP="00670505">
            <w:r w:rsidRPr="00812B02">
              <w:rPr>
                <w:rFonts w:asciiTheme="minorHAnsi" w:hAnsiTheme="minorHAnsi" w:cs="Arial"/>
                <w:sz w:val="20"/>
                <w:szCs w:val="20"/>
              </w:rPr>
              <w:t>The larger the organisation the more likely a sophisticated resource management tool is needed</w:t>
            </w:r>
          </w:p>
        </w:tc>
        <w:tc>
          <w:tcPr>
            <w:tcW w:w="1391" w:type="pct"/>
            <w:gridSpan w:val="2"/>
          </w:tcPr>
          <w:p w14:paraId="239BB416" w14:textId="77777777" w:rsidR="00670505" w:rsidRPr="00812B02" w:rsidRDefault="00670505" w:rsidP="00670505">
            <w:pPr>
              <w:rPr>
                <w:rFonts w:asciiTheme="minorHAnsi" w:hAnsiTheme="minorHAnsi" w:cs="Arial"/>
                <w:sz w:val="20"/>
                <w:szCs w:val="20"/>
              </w:rPr>
            </w:pPr>
            <w:r w:rsidRPr="00812B02">
              <w:rPr>
                <w:rFonts w:asciiTheme="minorHAnsi" w:hAnsiTheme="minorHAnsi" w:cs="Arial"/>
                <w:sz w:val="20"/>
                <w:szCs w:val="20"/>
              </w:rPr>
              <w:t xml:space="preserve">The organisation is assessing the resources being provided to deliver a safe service </w:t>
            </w:r>
          </w:p>
          <w:p w14:paraId="217FA94D" w14:textId="27586AD0" w:rsidR="00670505" w:rsidRDefault="00670505" w:rsidP="00670505">
            <w:r w:rsidRPr="00812B02">
              <w:rPr>
                <w:rFonts w:asciiTheme="minorHAnsi" w:hAnsiTheme="minorHAnsi" w:cs="Arial"/>
                <w:sz w:val="20"/>
                <w:szCs w:val="20"/>
              </w:rPr>
              <w:t>and taking action to address any shortfalls.</w:t>
            </w:r>
          </w:p>
        </w:tc>
        <w:tc>
          <w:tcPr>
            <w:tcW w:w="1105" w:type="pct"/>
            <w:gridSpan w:val="2"/>
          </w:tcPr>
          <w:p w14:paraId="142904CC" w14:textId="44153DD4" w:rsidR="00670505" w:rsidRPr="00670505" w:rsidRDefault="00670505" w:rsidP="00670505">
            <w:pPr>
              <w:rPr>
                <w:rFonts w:asciiTheme="minorHAnsi" w:hAnsiTheme="minorHAnsi" w:cs="Arial"/>
                <w:sz w:val="20"/>
                <w:szCs w:val="20"/>
              </w:rPr>
            </w:pPr>
            <w:r w:rsidRPr="00812B02">
              <w:rPr>
                <w:rFonts w:asciiTheme="minorHAnsi" w:hAnsiTheme="minorHAnsi" w:cs="Arial"/>
                <w:sz w:val="20"/>
                <w:szCs w:val="20"/>
              </w:rPr>
              <w:t xml:space="preserve">The organisation is reviewing and taking action to address any </w:t>
            </w:r>
            <w:r w:rsidRPr="00812B02">
              <w:rPr>
                <w:rFonts w:asciiTheme="minorHAnsi" w:hAnsiTheme="minorHAnsi" w:cs="Arial"/>
                <w:sz w:val="20"/>
                <w:szCs w:val="20"/>
                <w:u w:val="single"/>
              </w:rPr>
              <w:t>forecasted</w:t>
            </w:r>
            <w:r>
              <w:rPr>
                <w:rFonts w:asciiTheme="minorHAnsi" w:hAnsiTheme="minorHAnsi" w:cs="Arial"/>
                <w:sz w:val="20"/>
                <w:szCs w:val="20"/>
              </w:rPr>
              <w:t xml:space="preserve"> shortfalls in resources. </w:t>
            </w:r>
          </w:p>
        </w:tc>
      </w:tr>
      <w:tr w:rsidR="00670505" w14:paraId="6C69FBBD" w14:textId="77777777" w:rsidTr="00D06417">
        <w:tc>
          <w:tcPr>
            <w:tcW w:w="5000" w:type="pct"/>
            <w:gridSpan w:val="9"/>
            <w:shd w:val="clear" w:color="auto" w:fill="D9D9D9" w:themeFill="background1" w:themeFillShade="D9"/>
          </w:tcPr>
          <w:p w14:paraId="025AB1F7" w14:textId="77777777" w:rsidR="00670505" w:rsidRDefault="00670505" w:rsidP="00670505">
            <w:pPr>
              <w:jc w:val="center"/>
            </w:pPr>
            <w:r w:rsidRPr="00812B02">
              <w:rPr>
                <w:rFonts w:asciiTheme="minorHAnsi" w:hAnsiTheme="minorHAnsi" w:cs="Arial"/>
                <w:b/>
                <w:sz w:val="20"/>
                <w:szCs w:val="20"/>
              </w:rPr>
              <w:t>Assessment results</w:t>
            </w:r>
          </w:p>
        </w:tc>
      </w:tr>
      <w:tr w:rsidR="00670505" w14:paraId="66FF6BE4" w14:textId="77777777" w:rsidTr="00902ECE">
        <w:tc>
          <w:tcPr>
            <w:tcW w:w="958" w:type="pct"/>
            <w:gridSpan w:val="3"/>
          </w:tcPr>
          <w:p w14:paraId="38EB658B" w14:textId="77777777" w:rsidR="00670505" w:rsidRDefault="00670505" w:rsidP="00670505"/>
        </w:tc>
        <w:tc>
          <w:tcPr>
            <w:tcW w:w="1546" w:type="pct"/>
            <w:gridSpan w:val="2"/>
          </w:tcPr>
          <w:p w14:paraId="5200ECAA" w14:textId="77777777" w:rsidR="00670505" w:rsidRDefault="00670505" w:rsidP="00670505"/>
          <w:p w14:paraId="088419B7" w14:textId="77777777" w:rsidR="00C8511B" w:rsidRDefault="00C8511B" w:rsidP="00670505"/>
          <w:p w14:paraId="4EDB40CB" w14:textId="77777777" w:rsidR="00C8511B" w:rsidRDefault="00C8511B" w:rsidP="00670505"/>
          <w:p w14:paraId="4C51983E" w14:textId="77777777" w:rsidR="00C8511B" w:rsidRDefault="00C8511B" w:rsidP="00670505"/>
          <w:p w14:paraId="1436C1DA" w14:textId="77777777" w:rsidR="00902ECE" w:rsidRDefault="00902ECE" w:rsidP="00670505"/>
          <w:p w14:paraId="39A354D9" w14:textId="77777777" w:rsidR="00C8511B" w:rsidRDefault="00C8511B" w:rsidP="00670505"/>
        </w:tc>
        <w:tc>
          <w:tcPr>
            <w:tcW w:w="1391" w:type="pct"/>
            <w:gridSpan w:val="2"/>
          </w:tcPr>
          <w:p w14:paraId="49FACA05" w14:textId="77777777" w:rsidR="00670505" w:rsidRDefault="00670505" w:rsidP="00670505"/>
        </w:tc>
        <w:tc>
          <w:tcPr>
            <w:tcW w:w="1105" w:type="pct"/>
            <w:gridSpan w:val="2"/>
          </w:tcPr>
          <w:p w14:paraId="3524FCB5" w14:textId="77777777" w:rsidR="00670505" w:rsidRDefault="00670505" w:rsidP="00670505"/>
        </w:tc>
      </w:tr>
      <w:tr w:rsidR="00670505" w14:paraId="3E25C8B8" w14:textId="77777777" w:rsidTr="00D06417">
        <w:tc>
          <w:tcPr>
            <w:tcW w:w="5000" w:type="pct"/>
            <w:gridSpan w:val="9"/>
            <w:shd w:val="clear" w:color="auto" w:fill="D9D9D9" w:themeFill="background1" w:themeFillShade="D9"/>
          </w:tcPr>
          <w:p w14:paraId="6FDAF63F" w14:textId="77777777" w:rsidR="00670505" w:rsidRDefault="00670505" w:rsidP="00670505">
            <w:pPr>
              <w:jc w:val="center"/>
            </w:pPr>
            <w:r w:rsidRPr="00812B02">
              <w:rPr>
                <w:rFonts w:asciiTheme="minorHAnsi" w:hAnsiTheme="minorHAnsi" w:cs="Arial"/>
                <w:b/>
                <w:sz w:val="20"/>
                <w:szCs w:val="20"/>
              </w:rPr>
              <w:t>What to look for</w:t>
            </w:r>
          </w:p>
        </w:tc>
      </w:tr>
      <w:tr w:rsidR="00670505" w14:paraId="13A2AA41" w14:textId="77777777" w:rsidTr="00670505">
        <w:tc>
          <w:tcPr>
            <w:tcW w:w="5000" w:type="pct"/>
            <w:gridSpan w:val="9"/>
          </w:tcPr>
          <w:p w14:paraId="1FE8D6C1" w14:textId="77777777" w:rsidR="00670505" w:rsidRPr="00812B02"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available resources including personnel, equipment and financial.</w:t>
            </w:r>
          </w:p>
          <w:p w14:paraId="428361DC" w14:textId="77777777" w:rsidR="00670505" w:rsidRPr="00812B02"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There are sufficient and competent personnel.</w:t>
            </w:r>
          </w:p>
          <w:p w14:paraId="560F0A49" w14:textId="77777777" w:rsidR="00670505"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planned manpower vs actual manpower.</w:t>
            </w:r>
          </w:p>
          <w:p w14:paraId="466108FD" w14:textId="1A0A7487" w:rsidR="00670505" w:rsidRPr="00670505" w:rsidRDefault="00670505" w:rsidP="00670505">
            <w:pPr>
              <w:pStyle w:val="ListParagraph"/>
              <w:numPr>
                <w:ilvl w:val="0"/>
                <w:numId w:val="24"/>
              </w:numPr>
              <w:spacing w:before="40" w:after="40"/>
              <w:ind w:left="714" w:hanging="357"/>
              <w:rPr>
                <w:rFonts w:asciiTheme="minorHAnsi" w:hAnsiTheme="minorHAnsi" w:cs="Arial"/>
                <w:sz w:val="20"/>
                <w:szCs w:val="20"/>
              </w:rPr>
            </w:pPr>
            <w:r w:rsidRPr="00670505">
              <w:rPr>
                <w:rFonts w:asciiTheme="minorHAnsi" w:hAnsiTheme="minorHAnsi" w:cs="Arial"/>
                <w:sz w:val="20"/>
                <w:szCs w:val="20"/>
              </w:rPr>
              <w:t>SAG minutes are reporting resources issues</w:t>
            </w:r>
          </w:p>
        </w:tc>
      </w:tr>
      <w:tr w:rsidR="00670505" w14:paraId="1BD2524C" w14:textId="77777777" w:rsidTr="00F23F8B">
        <w:tc>
          <w:tcPr>
            <w:tcW w:w="958" w:type="pct"/>
            <w:gridSpan w:val="3"/>
            <w:shd w:val="clear" w:color="auto" w:fill="D9D9D9" w:themeFill="background1" w:themeFillShade="D9"/>
          </w:tcPr>
          <w:p w14:paraId="6DFC6DE7" w14:textId="5EAD05DC" w:rsidR="00670505" w:rsidRPr="002D1025" w:rsidRDefault="00670505" w:rsidP="00670505">
            <w:pPr>
              <w:jc w:val="center"/>
              <w:rPr>
                <w:rFonts w:asciiTheme="minorHAnsi" w:hAnsiTheme="minorHAnsi" w:cs="Arial"/>
                <w:b/>
                <w:sz w:val="20"/>
                <w:szCs w:val="20"/>
              </w:rPr>
            </w:pPr>
          </w:p>
        </w:tc>
        <w:tc>
          <w:tcPr>
            <w:tcW w:w="4042" w:type="pct"/>
            <w:gridSpan w:val="6"/>
            <w:shd w:val="clear" w:color="auto" w:fill="D9D9D9" w:themeFill="background1" w:themeFillShade="D9"/>
          </w:tcPr>
          <w:p w14:paraId="2019E0D0" w14:textId="46E6AC4F" w:rsidR="00670505" w:rsidRDefault="00670505" w:rsidP="00670505">
            <w:pPr>
              <w:jc w:val="center"/>
            </w:pPr>
          </w:p>
        </w:tc>
      </w:tr>
    </w:tbl>
    <w:p w14:paraId="1421FBF0" w14:textId="3C684AD2" w:rsidR="00902ECE" w:rsidRDefault="00902ECE" w:rsidP="001806B2"/>
    <w:p w14:paraId="143B2788" w14:textId="329EF35B" w:rsidR="001806B2" w:rsidRDefault="00902ECE" w:rsidP="00902ECE">
      <w:pPr>
        <w:spacing w:after="200" w:line="276" w:lineRule="auto"/>
      </w:pPr>
      <w:r>
        <w:br w:type="page"/>
      </w:r>
    </w:p>
    <w:tbl>
      <w:tblPr>
        <w:tblStyle w:val="TableGrid"/>
        <w:tblW w:w="5000" w:type="pct"/>
        <w:tblLook w:val="04A0" w:firstRow="1" w:lastRow="0" w:firstColumn="1" w:lastColumn="0" w:noHBand="0" w:noVBand="1"/>
      </w:tblPr>
      <w:tblGrid>
        <w:gridCol w:w="1471"/>
        <w:gridCol w:w="754"/>
        <w:gridCol w:w="735"/>
        <w:gridCol w:w="4428"/>
        <w:gridCol w:w="256"/>
        <w:gridCol w:w="3162"/>
        <w:gridCol w:w="707"/>
        <w:gridCol w:w="62"/>
        <w:gridCol w:w="2606"/>
        <w:gridCol w:w="1260"/>
      </w:tblGrid>
      <w:tr w:rsidR="00D06417" w14:paraId="6F11A4C7" w14:textId="77777777" w:rsidTr="00D06417">
        <w:tc>
          <w:tcPr>
            <w:tcW w:w="476" w:type="pct"/>
            <w:shd w:val="clear" w:color="auto" w:fill="D9D9D9" w:themeFill="background1" w:themeFillShade="D9"/>
          </w:tcPr>
          <w:p w14:paraId="67883299" w14:textId="788BB949" w:rsidR="00D06417" w:rsidRPr="002D1025" w:rsidRDefault="00813042" w:rsidP="00D06417">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165CBB">
              <w:rPr>
                <w:rFonts w:asciiTheme="minorHAnsi" w:hAnsiTheme="minorHAnsi" w:cs="Arial"/>
                <w:b/>
                <w:sz w:val="20"/>
                <w:szCs w:val="20"/>
              </w:rPr>
              <w:t xml:space="preserve"> Ref</w:t>
            </w:r>
          </w:p>
        </w:tc>
        <w:tc>
          <w:tcPr>
            <w:tcW w:w="4524" w:type="pct"/>
            <w:gridSpan w:val="9"/>
            <w:shd w:val="clear" w:color="auto" w:fill="D9D9D9" w:themeFill="background1" w:themeFillShade="D9"/>
          </w:tcPr>
          <w:p w14:paraId="6F0A093F" w14:textId="766275F5" w:rsidR="00D06417" w:rsidRPr="002D1025" w:rsidRDefault="00165CBB" w:rsidP="00D06417">
            <w:pPr>
              <w:rPr>
                <w:rFonts w:asciiTheme="minorHAnsi" w:eastAsia="Calibri" w:hAnsiTheme="minorHAnsi" w:cs="Arial"/>
                <w:b/>
                <w:sz w:val="20"/>
                <w:szCs w:val="20"/>
                <w:lang w:val="en-GB" w:eastAsia="en-US"/>
              </w:rPr>
            </w:pPr>
            <w:r w:rsidRPr="00812B02">
              <w:rPr>
                <w:rFonts w:asciiTheme="minorHAnsi" w:hAnsiTheme="minorHAnsi"/>
                <w:sz w:val="22"/>
                <w:szCs w:val="22"/>
              </w:rPr>
              <w:t xml:space="preserve">1.1 </w:t>
            </w:r>
            <w:r w:rsidRPr="00812B02">
              <w:rPr>
                <w:rFonts w:asciiTheme="minorHAnsi" w:hAnsiTheme="minorHAnsi"/>
                <w:sz w:val="22"/>
                <w:szCs w:val="22"/>
              </w:rPr>
              <w:tab/>
              <w:t xml:space="preserve">MANAGEMENT COMMITMENT </w:t>
            </w:r>
            <w:r>
              <w:rPr>
                <w:rFonts w:asciiTheme="minorHAnsi" w:hAnsiTheme="minorHAnsi"/>
                <w:sz w:val="22"/>
                <w:szCs w:val="22"/>
              </w:rPr>
              <w:t>(1.1.1)</w:t>
            </w:r>
          </w:p>
        </w:tc>
      </w:tr>
      <w:tr w:rsidR="00165CBB" w14:paraId="6222C96B" w14:textId="77777777" w:rsidTr="00D06417">
        <w:tc>
          <w:tcPr>
            <w:tcW w:w="476" w:type="pct"/>
            <w:shd w:val="clear" w:color="auto" w:fill="D9D9D9" w:themeFill="background1" w:themeFillShade="D9"/>
          </w:tcPr>
          <w:p w14:paraId="01E7CB58" w14:textId="1BB07673" w:rsidR="00165CBB" w:rsidRPr="002D1025" w:rsidRDefault="00165CBB" w:rsidP="00D06417">
            <w:pPr>
              <w:rPr>
                <w:rFonts w:asciiTheme="minorHAnsi" w:hAnsiTheme="minorHAnsi" w:cs="Arial"/>
                <w:b/>
                <w:sz w:val="20"/>
                <w:szCs w:val="20"/>
              </w:rPr>
            </w:pPr>
            <w:r>
              <w:rPr>
                <w:rFonts w:asciiTheme="minorHAnsi" w:hAnsiTheme="minorHAnsi" w:cs="Arial"/>
                <w:b/>
                <w:sz w:val="20"/>
                <w:szCs w:val="20"/>
              </w:rPr>
              <w:t>SMS Checklist Ref</w:t>
            </w:r>
          </w:p>
        </w:tc>
        <w:tc>
          <w:tcPr>
            <w:tcW w:w="4524" w:type="pct"/>
            <w:gridSpan w:val="9"/>
            <w:shd w:val="clear" w:color="auto" w:fill="D9D9D9" w:themeFill="background1" w:themeFillShade="D9"/>
          </w:tcPr>
          <w:p w14:paraId="3470B028" w14:textId="30C0389A" w:rsidR="00165CBB" w:rsidRPr="00165CBB" w:rsidRDefault="00165CBB" w:rsidP="00D06417">
            <w:pPr>
              <w:rPr>
                <w:rFonts w:asciiTheme="minorHAnsi" w:eastAsia="Calibri" w:hAnsiTheme="minorHAnsi" w:cs="Arial"/>
                <w:bCs/>
                <w:sz w:val="20"/>
                <w:szCs w:val="20"/>
                <w:lang w:val="en-GB" w:eastAsia="en-US"/>
              </w:rPr>
            </w:pPr>
            <w:r w:rsidRPr="00165CBB">
              <w:rPr>
                <w:rFonts w:asciiTheme="minorHAnsi" w:eastAsia="Calibri" w:hAnsiTheme="minorHAnsi" w:cs="Arial"/>
                <w:bCs/>
                <w:sz w:val="20"/>
                <w:szCs w:val="20"/>
                <w:lang w:val="en-GB" w:eastAsia="en-US"/>
              </w:rPr>
              <w:t>1.1.1.3</w:t>
            </w:r>
          </w:p>
        </w:tc>
      </w:tr>
      <w:tr w:rsidR="00165CBB" w14:paraId="06E34316" w14:textId="77777777" w:rsidTr="00505BFB">
        <w:tc>
          <w:tcPr>
            <w:tcW w:w="1" w:type="pct"/>
            <w:gridSpan w:val="10"/>
          </w:tcPr>
          <w:p w14:paraId="1F0684BE" w14:textId="3CC8554E" w:rsidR="00165CBB" w:rsidRPr="00812B02" w:rsidRDefault="00165CBB" w:rsidP="00670505">
            <w:pPr>
              <w:rPr>
                <w:rFonts w:asciiTheme="minorHAnsi" w:eastAsia="DejaVu Sans" w:hAnsiTheme="minorHAnsi" w:cs="Arial"/>
                <w:sz w:val="20"/>
                <w:szCs w:val="20"/>
                <w:lang w:val="en-US" w:eastAsia="en-US"/>
              </w:rPr>
            </w:pPr>
            <w:r>
              <w:rPr>
                <w:rFonts w:asciiTheme="minorHAnsi" w:eastAsia="DejaVu Sans" w:hAnsiTheme="minorHAnsi" w:cs="Arial"/>
                <w:sz w:val="20"/>
                <w:szCs w:val="20"/>
                <w:lang w:val="en-US" w:eastAsia="en-US"/>
              </w:rPr>
              <w:t>The safety policy shall :</w:t>
            </w:r>
          </w:p>
          <w:p w14:paraId="6ACAF343" w14:textId="48343BBA" w:rsidR="00165CBB" w:rsidRPr="0086047F" w:rsidRDefault="00165CBB" w:rsidP="0086047F">
            <w:pPr>
              <w:pStyle w:val="ListParagraph"/>
              <w:numPr>
                <w:ilvl w:val="0"/>
                <w:numId w:val="30"/>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u w:val="single"/>
                <w:lang w:val="en-US" w:eastAsia="en-US"/>
              </w:rPr>
              <w:t>be communicated</w:t>
            </w:r>
            <w:r w:rsidRPr="0086047F">
              <w:rPr>
                <w:rFonts w:asciiTheme="minorHAnsi" w:eastAsia="DejaVu Sans" w:hAnsiTheme="minorHAnsi" w:cs="Arial"/>
                <w:sz w:val="20"/>
                <w:szCs w:val="20"/>
                <w:lang w:val="en-US" w:eastAsia="en-US"/>
              </w:rPr>
              <w:t>, with visible endorsement, throughout the organization</w:t>
            </w:r>
          </w:p>
        </w:tc>
      </w:tr>
      <w:tr w:rsidR="00D06417" w14:paraId="102B945F" w14:textId="77777777" w:rsidTr="00F23F8B">
        <w:tc>
          <w:tcPr>
            <w:tcW w:w="720" w:type="pct"/>
            <w:gridSpan w:val="2"/>
            <w:shd w:val="clear" w:color="auto" w:fill="D9D9D9" w:themeFill="background1" w:themeFillShade="D9"/>
          </w:tcPr>
          <w:p w14:paraId="57914C47"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7C281CDA" w14:textId="77777777" w:rsidR="00D06417" w:rsidRPr="002D1025" w:rsidRDefault="00D06417" w:rsidP="00D06417">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29E7C7F7"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83" w:type="pct"/>
          </w:tcPr>
          <w:p w14:paraId="3BEF1071" w14:textId="77777777" w:rsidR="00D06417" w:rsidRPr="002D1025" w:rsidRDefault="00D06417" w:rsidP="00D06417">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5D56A45A"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gridSpan w:val="2"/>
          </w:tcPr>
          <w:p w14:paraId="5FEC00B6" w14:textId="77777777" w:rsidR="00D06417" w:rsidRPr="002D1025" w:rsidRDefault="00D06417" w:rsidP="00D06417">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7BE43528"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408" w:type="pct"/>
          </w:tcPr>
          <w:p w14:paraId="7CD84713" w14:textId="77777777" w:rsidR="00D06417" w:rsidRPr="002D1025" w:rsidRDefault="00D06417" w:rsidP="00D06417">
            <w:pPr>
              <w:rPr>
                <w:rFonts w:asciiTheme="minorHAnsi" w:eastAsia="Calibri" w:hAnsiTheme="minorHAnsi" w:cs="Arial"/>
                <w:b/>
                <w:sz w:val="20"/>
                <w:szCs w:val="20"/>
                <w:lang w:val="en-GB" w:eastAsia="en-US"/>
              </w:rPr>
            </w:pPr>
          </w:p>
        </w:tc>
      </w:tr>
      <w:tr w:rsidR="00670505" w14:paraId="6A5EAB2A" w14:textId="77777777" w:rsidTr="00F23F8B">
        <w:tc>
          <w:tcPr>
            <w:tcW w:w="958" w:type="pct"/>
            <w:gridSpan w:val="3"/>
          </w:tcPr>
          <w:p w14:paraId="72E7CCB6" w14:textId="7DAEEF58" w:rsidR="00670505" w:rsidRDefault="00670505" w:rsidP="00670505">
            <w:pPr>
              <w:tabs>
                <w:tab w:val="left" w:pos="1848"/>
              </w:tabs>
            </w:pPr>
            <w:r w:rsidRPr="00812B02">
              <w:rPr>
                <w:rFonts w:asciiTheme="minorHAnsi" w:hAnsiTheme="minorHAnsi" w:cs="Arial"/>
                <w:sz w:val="20"/>
                <w:szCs w:val="20"/>
              </w:rPr>
              <w:t xml:space="preserve">There is a </w:t>
            </w:r>
            <w:r w:rsidRPr="00812B02">
              <w:rPr>
                <w:rFonts w:asciiTheme="minorHAnsi" w:hAnsiTheme="minorHAnsi" w:cs="Arial"/>
                <w:sz w:val="20"/>
                <w:szCs w:val="20"/>
                <w:lang w:val="en-GB"/>
              </w:rPr>
              <w:t>means</w:t>
            </w:r>
            <w:r w:rsidRPr="00812B02">
              <w:rPr>
                <w:rFonts w:asciiTheme="minorHAnsi" w:hAnsiTheme="minorHAnsi" w:cs="Arial"/>
                <w:sz w:val="20"/>
                <w:szCs w:val="20"/>
              </w:rPr>
              <w:t xml:space="preserve"> in place for the communication of the safety policy.</w:t>
            </w:r>
          </w:p>
        </w:tc>
        <w:tc>
          <w:tcPr>
            <w:tcW w:w="1517" w:type="pct"/>
            <w:gridSpan w:val="2"/>
          </w:tcPr>
          <w:p w14:paraId="41A557E8" w14:textId="3B20F802" w:rsidR="00670505" w:rsidRDefault="00670505" w:rsidP="00670505">
            <w:r w:rsidRPr="00812B02">
              <w:rPr>
                <w:rFonts w:asciiTheme="minorHAnsi" w:hAnsiTheme="minorHAnsi" w:cs="Arial"/>
                <w:sz w:val="20"/>
                <w:szCs w:val="20"/>
              </w:rPr>
              <w:t>Consider whether the means of communication has sufficient visibility for all staff, and where appropriate, customers and staff in external</w:t>
            </w:r>
          </w:p>
        </w:tc>
        <w:tc>
          <w:tcPr>
            <w:tcW w:w="1273" w:type="pct"/>
            <w:gridSpan w:val="3"/>
          </w:tcPr>
          <w:p w14:paraId="7F2A276F" w14:textId="481F3814" w:rsidR="00670505" w:rsidRPr="00902ECE" w:rsidRDefault="00670505" w:rsidP="00670505">
            <w:pPr>
              <w:rPr>
                <w:rFonts w:asciiTheme="minorHAnsi" w:hAnsiTheme="minorHAnsi" w:cs="Arial"/>
                <w:sz w:val="20"/>
                <w:szCs w:val="20"/>
              </w:rPr>
            </w:pPr>
            <w:r w:rsidRPr="00812B02">
              <w:rPr>
                <w:rFonts w:asciiTheme="minorHAnsi" w:hAnsiTheme="minorHAnsi" w:cs="Arial"/>
                <w:sz w:val="20"/>
                <w:szCs w:val="20"/>
              </w:rPr>
              <w:t>The safety policy is communicated to all personnel (including relevant cont</w:t>
            </w:r>
            <w:r w:rsidR="00902ECE">
              <w:rPr>
                <w:rFonts w:asciiTheme="minorHAnsi" w:hAnsiTheme="minorHAnsi" w:cs="Arial"/>
                <w:sz w:val="20"/>
                <w:szCs w:val="20"/>
              </w:rPr>
              <w:t xml:space="preserve">ract staff and organisations). </w:t>
            </w:r>
          </w:p>
        </w:tc>
        <w:tc>
          <w:tcPr>
            <w:tcW w:w="1252" w:type="pct"/>
            <w:gridSpan w:val="2"/>
          </w:tcPr>
          <w:p w14:paraId="0F37CA75" w14:textId="40287BDE" w:rsidR="00670505" w:rsidRPr="00902ECE" w:rsidRDefault="00670505" w:rsidP="00670505">
            <w:pPr>
              <w:rPr>
                <w:rFonts w:asciiTheme="minorHAnsi" w:hAnsiTheme="minorHAnsi" w:cs="Arial"/>
                <w:sz w:val="20"/>
                <w:szCs w:val="20"/>
              </w:rPr>
            </w:pPr>
            <w:r w:rsidRPr="00812B02">
              <w:rPr>
                <w:rFonts w:asciiTheme="minorHAnsi" w:hAnsiTheme="minorHAnsi" w:cs="Arial"/>
                <w:sz w:val="20"/>
                <w:szCs w:val="20"/>
              </w:rPr>
              <w:t>People across the organisation are familiar with the policy and can describe their obligations i</w:t>
            </w:r>
            <w:r w:rsidR="00902ECE">
              <w:rPr>
                <w:rFonts w:asciiTheme="minorHAnsi" w:hAnsiTheme="minorHAnsi" w:cs="Arial"/>
                <w:sz w:val="20"/>
                <w:szCs w:val="20"/>
              </w:rPr>
              <w:t>n respect of the safety policy.</w:t>
            </w:r>
          </w:p>
        </w:tc>
      </w:tr>
      <w:tr w:rsidR="00670505" w14:paraId="4A6EB2B4" w14:textId="77777777" w:rsidTr="00D06417">
        <w:tc>
          <w:tcPr>
            <w:tcW w:w="5000" w:type="pct"/>
            <w:gridSpan w:val="10"/>
            <w:shd w:val="clear" w:color="auto" w:fill="D9D9D9" w:themeFill="background1" w:themeFillShade="D9"/>
          </w:tcPr>
          <w:p w14:paraId="4CD96118" w14:textId="77777777" w:rsidR="00670505" w:rsidRDefault="00670505" w:rsidP="00670505">
            <w:pPr>
              <w:jc w:val="center"/>
            </w:pPr>
            <w:r w:rsidRPr="00812B02">
              <w:rPr>
                <w:rFonts w:asciiTheme="minorHAnsi" w:hAnsiTheme="minorHAnsi" w:cs="Arial"/>
                <w:b/>
                <w:sz w:val="20"/>
                <w:szCs w:val="20"/>
              </w:rPr>
              <w:t>Assessment results</w:t>
            </w:r>
          </w:p>
        </w:tc>
      </w:tr>
      <w:tr w:rsidR="00670505" w14:paraId="11BA7A77" w14:textId="77777777" w:rsidTr="00902ECE">
        <w:tc>
          <w:tcPr>
            <w:tcW w:w="958" w:type="pct"/>
            <w:gridSpan w:val="3"/>
          </w:tcPr>
          <w:p w14:paraId="13CA8D31" w14:textId="77777777" w:rsidR="00670505" w:rsidRDefault="00670505" w:rsidP="00670505"/>
        </w:tc>
        <w:tc>
          <w:tcPr>
            <w:tcW w:w="1517" w:type="pct"/>
            <w:gridSpan w:val="2"/>
          </w:tcPr>
          <w:p w14:paraId="62E02232" w14:textId="77777777" w:rsidR="00670505" w:rsidRDefault="00670505" w:rsidP="00670505"/>
          <w:p w14:paraId="4B8CB72C" w14:textId="77777777" w:rsidR="00902ECE" w:rsidRDefault="00902ECE" w:rsidP="00670505"/>
          <w:p w14:paraId="705BF91C" w14:textId="77777777" w:rsidR="00902ECE" w:rsidRDefault="00902ECE" w:rsidP="00670505"/>
          <w:p w14:paraId="6C24C7CA" w14:textId="77777777" w:rsidR="00902ECE" w:rsidRDefault="00902ECE" w:rsidP="00670505"/>
          <w:p w14:paraId="5A118FE9" w14:textId="77777777" w:rsidR="00902ECE" w:rsidRDefault="00902ECE" w:rsidP="00670505"/>
          <w:p w14:paraId="5C97568F" w14:textId="77777777" w:rsidR="00902ECE" w:rsidRDefault="00902ECE" w:rsidP="00670505"/>
        </w:tc>
        <w:tc>
          <w:tcPr>
            <w:tcW w:w="1253" w:type="pct"/>
            <w:gridSpan w:val="2"/>
          </w:tcPr>
          <w:p w14:paraId="34E089E9" w14:textId="77777777" w:rsidR="00670505" w:rsidRDefault="00670505" w:rsidP="00670505"/>
        </w:tc>
        <w:tc>
          <w:tcPr>
            <w:tcW w:w="1272" w:type="pct"/>
            <w:gridSpan w:val="3"/>
          </w:tcPr>
          <w:p w14:paraId="251780F2" w14:textId="77777777" w:rsidR="00670505" w:rsidRDefault="00670505" w:rsidP="00670505"/>
        </w:tc>
      </w:tr>
      <w:tr w:rsidR="00670505" w14:paraId="1C4413E9" w14:textId="77777777" w:rsidTr="00D06417">
        <w:tc>
          <w:tcPr>
            <w:tcW w:w="5000" w:type="pct"/>
            <w:gridSpan w:val="10"/>
            <w:shd w:val="clear" w:color="auto" w:fill="D9D9D9" w:themeFill="background1" w:themeFillShade="D9"/>
          </w:tcPr>
          <w:p w14:paraId="39F8E3B3" w14:textId="77777777" w:rsidR="00670505" w:rsidRDefault="00670505" w:rsidP="00670505">
            <w:pPr>
              <w:jc w:val="center"/>
            </w:pPr>
            <w:r w:rsidRPr="00812B02">
              <w:rPr>
                <w:rFonts w:asciiTheme="minorHAnsi" w:hAnsiTheme="minorHAnsi" w:cs="Arial"/>
                <w:b/>
                <w:sz w:val="20"/>
                <w:szCs w:val="20"/>
              </w:rPr>
              <w:t>What to look for</w:t>
            </w:r>
          </w:p>
        </w:tc>
      </w:tr>
      <w:tr w:rsidR="00670505" w14:paraId="2DDB8178" w14:textId="77777777" w:rsidTr="00670505">
        <w:tc>
          <w:tcPr>
            <w:tcW w:w="5000" w:type="pct"/>
            <w:gridSpan w:val="10"/>
          </w:tcPr>
          <w:p w14:paraId="6ECD66D2" w14:textId="77777777" w:rsidR="00670505" w:rsidRPr="00812B02"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how safety policy is communicated.</w:t>
            </w:r>
          </w:p>
          <w:p w14:paraId="58EE6D77" w14:textId="77777777" w:rsidR="00670505" w:rsidRPr="00812B02"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Safety policy is clearly visible.</w:t>
            </w:r>
          </w:p>
          <w:p w14:paraId="7ABC88DD" w14:textId="55AF08EB" w:rsidR="00670505" w:rsidRPr="00902ECE" w:rsidRDefault="00670505" w:rsidP="00670505">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Question managers and staff regarding knowledge of the safety policy </w:t>
            </w:r>
          </w:p>
        </w:tc>
      </w:tr>
      <w:tr w:rsidR="00670505" w14:paraId="14968676" w14:textId="77777777" w:rsidTr="00F23F8B">
        <w:tc>
          <w:tcPr>
            <w:tcW w:w="958" w:type="pct"/>
            <w:gridSpan w:val="3"/>
            <w:shd w:val="clear" w:color="auto" w:fill="D9D9D9" w:themeFill="background1" w:themeFillShade="D9"/>
          </w:tcPr>
          <w:p w14:paraId="7494F83B" w14:textId="27C70A59" w:rsidR="00670505" w:rsidRPr="002D1025" w:rsidRDefault="00670505" w:rsidP="00670505">
            <w:pPr>
              <w:jc w:val="center"/>
              <w:rPr>
                <w:rFonts w:asciiTheme="minorHAnsi" w:hAnsiTheme="minorHAnsi" w:cs="Arial"/>
                <w:b/>
                <w:sz w:val="20"/>
                <w:szCs w:val="20"/>
              </w:rPr>
            </w:pPr>
          </w:p>
        </w:tc>
        <w:tc>
          <w:tcPr>
            <w:tcW w:w="4042" w:type="pct"/>
            <w:gridSpan w:val="7"/>
            <w:shd w:val="clear" w:color="auto" w:fill="D9D9D9" w:themeFill="background1" w:themeFillShade="D9"/>
          </w:tcPr>
          <w:p w14:paraId="5550B758" w14:textId="352CED69" w:rsidR="00670505" w:rsidRDefault="00670505" w:rsidP="00670505">
            <w:pPr>
              <w:jc w:val="center"/>
            </w:pPr>
          </w:p>
        </w:tc>
      </w:tr>
    </w:tbl>
    <w:p w14:paraId="76CAEA25" w14:textId="43FA40A3" w:rsidR="00902ECE" w:rsidRDefault="00902ECE" w:rsidP="001806B2"/>
    <w:p w14:paraId="72D3D75F" w14:textId="5FFA001A" w:rsidR="001806B2" w:rsidRDefault="00902ECE" w:rsidP="00902ECE">
      <w:pPr>
        <w:spacing w:after="200" w:line="276" w:lineRule="auto"/>
      </w:pPr>
      <w:r>
        <w:br w:type="page"/>
      </w:r>
    </w:p>
    <w:tbl>
      <w:tblPr>
        <w:tblStyle w:val="TableGrid"/>
        <w:tblW w:w="5002" w:type="pct"/>
        <w:tblLook w:val="04A0" w:firstRow="1" w:lastRow="0" w:firstColumn="1" w:lastColumn="0" w:noHBand="0" w:noVBand="1"/>
      </w:tblPr>
      <w:tblGrid>
        <w:gridCol w:w="1473"/>
        <w:gridCol w:w="750"/>
        <w:gridCol w:w="738"/>
        <w:gridCol w:w="3785"/>
        <w:gridCol w:w="260"/>
        <w:gridCol w:w="4239"/>
        <w:gridCol w:w="365"/>
        <w:gridCol w:w="2666"/>
        <w:gridCol w:w="1171"/>
      </w:tblGrid>
      <w:tr w:rsidR="00D06417" w14:paraId="05C18703" w14:textId="77777777" w:rsidTr="00902ECE">
        <w:tc>
          <w:tcPr>
            <w:tcW w:w="477" w:type="pct"/>
            <w:shd w:val="clear" w:color="auto" w:fill="D9D9D9" w:themeFill="background1" w:themeFillShade="D9"/>
          </w:tcPr>
          <w:p w14:paraId="70FF1679" w14:textId="5951DD4A" w:rsidR="00D06417" w:rsidRPr="002D1025" w:rsidRDefault="00813042" w:rsidP="00D06417">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165CBB">
              <w:rPr>
                <w:rFonts w:asciiTheme="minorHAnsi" w:hAnsiTheme="minorHAnsi" w:cs="Arial"/>
                <w:b/>
                <w:sz w:val="20"/>
                <w:szCs w:val="20"/>
              </w:rPr>
              <w:t xml:space="preserve"> Ref</w:t>
            </w:r>
          </w:p>
        </w:tc>
        <w:tc>
          <w:tcPr>
            <w:tcW w:w="4523" w:type="pct"/>
            <w:gridSpan w:val="8"/>
            <w:shd w:val="clear" w:color="auto" w:fill="D9D9D9" w:themeFill="background1" w:themeFillShade="D9"/>
          </w:tcPr>
          <w:p w14:paraId="050E0424" w14:textId="2CBCA055" w:rsidR="00D06417" w:rsidRPr="002D1025" w:rsidRDefault="00165CBB" w:rsidP="00D06417">
            <w:pPr>
              <w:rPr>
                <w:rFonts w:asciiTheme="minorHAnsi" w:eastAsia="Calibri" w:hAnsiTheme="minorHAnsi" w:cs="Arial"/>
                <w:b/>
                <w:sz w:val="20"/>
                <w:szCs w:val="20"/>
                <w:lang w:val="en-GB" w:eastAsia="en-US"/>
              </w:rPr>
            </w:pPr>
            <w:r w:rsidRPr="00812B02">
              <w:rPr>
                <w:rFonts w:asciiTheme="minorHAnsi" w:hAnsiTheme="minorHAnsi"/>
                <w:sz w:val="22"/>
                <w:szCs w:val="22"/>
              </w:rPr>
              <w:t xml:space="preserve">1.1 </w:t>
            </w:r>
            <w:r w:rsidRPr="00812B02">
              <w:rPr>
                <w:rFonts w:asciiTheme="minorHAnsi" w:hAnsiTheme="minorHAnsi"/>
                <w:sz w:val="22"/>
                <w:szCs w:val="22"/>
              </w:rPr>
              <w:tab/>
              <w:t xml:space="preserve">MANAGEMENT COMMITMENT </w:t>
            </w:r>
            <w:r>
              <w:rPr>
                <w:rFonts w:asciiTheme="minorHAnsi" w:hAnsiTheme="minorHAnsi"/>
                <w:sz w:val="22"/>
                <w:szCs w:val="22"/>
              </w:rPr>
              <w:t>(1.1.1)</w:t>
            </w:r>
          </w:p>
        </w:tc>
      </w:tr>
      <w:tr w:rsidR="00165CBB" w14:paraId="2F4F5B73" w14:textId="77777777" w:rsidTr="00902ECE">
        <w:tc>
          <w:tcPr>
            <w:tcW w:w="477" w:type="pct"/>
            <w:shd w:val="clear" w:color="auto" w:fill="D9D9D9" w:themeFill="background1" w:themeFillShade="D9"/>
          </w:tcPr>
          <w:p w14:paraId="0EF80192" w14:textId="08CC781A" w:rsidR="00165CBB" w:rsidRPr="002D1025" w:rsidRDefault="00165CBB" w:rsidP="00D06417">
            <w:pPr>
              <w:rPr>
                <w:rFonts w:asciiTheme="minorHAnsi" w:hAnsiTheme="minorHAnsi" w:cs="Arial"/>
                <w:b/>
                <w:sz w:val="20"/>
                <w:szCs w:val="20"/>
              </w:rPr>
            </w:pPr>
            <w:r>
              <w:rPr>
                <w:rFonts w:asciiTheme="minorHAnsi" w:hAnsiTheme="minorHAnsi" w:cs="Arial"/>
                <w:b/>
                <w:sz w:val="20"/>
                <w:szCs w:val="20"/>
              </w:rPr>
              <w:t>SMS Checklist Ref</w:t>
            </w:r>
          </w:p>
        </w:tc>
        <w:tc>
          <w:tcPr>
            <w:tcW w:w="4523" w:type="pct"/>
            <w:gridSpan w:val="8"/>
            <w:shd w:val="clear" w:color="auto" w:fill="D9D9D9" w:themeFill="background1" w:themeFillShade="D9"/>
          </w:tcPr>
          <w:p w14:paraId="5B60E573" w14:textId="310C53E1" w:rsidR="00165CBB" w:rsidRPr="00165CBB" w:rsidRDefault="00165CBB" w:rsidP="00D06417">
            <w:pPr>
              <w:rPr>
                <w:rFonts w:asciiTheme="minorHAnsi" w:eastAsia="Calibri" w:hAnsiTheme="minorHAnsi" w:cs="Arial"/>
                <w:bCs/>
                <w:sz w:val="20"/>
                <w:szCs w:val="20"/>
                <w:lang w:val="en-GB" w:eastAsia="en-US"/>
              </w:rPr>
            </w:pPr>
            <w:r w:rsidRPr="00165CBB">
              <w:rPr>
                <w:rFonts w:asciiTheme="minorHAnsi" w:eastAsia="Calibri" w:hAnsiTheme="minorHAnsi" w:cs="Arial"/>
                <w:bCs/>
                <w:sz w:val="20"/>
                <w:szCs w:val="20"/>
                <w:lang w:val="en-GB" w:eastAsia="en-US"/>
              </w:rPr>
              <w:t>1.1.1.4</w:t>
            </w:r>
          </w:p>
        </w:tc>
      </w:tr>
      <w:tr w:rsidR="00165CBB" w14:paraId="35BEBB72" w14:textId="77777777" w:rsidTr="00505BFB">
        <w:tc>
          <w:tcPr>
            <w:tcW w:w="1" w:type="pct"/>
            <w:gridSpan w:val="9"/>
          </w:tcPr>
          <w:p w14:paraId="490690A3" w14:textId="16C9E0E8" w:rsidR="00165CBB" w:rsidRPr="00BF2893" w:rsidRDefault="00165CBB" w:rsidP="00BF2893">
            <w:pPr>
              <w:rPr>
                <w:rFonts w:asciiTheme="minorHAnsi" w:hAnsiTheme="minorHAnsi" w:cs="Arial"/>
                <w:sz w:val="20"/>
                <w:szCs w:val="20"/>
              </w:rPr>
            </w:pPr>
            <w:r w:rsidRPr="00812B02">
              <w:rPr>
                <w:rFonts w:asciiTheme="minorHAnsi" w:eastAsia="DejaVu Sans" w:hAnsiTheme="minorHAnsi" w:cs="Arial"/>
                <w:sz w:val="20"/>
                <w:szCs w:val="20"/>
                <w:lang w:val="en-US" w:eastAsia="en-US"/>
              </w:rPr>
              <w:t xml:space="preserve">The </w:t>
            </w:r>
            <w:r w:rsidRPr="00812B02">
              <w:rPr>
                <w:rFonts w:asciiTheme="minorHAnsi" w:eastAsia="DejaVu Sans" w:hAnsiTheme="minorHAnsi" w:cs="Arial"/>
                <w:sz w:val="20"/>
                <w:szCs w:val="20"/>
                <w:u w:val="single"/>
                <w:lang w:val="en-US" w:eastAsia="en-US"/>
              </w:rPr>
              <w:t>safety policy shall</w:t>
            </w:r>
            <w:r>
              <w:rPr>
                <w:rFonts w:asciiTheme="minorHAnsi" w:hAnsiTheme="minorHAnsi" w:cs="Arial"/>
                <w:sz w:val="20"/>
                <w:szCs w:val="20"/>
              </w:rPr>
              <w:t xml:space="preserve"> </w:t>
            </w:r>
          </w:p>
          <w:p w14:paraId="03282276" w14:textId="3D57450E" w:rsidR="00165CBB" w:rsidRPr="00165CBB" w:rsidRDefault="00165CBB" w:rsidP="0086047F">
            <w:pPr>
              <w:pStyle w:val="ListParagraph"/>
              <w:numPr>
                <w:ilvl w:val="0"/>
                <w:numId w:val="30"/>
              </w:numPr>
              <w:rPr>
                <w:rFonts w:asciiTheme="minorHAnsi" w:eastAsia="DejaVu Sans" w:hAnsiTheme="minorHAnsi" w:cs="Arial"/>
                <w:sz w:val="20"/>
                <w:szCs w:val="20"/>
                <w:u w:val="single"/>
                <w:lang w:val="en-US" w:eastAsia="en-US"/>
              </w:rPr>
            </w:pPr>
            <w:r>
              <w:rPr>
                <w:rFonts w:asciiTheme="minorHAnsi" w:eastAsia="DejaVu Sans" w:hAnsiTheme="minorHAnsi" w:cs="Arial"/>
                <w:sz w:val="20"/>
                <w:szCs w:val="20"/>
                <w:lang w:eastAsia="en-US"/>
              </w:rPr>
              <w:t>Reflect</w:t>
            </w:r>
            <w:r w:rsidRPr="00902ECE">
              <w:rPr>
                <w:rFonts w:asciiTheme="minorHAnsi" w:eastAsia="DejaVu Sans" w:hAnsiTheme="minorHAnsi" w:cs="Arial"/>
                <w:sz w:val="20"/>
                <w:szCs w:val="20"/>
                <w:lang w:val="en-US" w:eastAsia="en-US"/>
              </w:rPr>
              <w:t xml:space="preserve"> </w:t>
            </w:r>
            <w:r w:rsidRPr="00902ECE">
              <w:rPr>
                <w:rFonts w:asciiTheme="minorHAnsi" w:eastAsia="DejaVu Sans" w:hAnsiTheme="minorHAnsi" w:cs="Arial"/>
                <w:sz w:val="20"/>
                <w:szCs w:val="20"/>
                <w:u w:val="single"/>
                <w:lang w:val="en-US" w:eastAsia="en-US"/>
              </w:rPr>
              <w:t>organizational commitment</w:t>
            </w:r>
            <w:r w:rsidRPr="00902ECE">
              <w:rPr>
                <w:rFonts w:asciiTheme="minorHAnsi" w:eastAsia="DejaVu Sans" w:hAnsiTheme="minorHAnsi" w:cs="Arial"/>
                <w:sz w:val="20"/>
                <w:szCs w:val="20"/>
                <w:lang w:val="en-US" w:eastAsia="en-US"/>
              </w:rPr>
              <w:t xml:space="preserve"> regarding safety, including the promotion of a </w:t>
            </w:r>
            <w:r w:rsidRPr="00902ECE">
              <w:rPr>
                <w:rFonts w:asciiTheme="minorHAnsi" w:eastAsia="DejaVu Sans" w:hAnsiTheme="minorHAnsi" w:cs="Arial"/>
                <w:sz w:val="20"/>
                <w:szCs w:val="20"/>
                <w:u w:val="single"/>
                <w:lang w:val="en-US" w:eastAsia="en-US"/>
              </w:rPr>
              <w:t>positive safety culture</w:t>
            </w:r>
          </w:p>
        </w:tc>
      </w:tr>
      <w:tr w:rsidR="00902ECE" w14:paraId="3BC1983D" w14:textId="77777777" w:rsidTr="00902ECE">
        <w:tc>
          <w:tcPr>
            <w:tcW w:w="720" w:type="pct"/>
            <w:gridSpan w:val="2"/>
            <w:shd w:val="clear" w:color="auto" w:fill="D9D9D9" w:themeFill="background1" w:themeFillShade="D9"/>
          </w:tcPr>
          <w:p w14:paraId="7129CF31"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9" w:type="pct"/>
          </w:tcPr>
          <w:p w14:paraId="6BFE8648" w14:textId="77777777" w:rsidR="00D06417" w:rsidRPr="002D1025" w:rsidRDefault="00D06417" w:rsidP="00D06417">
            <w:pPr>
              <w:rPr>
                <w:rFonts w:asciiTheme="minorHAnsi" w:eastAsia="Calibri" w:hAnsiTheme="minorHAnsi" w:cs="Arial"/>
                <w:b/>
                <w:sz w:val="20"/>
                <w:szCs w:val="20"/>
                <w:lang w:val="en-GB" w:eastAsia="en-US"/>
              </w:rPr>
            </w:pPr>
          </w:p>
        </w:tc>
        <w:tc>
          <w:tcPr>
            <w:tcW w:w="1225" w:type="pct"/>
            <w:shd w:val="clear" w:color="auto" w:fill="D9D9D9" w:themeFill="background1" w:themeFillShade="D9"/>
          </w:tcPr>
          <w:p w14:paraId="1E725F2F"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84" w:type="pct"/>
          </w:tcPr>
          <w:p w14:paraId="24BA5EA0" w14:textId="77777777" w:rsidR="00D06417" w:rsidRPr="002D1025" w:rsidRDefault="00D06417" w:rsidP="00D06417">
            <w:pPr>
              <w:rPr>
                <w:rFonts w:asciiTheme="minorHAnsi" w:eastAsia="Calibri" w:hAnsiTheme="minorHAnsi" w:cs="Arial"/>
                <w:b/>
                <w:sz w:val="20"/>
                <w:szCs w:val="20"/>
                <w:lang w:val="en-GB" w:eastAsia="en-US"/>
              </w:rPr>
            </w:pPr>
          </w:p>
        </w:tc>
        <w:tc>
          <w:tcPr>
            <w:tcW w:w="1372" w:type="pct"/>
            <w:shd w:val="clear" w:color="auto" w:fill="D9D9D9" w:themeFill="background1" w:themeFillShade="D9"/>
          </w:tcPr>
          <w:p w14:paraId="1CCCDDB8"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18" w:type="pct"/>
          </w:tcPr>
          <w:p w14:paraId="7A629B28" w14:textId="77777777" w:rsidR="00D06417" w:rsidRPr="002D1025" w:rsidRDefault="00D06417" w:rsidP="00D06417">
            <w:pPr>
              <w:rPr>
                <w:rFonts w:asciiTheme="minorHAnsi" w:eastAsia="Calibri" w:hAnsiTheme="minorHAnsi" w:cs="Arial"/>
                <w:b/>
                <w:sz w:val="20"/>
                <w:szCs w:val="20"/>
                <w:lang w:val="en-GB" w:eastAsia="en-US"/>
              </w:rPr>
            </w:pPr>
          </w:p>
        </w:tc>
        <w:tc>
          <w:tcPr>
            <w:tcW w:w="863" w:type="pct"/>
            <w:shd w:val="clear" w:color="auto" w:fill="D9D9D9" w:themeFill="background1" w:themeFillShade="D9"/>
          </w:tcPr>
          <w:p w14:paraId="33E73A07" w14:textId="77777777" w:rsidR="00D06417" w:rsidRPr="002D1025" w:rsidRDefault="00D06417" w:rsidP="00D06417">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379" w:type="pct"/>
          </w:tcPr>
          <w:p w14:paraId="48A9F8FB" w14:textId="77777777" w:rsidR="00D06417" w:rsidRPr="002D1025" w:rsidRDefault="00D06417" w:rsidP="00D06417">
            <w:pPr>
              <w:rPr>
                <w:rFonts w:asciiTheme="minorHAnsi" w:eastAsia="Calibri" w:hAnsiTheme="minorHAnsi" w:cs="Arial"/>
                <w:b/>
                <w:sz w:val="20"/>
                <w:szCs w:val="20"/>
                <w:lang w:val="en-GB" w:eastAsia="en-US"/>
              </w:rPr>
            </w:pPr>
          </w:p>
        </w:tc>
      </w:tr>
      <w:tr w:rsidR="00902ECE" w14:paraId="59CECAFF" w14:textId="77777777" w:rsidTr="00902ECE">
        <w:tc>
          <w:tcPr>
            <w:tcW w:w="958" w:type="pct"/>
            <w:gridSpan w:val="3"/>
          </w:tcPr>
          <w:p w14:paraId="0CFA3AF3" w14:textId="52DC6872" w:rsidR="00040018" w:rsidRDefault="00040018" w:rsidP="00040018">
            <w:r w:rsidRPr="00812B02">
              <w:rPr>
                <w:rFonts w:asciiTheme="minorHAnsi" w:hAnsiTheme="minorHAnsi" w:cs="Arial"/>
                <w:sz w:val="20"/>
                <w:szCs w:val="20"/>
              </w:rPr>
              <w:t xml:space="preserve">The management commitment to safety is documented within the safety policy.  </w:t>
            </w:r>
          </w:p>
        </w:tc>
        <w:tc>
          <w:tcPr>
            <w:tcW w:w="1309" w:type="pct"/>
            <w:gridSpan w:val="2"/>
          </w:tcPr>
          <w:p w14:paraId="76B42722" w14:textId="6C9FC2F1" w:rsidR="00040018" w:rsidRDefault="00040018" w:rsidP="00040018">
            <w:r w:rsidRPr="00812B02">
              <w:rPr>
                <w:rFonts w:asciiTheme="minorHAnsi" w:hAnsiTheme="minorHAnsi" w:cs="Arial"/>
                <w:sz w:val="20"/>
                <w:szCs w:val="20"/>
              </w:rPr>
              <w:t>Consider how a positive safety culture is promoted and assessed in organisations that have multiple sites and bases</w:t>
            </w:r>
          </w:p>
        </w:tc>
        <w:tc>
          <w:tcPr>
            <w:tcW w:w="1490" w:type="pct"/>
            <w:gridSpan w:val="2"/>
          </w:tcPr>
          <w:p w14:paraId="784E3FA8" w14:textId="4806761C" w:rsidR="00040018" w:rsidRDefault="00040018" w:rsidP="00040018">
            <w:r w:rsidRPr="00812B02">
              <w:rPr>
                <w:rFonts w:asciiTheme="minorHAnsi" w:hAnsiTheme="minorHAnsi" w:cs="Arial"/>
                <w:sz w:val="20"/>
                <w:szCs w:val="20"/>
              </w:rPr>
              <w:t xml:space="preserve">The accountable manager and the senior management team are promoting their commitment to the safety policy through active and visible participation in the safety management system.  </w:t>
            </w:r>
          </w:p>
        </w:tc>
        <w:tc>
          <w:tcPr>
            <w:tcW w:w="1242" w:type="pct"/>
            <w:gridSpan w:val="2"/>
          </w:tcPr>
          <w:p w14:paraId="6CECF70E" w14:textId="6B8EA6AF" w:rsidR="00040018" w:rsidRDefault="00040018" w:rsidP="00040018">
            <w:r w:rsidRPr="00812B02">
              <w:rPr>
                <w:rFonts w:asciiTheme="minorHAnsi" w:hAnsiTheme="minorHAnsi" w:cs="Arial"/>
                <w:sz w:val="20"/>
                <w:szCs w:val="20"/>
              </w:rPr>
              <w:t xml:space="preserve">Decision making, actions and behaviours </w:t>
            </w:r>
            <w:r w:rsidR="00CF240F">
              <w:rPr>
                <w:rFonts w:asciiTheme="minorHAnsi" w:hAnsiTheme="minorHAnsi" w:cs="Arial"/>
                <w:sz w:val="20"/>
                <w:szCs w:val="20"/>
              </w:rPr>
              <w:t>Annex 19 SARPS</w:t>
            </w:r>
            <w:r w:rsidRPr="00812B02">
              <w:rPr>
                <w:rFonts w:asciiTheme="minorHAnsi" w:hAnsiTheme="minorHAnsi" w:cs="Arial"/>
                <w:sz w:val="20"/>
                <w:szCs w:val="20"/>
              </w:rPr>
              <w:t xml:space="preserve">lect a positive safety culture and there is good safety leadership that demonstrates commitment to the safety policy. </w:t>
            </w:r>
          </w:p>
        </w:tc>
      </w:tr>
      <w:tr w:rsidR="00040018" w14:paraId="77117267" w14:textId="77777777" w:rsidTr="00902ECE">
        <w:tc>
          <w:tcPr>
            <w:tcW w:w="5000" w:type="pct"/>
            <w:gridSpan w:val="9"/>
            <w:shd w:val="clear" w:color="auto" w:fill="D9D9D9" w:themeFill="background1" w:themeFillShade="D9"/>
          </w:tcPr>
          <w:p w14:paraId="6D4E7CAA" w14:textId="77777777" w:rsidR="00040018" w:rsidRDefault="00040018" w:rsidP="00040018">
            <w:pPr>
              <w:jc w:val="center"/>
            </w:pPr>
            <w:r w:rsidRPr="00812B02">
              <w:rPr>
                <w:rFonts w:asciiTheme="minorHAnsi" w:hAnsiTheme="minorHAnsi" w:cs="Arial"/>
                <w:b/>
                <w:sz w:val="20"/>
                <w:szCs w:val="20"/>
              </w:rPr>
              <w:t>Assessment results</w:t>
            </w:r>
          </w:p>
        </w:tc>
      </w:tr>
      <w:tr w:rsidR="00040018" w14:paraId="28BBD400" w14:textId="77777777" w:rsidTr="00902ECE">
        <w:tc>
          <w:tcPr>
            <w:tcW w:w="958" w:type="pct"/>
            <w:gridSpan w:val="3"/>
          </w:tcPr>
          <w:p w14:paraId="735EC1F1" w14:textId="77777777" w:rsidR="00040018" w:rsidRDefault="00040018" w:rsidP="00040018"/>
        </w:tc>
        <w:tc>
          <w:tcPr>
            <w:tcW w:w="1309" w:type="pct"/>
            <w:gridSpan w:val="2"/>
          </w:tcPr>
          <w:p w14:paraId="4AB9D2A4" w14:textId="77777777" w:rsidR="00040018" w:rsidRDefault="00040018" w:rsidP="00040018"/>
          <w:p w14:paraId="55D2B026" w14:textId="77777777" w:rsidR="00902ECE" w:rsidRDefault="00902ECE" w:rsidP="00040018"/>
          <w:p w14:paraId="0EBC8217" w14:textId="77777777" w:rsidR="00902ECE" w:rsidRDefault="00902ECE" w:rsidP="00040018"/>
          <w:p w14:paraId="15432361" w14:textId="77777777" w:rsidR="00902ECE" w:rsidRDefault="00902ECE" w:rsidP="00040018"/>
        </w:tc>
        <w:tc>
          <w:tcPr>
            <w:tcW w:w="1490" w:type="pct"/>
            <w:gridSpan w:val="2"/>
          </w:tcPr>
          <w:p w14:paraId="4DE6F4C4" w14:textId="77777777" w:rsidR="00040018" w:rsidRDefault="00040018" w:rsidP="00040018"/>
          <w:p w14:paraId="3048DB8B" w14:textId="77777777" w:rsidR="00902ECE" w:rsidRDefault="00902ECE" w:rsidP="00040018"/>
          <w:p w14:paraId="761B4340" w14:textId="77777777" w:rsidR="00902ECE" w:rsidRDefault="00902ECE" w:rsidP="00040018"/>
          <w:p w14:paraId="0EEFF3B3" w14:textId="77777777" w:rsidR="00902ECE" w:rsidRDefault="00902ECE" w:rsidP="00040018"/>
          <w:p w14:paraId="2664E0D6" w14:textId="77777777" w:rsidR="00902ECE" w:rsidRDefault="00902ECE" w:rsidP="00040018"/>
          <w:p w14:paraId="4BB0F836" w14:textId="77777777" w:rsidR="00902ECE" w:rsidRDefault="00902ECE" w:rsidP="00040018"/>
        </w:tc>
        <w:tc>
          <w:tcPr>
            <w:tcW w:w="1242" w:type="pct"/>
            <w:gridSpan w:val="2"/>
          </w:tcPr>
          <w:p w14:paraId="5F2EFD64" w14:textId="77777777" w:rsidR="00040018" w:rsidRDefault="00040018" w:rsidP="00040018"/>
        </w:tc>
      </w:tr>
      <w:tr w:rsidR="00040018" w14:paraId="25EC623E" w14:textId="77777777" w:rsidTr="00902ECE">
        <w:tc>
          <w:tcPr>
            <w:tcW w:w="5000" w:type="pct"/>
            <w:gridSpan w:val="9"/>
            <w:shd w:val="clear" w:color="auto" w:fill="D9D9D9" w:themeFill="background1" w:themeFillShade="D9"/>
          </w:tcPr>
          <w:p w14:paraId="48C0C257" w14:textId="77777777" w:rsidR="00040018" w:rsidRDefault="00040018" w:rsidP="00040018">
            <w:pPr>
              <w:jc w:val="center"/>
            </w:pPr>
            <w:r w:rsidRPr="00812B02">
              <w:rPr>
                <w:rFonts w:asciiTheme="minorHAnsi" w:hAnsiTheme="minorHAnsi" w:cs="Arial"/>
                <w:b/>
                <w:sz w:val="20"/>
                <w:szCs w:val="20"/>
              </w:rPr>
              <w:t>What to look for</w:t>
            </w:r>
          </w:p>
        </w:tc>
      </w:tr>
      <w:tr w:rsidR="00040018" w14:paraId="210F8E63" w14:textId="77777777" w:rsidTr="00902ECE">
        <w:tc>
          <w:tcPr>
            <w:tcW w:w="5000" w:type="pct"/>
            <w:gridSpan w:val="9"/>
          </w:tcPr>
          <w:p w14:paraId="34CAC551" w14:textId="77777777" w:rsidR="00040018" w:rsidRPr="00812B02"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All Managers are familiar with the key elements of the safety policy.</w:t>
            </w:r>
          </w:p>
          <w:p w14:paraId="62008040" w14:textId="77777777" w:rsidR="00040018" w:rsidRPr="00812B02"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Evidence of senior management participation in safety meetings - Review Attendance list of SRM, SAG, and review delegation list ..</w:t>
            </w:r>
          </w:p>
          <w:p w14:paraId="4845108F" w14:textId="77777777" w:rsidR="00040018" w:rsidRPr="00812B02"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Evidence of senior management participation in safety training, conferences </w:t>
            </w:r>
          </w:p>
          <w:p w14:paraId="3BA5E1F8" w14:textId="77777777" w:rsidR="00902ECE"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Feedback from safety culture surveys and related actions.</w:t>
            </w:r>
          </w:p>
          <w:p w14:paraId="7881A7CE" w14:textId="65DAC14E" w:rsidR="00040018" w:rsidRPr="00902ECE" w:rsidRDefault="00040018" w:rsidP="00040018">
            <w:pPr>
              <w:pStyle w:val="ListParagraph"/>
              <w:numPr>
                <w:ilvl w:val="0"/>
                <w:numId w:val="24"/>
              </w:numPr>
              <w:spacing w:before="40" w:after="40"/>
              <w:ind w:left="714" w:hanging="357"/>
              <w:rPr>
                <w:rFonts w:asciiTheme="minorHAnsi" w:hAnsiTheme="minorHAnsi" w:cs="Arial"/>
                <w:sz w:val="20"/>
                <w:szCs w:val="20"/>
              </w:rPr>
            </w:pPr>
            <w:r w:rsidRPr="00902ECE">
              <w:rPr>
                <w:rFonts w:asciiTheme="minorHAnsi" w:hAnsiTheme="minorHAnsi" w:cs="Arial"/>
                <w:sz w:val="20"/>
                <w:szCs w:val="20"/>
              </w:rPr>
              <w:t>Relationship with regulator and other stakeholders.  ( how can it be seen)</w:t>
            </w:r>
          </w:p>
        </w:tc>
      </w:tr>
      <w:tr w:rsidR="00040018" w14:paraId="0B215373" w14:textId="77777777" w:rsidTr="00902ECE">
        <w:tc>
          <w:tcPr>
            <w:tcW w:w="958" w:type="pct"/>
            <w:gridSpan w:val="3"/>
            <w:shd w:val="clear" w:color="auto" w:fill="D9D9D9" w:themeFill="background1" w:themeFillShade="D9"/>
          </w:tcPr>
          <w:p w14:paraId="7CFDA2B5" w14:textId="30779506" w:rsidR="00040018" w:rsidRPr="002D1025" w:rsidRDefault="00040018" w:rsidP="00040018">
            <w:pPr>
              <w:jc w:val="center"/>
              <w:rPr>
                <w:rFonts w:asciiTheme="minorHAnsi" w:hAnsiTheme="minorHAnsi" w:cs="Arial"/>
                <w:b/>
                <w:sz w:val="20"/>
                <w:szCs w:val="20"/>
              </w:rPr>
            </w:pPr>
          </w:p>
        </w:tc>
        <w:tc>
          <w:tcPr>
            <w:tcW w:w="4042" w:type="pct"/>
            <w:gridSpan w:val="6"/>
            <w:shd w:val="clear" w:color="auto" w:fill="D9D9D9" w:themeFill="background1" w:themeFillShade="D9"/>
          </w:tcPr>
          <w:p w14:paraId="6F5E2E41" w14:textId="36F0A551" w:rsidR="00040018" w:rsidRDefault="00040018" w:rsidP="00040018">
            <w:pPr>
              <w:jc w:val="center"/>
            </w:pPr>
          </w:p>
        </w:tc>
      </w:tr>
    </w:tbl>
    <w:p w14:paraId="79DB66AE" w14:textId="77777777" w:rsidR="00D06417" w:rsidRDefault="00D06417" w:rsidP="001806B2"/>
    <w:p w14:paraId="61E7DBF3" w14:textId="16EDDB70" w:rsidR="00BF2893" w:rsidRDefault="00902ECE" w:rsidP="00902ECE">
      <w:pPr>
        <w:spacing w:after="200" w:line="276" w:lineRule="auto"/>
      </w:pPr>
      <w:r>
        <w:br w:type="page"/>
      </w:r>
    </w:p>
    <w:tbl>
      <w:tblPr>
        <w:tblStyle w:val="TableGrid"/>
        <w:tblW w:w="5001" w:type="pct"/>
        <w:tblLook w:val="04A0" w:firstRow="1" w:lastRow="0" w:firstColumn="1" w:lastColumn="0" w:noHBand="0" w:noVBand="1"/>
      </w:tblPr>
      <w:tblGrid>
        <w:gridCol w:w="1218"/>
        <w:gridCol w:w="253"/>
        <w:gridCol w:w="754"/>
        <w:gridCol w:w="735"/>
        <w:gridCol w:w="364"/>
        <w:gridCol w:w="541"/>
        <w:gridCol w:w="2971"/>
        <w:gridCol w:w="553"/>
        <w:gridCol w:w="77"/>
        <w:gridCol w:w="636"/>
        <w:gridCol w:w="2514"/>
        <w:gridCol w:w="510"/>
        <w:gridCol w:w="139"/>
        <w:gridCol w:w="769"/>
        <w:gridCol w:w="2607"/>
        <w:gridCol w:w="423"/>
        <w:gridCol w:w="380"/>
      </w:tblGrid>
      <w:tr w:rsidR="00BF2893" w14:paraId="40BAC701" w14:textId="77777777" w:rsidTr="00902ECE">
        <w:tc>
          <w:tcPr>
            <w:tcW w:w="394" w:type="pct"/>
            <w:shd w:val="clear" w:color="auto" w:fill="D9D9D9" w:themeFill="background1" w:themeFillShade="D9"/>
          </w:tcPr>
          <w:p w14:paraId="1D6BFE47" w14:textId="338E9731" w:rsidR="00BF2893" w:rsidRPr="002D1025" w:rsidRDefault="00813042"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165CBB">
              <w:rPr>
                <w:rFonts w:asciiTheme="minorHAnsi" w:hAnsiTheme="minorHAnsi" w:cs="Arial"/>
                <w:b/>
                <w:sz w:val="20"/>
                <w:szCs w:val="20"/>
              </w:rPr>
              <w:t xml:space="preserve"> Ref</w:t>
            </w:r>
          </w:p>
        </w:tc>
        <w:tc>
          <w:tcPr>
            <w:tcW w:w="4606" w:type="pct"/>
            <w:gridSpan w:val="16"/>
            <w:shd w:val="clear" w:color="auto" w:fill="D9D9D9" w:themeFill="background1" w:themeFillShade="D9"/>
          </w:tcPr>
          <w:p w14:paraId="5306A37D" w14:textId="036FEBE7" w:rsidR="00BF2893" w:rsidRPr="002D1025" w:rsidRDefault="00165CBB" w:rsidP="00E54E8D">
            <w:pPr>
              <w:rPr>
                <w:rFonts w:asciiTheme="minorHAnsi" w:eastAsia="Calibri" w:hAnsiTheme="minorHAnsi" w:cs="Arial"/>
                <w:b/>
                <w:sz w:val="20"/>
                <w:szCs w:val="20"/>
                <w:lang w:val="en-GB" w:eastAsia="en-US"/>
              </w:rPr>
            </w:pPr>
            <w:r w:rsidRPr="00812B02">
              <w:rPr>
                <w:rFonts w:asciiTheme="minorHAnsi" w:hAnsiTheme="minorHAnsi"/>
                <w:sz w:val="22"/>
                <w:szCs w:val="22"/>
              </w:rPr>
              <w:t xml:space="preserve">1.1 </w:t>
            </w:r>
            <w:r w:rsidRPr="00812B02">
              <w:rPr>
                <w:rFonts w:asciiTheme="minorHAnsi" w:hAnsiTheme="minorHAnsi"/>
                <w:sz w:val="22"/>
                <w:szCs w:val="22"/>
              </w:rPr>
              <w:tab/>
              <w:t xml:space="preserve">MANAGEMENT COMMITMENT </w:t>
            </w:r>
            <w:r>
              <w:rPr>
                <w:rFonts w:asciiTheme="minorHAnsi" w:hAnsiTheme="minorHAnsi"/>
                <w:sz w:val="22"/>
                <w:szCs w:val="22"/>
              </w:rPr>
              <w:t>(1.1.1)</w:t>
            </w:r>
          </w:p>
        </w:tc>
      </w:tr>
      <w:tr w:rsidR="00165CBB" w14:paraId="7D7388B6" w14:textId="77777777" w:rsidTr="00902ECE">
        <w:tc>
          <w:tcPr>
            <w:tcW w:w="394" w:type="pct"/>
            <w:shd w:val="clear" w:color="auto" w:fill="D9D9D9" w:themeFill="background1" w:themeFillShade="D9"/>
          </w:tcPr>
          <w:p w14:paraId="7BC1EB6E" w14:textId="1E05F40A" w:rsidR="00165CBB" w:rsidRPr="002D1025" w:rsidRDefault="00165CBB" w:rsidP="00E54E8D">
            <w:pPr>
              <w:rPr>
                <w:rFonts w:asciiTheme="minorHAnsi" w:hAnsiTheme="minorHAnsi" w:cs="Arial"/>
                <w:b/>
                <w:sz w:val="20"/>
                <w:szCs w:val="20"/>
              </w:rPr>
            </w:pPr>
            <w:r>
              <w:rPr>
                <w:rFonts w:asciiTheme="minorHAnsi" w:hAnsiTheme="minorHAnsi" w:cs="Arial"/>
                <w:b/>
                <w:sz w:val="20"/>
                <w:szCs w:val="20"/>
              </w:rPr>
              <w:t>SMS Checklist Ref</w:t>
            </w:r>
          </w:p>
        </w:tc>
        <w:tc>
          <w:tcPr>
            <w:tcW w:w="4606" w:type="pct"/>
            <w:gridSpan w:val="16"/>
            <w:shd w:val="clear" w:color="auto" w:fill="D9D9D9" w:themeFill="background1" w:themeFillShade="D9"/>
          </w:tcPr>
          <w:p w14:paraId="5971CA87" w14:textId="71A58D82" w:rsidR="00165CBB" w:rsidRPr="00812B02" w:rsidRDefault="00165CBB" w:rsidP="00E54E8D">
            <w:pPr>
              <w:rPr>
                <w:rFonts w:asciiTheme="minorHAnsi" w:hAnsiTheme="minorHAnsi"/>
                <w:sz w:val="22"/>
                <w:szCs w:val="22"/>
              </w:rPr>
            </w:pPr>
            <w:r>
              <w:rPr>
                <w:rFonts w:asciiTheme="minorHAnsi" w:hAnsiTheme="minorHAnsi"/>
                <w:sz w:val="22"/>
                <w:szCs w:val="22"/>
              </w:rPr>
              <w:t>1.1.1.5</w:t>
            </w:r>
          </w:p>
        </w:tc>
      </w:tr>
      <w:tr w:rsidR="00165CBB" w14:paraId="3FD3C0E1" w14:textId="77777777" w:rsidTr="00505BFB">
        <w:tc>
          <w:tcPr>
            <w:tcW w:w="1" w:type="pct"/>
            <w:gridSpan w:val="17"/>
          </w:tcPr>
          <w:p w14:paraId="3B6D7F1A" w14:textId="0A65AFCB" w:rsidR="00165CBB" w:rsidRPr="00812B02" w:rsidRDefault="00165CBB" w:rsidP="00040018">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Pr="00812B02">
              <w:rPr>
                <w:rFonts w:asciiTheme="minorHAnsi" w:eastAsia="DejaVu Sans" w:hAnsiTheme="minorHAnsi" w:cs="Arial"/>
                <w:sz w:val="20"/>
                <w:szCs w:val="20"/>
                <w:u w:val="single"/>
                <w:lang w:val="en-US" w:eastAsia="en-US"/>
              </w:rPr>
              <w:t>safety policy</w:t>
            </w:r>
            <w:r>
              <w:rPr>
                <w:rFonts w:asciiTheme="minorHAnsi" w:eastAsia="DejaVu Sans" w:hAnsiTheme="minorHAnsi" w:cs="Arial"/>
                <w:sz w:val="20"/>
                <w:szCs w:val="20"/>
                <w:lang w:val="en-US" w:eastAsia="en-US"/>
              </w:rPr>
              <w:t xml:space="preserve"> shall:</w:t>
            </w:r>
          </w:p>
          <w:p w14:paraId="7907EB1D" w14:textId="64DC443E" w:rsidR="00165CBB" w:rsidRPr="0086047F" w:rsidRDefault="00165CBB" w:rsidP="0086047F">
            <w:pPr>
              <w:pStyle w:val="ListParagraph"/>
              <w:numPr>
                <w:ilvl w:val="0"/>
                <w:numId w:val="30"/>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u w:val="single"/>
                <w:lang w:val="en-US" w:eastAsia="en-US"/>
              </w:rPr>
              <w:t>Clearly indicate which types of behaviors are unacceptable</w:t>
            </w:r>
            <w:r w:rsidRPr="0086047F">
              <w:rPr>
                <w:rFonts w:asciiTheme="minorHAnsi" w:eastAsia="DejaVu Sans" w:hAnsiTheme="minorHAnsi" w:cs="Arial"/>
                <w:sz w:val="20"/>
                <w:szCs w:val="20"/>
                <w:lang w:val="en-US" w:eastAsia="en-US"/>
              </w:rPr>
              <w:t xml:space="preserve"> related to the </w:t>
            </w:r>
            <w:r w:rsidR="0086047F" w:rsidRPr="0086047F">
              <w:rPr>
                <w:rFonts w:asciiTheme="minorHAnsi" w:eastAsia="DejaVu Sans" w:hAnsiTheme="minorHAnsi" w:cs="Arial"/>
                <w:sz w:val="20"/>
                <w:szCs w:val="20"/>
                <w:lang w:val="en-US" w:eastAsia="en-US"/>
              </w:rPr>
              <w:t xml:space="preserve">Organization </w:t>
            </w:r>
            <w:r w:rsidRPr="0086047F">
              <w:rPr>
                <w:rFonts w:asciiTheme="minorHAnsi" w:eastAsia="DejaVu Sans" w:hAnsiTheme="minorHAnsi" w:cs="Arial"/>
                <w:sz w:val="20"/>
                <w:szCs w:val="20"/>
                <w:lang w:val="en-US" w:eastAsia="en-US"/>
              </w:rPr>
              <w:t xml:space="preserve">’s aviation activities and include the circumstances under which </w:t>
            </w:r>
            <w:r w:rsidRPr="0086047F">
              <w:rPr>
                <w:rFonts w:asciiTheme="minorHAnsi" w:eastAsia="DejaVu Sans" w:hAnsiTheme="minorHAnsi" w:cs="Arial"/>
                <w:sz w:val="20"/>
                <w:szCs w:val="20"/>
                <w:u w:val="single"/>
                <w:lang w:val="en-US" w:eastAsia="en-US"/>
              </w:rPr>
              <w:t>disciplinary action</w:t>
            </w:r>
            <w:r w:rsidRPr="0086047F">
              <w:rPr>
                <w:rFonts w:asciiTheme="minorHAnsi" w:eastAsia="DejaVu Sans" w:hAnsiTheme="minorHAnsi" w:cs="Arial"/>
                <w:sz w:val="20"/>
                <w:szCs w:val="20"/>
                <w:lang w:val="en-US" w:eastAsia="en-US"/>
              </w:rPr>
              <w:t xml:space="preserve"> would not apply.</w:t>
            </w:r>
          </w:p>
        </w:tc>
      </w:tr>
      <w:tr w:rsidR="00902ECE" w14:paraId="04957BA2" w14:textId="77777777" w:rsidTr="00902ECE">
        <w:tc>
          <w:tcPr>
            <w:tcW w:w="1076" w:type="pct"/>
            <w:gridSpan w:val="5"/>
            <w:shd w:val="clear" w:color="auto" w:fill="D9D9D9" w:themeFill="background1" w:themeFillShade="D9"/>
          </w:tcPr>
          <w:p w14:paraId="399B4FA1"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75" w:type="pct"/>
          </w:tcPr>
          <w:p w14:paraId="164AAFCE" w14:textId="77777777" w:rsidR="00BF2893" w:rsidRPr="002D1025" w:rsidRDefault="00BF2893" w:rsidP="00E54E8D">
            <w:pPr>
              <w:rPr>
                <w:rFonts w:asciiTheme="minorHAnsi" w:eastAsia="Calibri" w:hAnsiTheme="minorHAnsi" w:cs="Arial"/>
                <w:b/>
                <w:sz w:val="20"/>
                <w:szCs w:val="20"/>
                <w:lang w:val="en-GB" w:eastAsia="en-US"/>
              </w:rPr>
            </w:pPr>
          </w:p>
        </w:tc>
        <w:tc>
          <w:tcPr>
            <w:tcW w:w="962" w:type="pct"/>
            <w:shd w:val="clear" w:color="auto" w:fill="D9D9D9" w:themeFill="background1" w:themeFillShade="D9"/>
          </w:tcPr>
          <w:p w14:paraId="4A471CEB"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04" w:type="pct"/>
            <w:gridSpan w:val="2"/>
          </w:tcPr>
          <w:p w14:paraId="252D4E39" w14:textId="77777777" w:rsidR="00BF2893" w:rsidRPr="002D1025" w:rsidRDefault="00BF2893" w:rsidP="00E54E8D">
            <w:pPr>
              <w:rPr>
                <w:rFonts w:asciiTheme="minorHAnsi" w:eastAsia="Calibri" w:hAnsiTheme="minorHAnsi" w:cs="Arial"/>
                <w:b/>
                <w:sz w:val="20"/>
                <w:szCs w:val="20"/>
                <w:lang w:val="en-GB" w:eastAsia="en-US"/>
              </w:rPr>
            </w:pPr>
          </w:p>
        </w:tc>
        <w:tc>
          <w:tcPr>
            <w:tcW w:w="1020" w:type="pct"/>
            <w:gridSpan w:val="2"/>
            <w:shd w:val="clear" w:color="auto" w:fill="D9D9D9" w:themeFill="background1" w:themeFillShade="D9"/>
          </w:tcPr>
          <w:p w14:paraId="561E94EE"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65" w:type="pct"/>
          </w:tcPr>
          <w:p w14:paraId="6E445F73" w14:textId="77777777" w:rsidR="00BF2893" w:rsidRPr="002D1025" w:rsidRDefault="00BF2893" w:rsidP="00E54E8D">
            <w:pPr>
              <w:rPr>
                <w:rFonts w:asciiTheme="minorHAnsi" w:eastAsia="Calibri" w:hAnsiTheme="minorHAnsi" w:cs="Arial"/>
                <w:b/>
                <w:sz w:val="20"/>
                <w:szCs w:val="20"/>
                <w:lang w:val="en-GB" w:eastAsia="en-US"/>
              </w:rPr>
            </w:pPr>
          </w:p>
        </w:tc>
        <w:tc>
          <w:tcPr>
            <w:tcW w:w="1275" w:type="pct"/>
            <w:gridSpan w:val="4"/>
            <w:shd w:val="clear" w:color="auto" w:fill="D9D9D9" w:themeFill="background1" w:themeFillShade="D9"/>
          </w:tcPr>
          <w:p w14:paraId="500EBBAF"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23" w:type="pct"/>
          </w:tcPr>
          <w:p w14:paraId="6042FA9E" w14:textId="77777777" w:rsidR="00BF2893" w:rsidRPr="002D1025" w:rsidRDefault="00BF2893" w:rsidP="00E54E8D">
            <w:pPr>
              <w:rPr>
                <w:rFonts w:asciiTheme="minorHAnsi" w:eastAsia="Calibri" w:hAnsiTheme="minorHAnsi" w:cs="Arial"/>
                <w:b/>
                <w:sz w:val="20"/>
                <w:szCs w:val="20"/>
                <w:lang w:val="en-GB" w:eastAsia="en-US"/>
              </w:rPr>
            </w:pPr>
          </w:p>
        </w:tc>
      </w:tr>
      <w:tr w:rsidR="00902ECE" w14:paraId="3CF854AF" w14:textId="77777777" w:rsidTr="00902ECE">
        <w:tc>
          <w:tcPr>
            <w:tcW w:w="1251" w:type="pct"/>
            <w:gridSpan w:val="6"/>
          </w:tcPr>
          <w:p w14:paraId="75B4AF78" w14:textId="5D639907" w:rsidR="00040018" w:rsidRDefault="00040018" w:rsidP="00902ECE">
            <w:r w:rsidRPr="00812B02">
              <w:rPr>
                <w:rFonts w:asciiTheme="minorHAnsi" w:hAnsiTheme="minorHAnsi" w:cs="Arial"/>
                <w:sz w:val="20"/>
                <w:szCs w:val="20"/>
              </w:rPr>
              <w:t xml:space="preserve">A Just Culture Policy and principles have been defined that clearly identifies acceptable and unacceptable behaviours to promote a Just Culture. </w:t>
            </w:r>
          </w:p>
        </w:tc>
        <w:tc>
          <w:tcPr>
            <w:tcW w:w="1166" w:type="pct"/>
            <w:gridSpan w:val="3"/>
          </w:tcPr>
          <w:p w14:paraId="2FBC8296" w14:textId="50F27C0E" w:rsidR="00040018" w:rsidRDefault="00040018" w:rsidP="00040018">
            <w:r w:rsidRPr="00812B02">
              <w:rPr>
                <w:rFonts w:asciiTheme="minorHAnsi" w:hAnsiTheme="minorHAnsi" w:cs="Arial"/>
                <w:sz w:val="20"/>
                <w:szCs w:val="20"/>
              </w:rPr>
              <w:t>Consider whether there are supporting procedures for the just culture policy and in larger organisation and independent review board to make any decisions on disciplinary actions.</w:t>
            </w:r>
          </w:p>
        </w:tc>
        <w:tc>
          <w:tcPr>
            <w:tcW w:w="1185" w:type="pct"/>
            <w:gridSpan w:val="3"/>
          </w:tcPr>
          <w:p w14:paraId="6DEA6EDC" w14:textId="018E0F1D" w:rsidR="00040018" w:rsidRDefault="00040018" w:rsidP="00040018">
            <w:r w:rsidRPr="00812B02">
              <w:rPr>
                <w:rFonts w:asciiTheme="minorHAnsi" w:hAnsiTheme="minorHAnsi" w:cs="Arial"/>
                <w:sz w:val="20"/>
                <w:szCs w:val="20"/>
              </w:rPr>
              <w:t>There is evidence of the Just Culture policy and supporting principles being applied and promoted to staff.</w:t>
            </w:r>
          </w:p>
        </w:tc>
        <w:tc>
          <w:tcPr>
            <w:tcW w:w="1398" w:type="pct"/>
            <w:gridSpan w:val="5"/>
          </w:tcPr>
          <w:p w14:paraId="41E67FD6" w14:textId="77777777" w:rsidR="00040018" w:rsidRPr="00812B02" w:rsidRDefault="00040018" w:rsidP="00040018">
            <w:pPr>
              <w:rPr>
                <w:rFonts w:asciiTheme="minorHAnsi" w:hAnsiTheme="minorHAnsi" w:cs="Arial"/>
                <w:sz w:val="20"/>
                <w:szCs w:val="20"/>
              </w:rPr>
            </w:pPr>
            <w:r w:rsidRPr="00812B02">
              <w:rPr>
                <w:rFonts w:asciiTheme="minorHAnsi" w:hAnsiTheme="minorHAnsi" w:cs="Arial"/>
                <w:sz w:val="20"/>
                <w:szCs w:val="20"/>
              </w:rPr>
              <w:t>The Just Culture policy is applied in a fair and consistent manner and people trust the policy.</w:t>
            </w:r>
          </w:p>
          <w:p w14:paraId="55ABDADE" w14:textId="42C30657" w:rsidR="00040018" w:rsidRDefault="00040018" w:rsidP="00040018">
            <w:r w:rsidRPr="00812B02">
              <w:rPr>
                <w:rFonts w:asciiTheme="minorHAnsi" w:hAnsiTheme="minorHAnsi" w:cs="Arial"/>
                <w:sz w:val="20"/>
                <w:szCs w:val="20"/>
              </w:rPr>
              <w:t>There is evidence that the line between acceptable and unacceptable behaviour has been determined in consultation with staff and staff representatives.</w:t>
            </w:r>
          </w:p>
        </w:tc>
      </w:tr>
      <w:tr w:rsidR="00040018" w14:paraId="25E231E6" w14:textId="77777777" w:rsidTr="00902ECE">
        <w:tc>
          <w:tcPr>
            <w:tcW w:w="5000" w:type="pct"/>
            <w:gridSpan w:val="17"/>
            <w:shd w:val="clear" w:color="auto" w:fill="D9D9D9" w:themeFill="background1" w:themeFillShade="D9"/>
          </w:tcPr>
          <w:p w14:paraId="1DD595D8" w14:textId="77777777" w:rsidR="00040018" w:rsidRDefault="00040018" w:rsidP="00040018">
            <w:pPr>
              <w:jc w:val="center"/>
            </w:pPr>
            <w:r w:rsidRPr="00812B02">
              <w:rPr>
                <w:rFonts w:asciiTheme="minorHAnsi" w:hAnsiTheme="minorHAnsi" w:cs="Arial"/>
                <w:b/>
                <w:sz w:val="20"/>
                <w:szCs w:val="20"/>
              </w:rPr>
              <w:t>Assessment results</w:t>
            </w:r>
          </w:p>
        </w:tc>
      </w:tr>
      <w:tr w:rsidR="00902ECE" w14:paraId="18599866" w14:textId="77777777" w:rsidTr="00902ECE">
        <w:tc>
          <w:tcPr>
            <w:tcW w:w="1251" w:type="pct"/>
            <w:gridSpan w:val="6"/>
          </w:tcPr>
          <w:p w14:paraId="71A10165" w14:textId="77777777" w:rsidR="00040018" w:rsidRDefault="00040018" w:rsidP="00040018"/>
        </w:tc>
        <w:tc>
          <w:tcPr>
            <w:tcW w:w="1166" w:type="pct"/>
            <w:gridSpan w:val="3"/>
          </w:tcPr>
          <w:p w14:paraId="46AAD28F" w14:textId="77777777" w:rsidR="00040018" w:rsidRDefault="00040018" w:rsidP="00040018"/>
          <w:p w14:paraId="225C874D" w14:textId="77777777" w:rsidR="00902ECE" w:rsidRDefault="00902ECE" w:rsidP="00040018"/>
          <w:p w14:paraId="52BF5629" w14:textId="77777777" w:rsidR="00902ECE" w:rsidRDefault="00902ECE" w:rsidP="00040018"/>
          <w:p w14:paraId="11593DC9" w14:textId="77777777" w:rsidR="00902ECE" w:rsidRDefault="00902ECE" w:rsidP="00040018"/>
          <w:p w14:paraId="27A40829" w14:textId="77777777" w:rsidR="00902ECE" w:rsidRDefault="00902ECE" w:rsidP="00040018"/>
          <w:p w14:paraId="48BF6C6A" w14:textId="77777777" w:rsidR="00902ECE" w:rsidRDefault="00902ECE" w:rsidP="00040018"/>
        </w:tc>
        <w:tc>
          <w:tcPr>
            <w:tcW w:w="1185" w:type="pct"/>
            <w:gridSpan w:val="3"/>
          </w:tcPr>
          <w:p w14:paraId="72AEE78F" w14:textId="77777777" w:rsidR="00040018" w:rsidRDefault="00040018" w:rsidP="00040018"/>
        </w:tc>
        <w:tc>
          <w:tcPr>
            <w:tcW w:w="1398" w:type="pct"/>
            <w:gridSpan w:val="5"/>
          </w:tcPr>
          <w:p w14:paraId="3AF65CF9" w14:textId="77777777" w:rsidR="00040018" w:rsidRDefault="00040018" w:rsidP="00040018"/>
        </w:tc>
      </w:tr>
      <w:tr w:rsidR="00040018" w14:paraId="46893F7C" w14:textId="77777777" w:rsidTr="00902ECE">
        <w:tc>
          <w:tcPr>
            <w:tcW w:w="5000" w:type="pct"/>
            <w:gridSpan w:val="17"/>
            <w:shd w:val="clear" w:color="auto" w:fill="D9D9D9" w:themeFill="background1" w:themeFillShade="D9"/>
          </w:tcPr>
          <w:p w14:paraId="40382FA9" w14:textId="77777777" w:rsidR="00040018" w:rsidRDefault="00040018" w:rsidP="00040018">
            <w:pPr>
              <w:jc w:val="center"/>
            </w:pPr>
            <w:r w:rsidRPr="00812B02">
              <w:rPr>
                <w:rFonts w:asciiTheme="minorHAnsi" w:hAnsiTheme="minorHAnsi" w:cs="Arial"/>
                <w:b/>
                <w:sz w:val="20"/>
                <w:szCs w:val="20"/>
              </w:rPr>
              <w:t>What to look for</w:t>
            </w:r>
          </w:p>
        </w:tc>
      </w:tr>
      <w:tr w:rsidR="00040018" w14:paraId="56082513" w14:textId="77777777" w:rsidTr="00902ECE">
        <w:tc>
          <w:tcPr>
            <w:tcW w:w="5000" w:type="pct"/>
            <w:gridSpan w:val="17"/>
          </w:tcPr>
          <w:p w14:paraId="59B81573" w14:textId="7D43539B"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when the just culture principles have been applied following an event.</w:t>
            </w:r>
          </w:p>
          <w:p w14:paraId="061BD39E"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interventions from safety investigations addressing organisational issues rather than focusing only on the individual.</w:t>
            </w:r>
          </w:p>
          <w:p w14:paraId="74920B05"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the organisation is monitoring reporting rates.</w:t>
            </w:r>
          </w:p>
          <w:p w14:paraId="21BDA89E"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The number of aviation safety reports appropriate to the activities. </w:t>
            </w:r>
          </w:p>
          <w:p w14:paraId="03FA7B29"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Safety Reports include the reporter’s own errors and events they are involved in (events where no one was watching).</w:t>
            </w:r>
          </w:p>
          <w:p w14:paraId="3B538B7E"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Feedback on just culture from staff safety culture surveys.</w:t>
            </w:r>
          </w:p>
          <w:p w14:paraId="0F1B3213" w14:textId="77777777" w:rsidR="00040018" w:rsidRPr="00812B02" w:rsidRDefault="00040018" w:rsidP="0004001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Interview staff representatives to confirm that they agree with just culture policy and principles. </w:t>
            </w:r>
          </w:p>
          <w:p w14:paraId="1A5550C4" w14:textId="215CB974" w:rsidR="00040018" w:rsidRDefault="00040018" w:rsidP="00040018">
            <w:pPr>
              <w:tabs>
                <w:tab w:val="left" w:pos="5506"/>
              </w:tabs>
            </w:pPr>
            <w:r w:rsidRPr="00812B02">
              <w:rPr>
                <w:rFonts w:asciiTheme="minorHAnsi" w:hAnsiTheme="minorHAnsi" w:cs="Arial"/>
                <w:sz w:val="20"/>
                <w:szCs w:val="20"/>
              </w:rPr>
              <w:t>Talk to staff to check they are aware of the just culture policy and principles</w:t>
            </w:r>
          </w:p>
        </w:tc>
      </w:tr>
      <w:tr w:rsidR="00040018" w14:paraId="0661DF7E" w14:textId="77777777" w:rsidTr="00902ECE">
        <w:tc>
          <w:tcPr>
            <w:tcW w:w="1251" w:type="pct"/>
            <w:gridSpan w:val="6"/>
            <w:shd w:val="clear" w:color="auto" w:fill="D9D9D9" w:themeFill="background1" w:themeFillShade="D9"/>
          </w:tcPr>
          <w:p w14:paraId="11833ABF" w14:textId="0E508395" w:rsidR="00040018" w:rsidRPr="002D1025" w:rsidRDefault="00040018" w:rsidP="00040018">
            <w:pPr>
              <w:jc w:val="center"/>
              <w:rPr>
                <w:rFonts w:asciiTheme="minorHAnsi" w:hAnsiTheme="minorHAnsi" w:cs="Arial"/>
                <w:b/>
                <w:sz w:val="20"/>
                <w:szCs w:val="20"/>
              </w:rPr>
            </w:pPr>
          </w:p>
        </w:tc>
        <w:tc>
          <w:tcPr>
            <w:tcW w:w="3749" w:type="pct"/>
            <w:gridSpan w:val="11"/>
            <w:shd w:val="clear" w:color="auto" w:fill="D9D9D9" w:themeFill="background1" w:themeFillShade="D9"/>
          </w:tcPr>
          <w:p w14:paraId="1A64AEAF" w14:textId="77777777" w:rsidR="00040018" w:rsidRDefault="00040018" w:rsidP="00040018">
            <w:pPr>
              <w:jc w:val="center"/>
              <w:rPr>
                <w:rFonts w:asciiTheme="minorHAnsi" w:hAnsiTheme="minorHAnsi" w:cs="Arial"/>
                <w:b/>
                <w:sz w:val="20"/>
                <w:szCs w:val="20"/>
              </w:rPr>
            </w:pPr>
          </w:p>
          <w:p w14:paraId="727179FD" w14:textId="25DC959F" w:rsidR="00813042" w:rsidRDefault="00813042" w:rsidP="00040018">
            <w:pPr>
              <w:jc w:val="center"/>
            </w:pPr>
          </w:p>
        </w:tc>
      </w:tr>
      <w:tr w:rsidR="00813042" w14:paraId="77739F94" w14:textId="77777777" w:rsidTr="00813042">
        <w:tc>
          <w:tcPr>
            <w:tcW w:w="476" w:type="pct"/>
            <w:gridSpan w:val="2"/>
            <w:shd w:val="clear" w:color="auto" w:fill="D9D9D9" w:themeFill="background1" w:themeFillShade="D9"/>
          </w:tcPr>
          <w:p w14:paraId="74608F0B" w14:textId="370BA139" w:rsidR="00813042" w:rsidRPr="002D1025" w:rsidRDefault="00813042" w:rsidP="00813042">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165CBB">
              <w:rPr>
                <w:rFonts w:asciiTheme="minorHAnsi" w:hAnsiTheme="minorHAnsi" w:cs="Arial"/>
                <w:b/>
                <w:sz w:val="20"/>
                <w:szCs w:val="20"/>
              </w:rPr>
              <w:t xml:space="preserve"> Ref</w:t>
            </w:r>
          </w:p>
        </w:tc>
        <w:tc>
          <w:tcPr>
            <w:tcW w:w="4524" w:type="pct"/>
            <w:gridSpan w:val="15"/>
            <w:shd w:val="clear" w:color="auto" w:fill="D9D9D9" w:themeFill="background1" w:themeFillShade="D9"/>
          </w:tcPr>
          <w:p w14:paraId="375CA005" w14:textId="4716180A" w:rsidR="00813042" w:rsidRPr="002D1025" w:rsidRDefault="00165CBB" w:rsidP="00813042">
            <w:pPr>
              <w:rPr>
                <w:rFonts w:asciiTheme="minorHAnsi" w:eastAsia="Calibri" w:hAnsiTheme="minorHAnsi" w:cs="Arial"/>
                <w:b/>
                <w:sz w:val="20"/>
                <w:szCs w:val="20"/>
                <w:lang w:val="en-GB" w:eastAsia="en-US"/>
              </w:rPr>
            </w:pPr>
            <w:r w:rsidRPr="00812B02">
              <w:rPr>
                <w:rFonts w:asciiTheme="minorHAnsi" w:hAnsiTheme="minorHAnsi"/>
                <w:sz w:val="22"/>
                <w:szCs w:val="22"/>
              </w:rPr>
              <w:t xml:space="preserve">1.1 </w:t>
            </w:r>
            <w:r w:rsidRPr="00812B02">
              <w:rPr>
                <w:rFonts w:asciiTheme="minorHAnsi" w:hAnsiTheme="minorHAnsi"/>
                <w:sz w:val="22"/>
                <w:szCs w:val="22"/>
              </w:rPr>
              <w:tab/>
              <w:t xml:space="preserve">MANAGEMENT COMMITMENT </w:t>
            </w:r>
            <w:r>
              <w:rPr>
                <w:rFonts w:asciiTheme="minorHAnsi" w:hAnsiTheme="minorHAnsi"/>
                <w:sz w:val="22"/>
                <w:szCs w:val="22"/>
              </w:rPr>
              <w:t>(1.1.2)</w:t>
            </w:r>
          </w:p>
        </w:tc>
      </w:tr>
      <w:tr w:rsidR="00165CBB" w14:paraId="4E99128E" w14:textId="77777777" w:rsidTr="00813042">
        <w:tc>
          <w:tcPr>
            <w:tcW w:w="476" w:type="pct"/>
            <w:gridSpan w:val="2"/>
            <w:shd w:val="clear" w:color="auto" w:fill="D9D9D9" w:themeFill="background1" w:themeFillShade="D9"/>
          </w:tcPr>
          <w:p w14:paraId="5B11DE06" w14:textId="11CF0FA1" w:rsidR="00165CBB" w:rsidRPr="002D1025" w:rsidRDefault="00165CBB" w:rsidP="00813042">
            <w:pPr>
              <w:rPr>
                <w:rFonts w:asciiTheme="minorHAnsi" w:hAnsiTheme="minorHAnsi" w:cs="Arial"/>
                <w:b/>
                <w:sz w:val="20"/>
                <w:szCs w:val="20"/>
              </w:rPr>
            </w:pPr>
            <w:r>
              <w:rPr>
                <w:rFonts w:asciiTheme="minorHAnsi" w:hAnsiTheme="minorHAnsi" w:cs="Arial"/>
                <w:b/>
                <w:sz w:val="20"/>
                <w:szCs w:val="20"/>
              </w:rPr>
              <w:t>SMS Checklist Ref</w:t>
            </w:r>
          </w:p>
        </w:tc>
        <w:tc>
          <w:tcPr>
            <w:tcW w:w="4524" w:type="pct"/>
            <w:gridSpan w:val="15"/>
            <w:shd w:val="clear" w:color="auto" w:fill="D9D9D9" w:themeFill="background1" w:themeFillShade="D9"/>
          </w:tcPr>
          <w:p w14:paraId="577F6D83" w14:textId="70B06A81" w:rsidR="00165CBB" w:rsidRPr="00812B02" w:rsidRDefault="00165CBB" w:rsidP="00813042">
            <w:pPr>
              <w:rPr>
                <w:rFonts w:asciiTheme="minorHAnsi" w:hAnsiTheme="minorHAnsi"/>
                <w:sz w:val="22"/>
                <w:szCs w:val="22"/>
              </w:rPr>
            </w:pPr>
            <w:r>
              <w:rPr>
                <w:rFonts w:asciiTheme="minorHAnsi" w:hAnsiTheme="minorHAnsi"/>
                <w:sz w:val="22"/>
                <w:szCs w:val="22"/>
              </w:rPr>
              <w:t>1.1.1.6</w:t>
            </w:r>
          </w:p>
        </w:tc>
      </w:tr>
      <w:tr w:rsidR="00505BFB" w14:paraId="7E3BD50E" w14:textId="77777777" w:rsidTr="00505BFB">
        <w:tc>
          <w:tcPr>
            <w:tcW w:w="1" w:type="pct"/>
            <w:gridSpan w:val="17"/>
          </w:tcPr>
          <w:p w14:paraId="50CD4AA9" w14:textId="11881CCD" w:rsidR="00505BFB" w:rsidRPr="00812B02" w:rsidRDefault="00505BFB" w:rsidP="00813042">
            <w:pPr>
              <w:autoSpaceDE w:val="0"/>
              <w:autoSpaceDN w:val="0"/>
              <w:adjustRightInd w:val="0"/>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Taking due account of its safety policy, 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w:t>
            </w:r>
            <w:r>
              <w:rPr>
                <w:rFonts w:asciiTheme="minorHAnsi" w:eastAsia="DejaVu Sans" w:hAnsiTheme="minorHAnsi" w:cs="Arial"/>
                <w:sz w:val="20"/>
                <w:szCs w:val="20"/>
                <w:lang w:val="en-US" w:eastAsia="en-US"/>
              </w:rPr>
              <w:t xml:space="preserve">hall define safety objectives. </w:t>
            </w:r>
          </w:p>
          <w:p w14:paraId="6EB61A2C" w14:textId="77777777" w:rsidR="00505BFB" w:rsidRPr="00812B02" w:rsidRDefault="00505BFB" w:rsidP="00813042">
            <w:pPr>
              <w:autoSpaceDE w:val="0"/>
              <w:autoSpaceDN w:val="0"/>
              <w:adjustRightInd w:val="0"/>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u w:val="single"/>
                <w:lang w:val="en-US" w:eastAsia="en-US"/>
              </w:rPr>
              <w:t>The safety objectives shall</w:t>
            </w:r>
            <w:r w:rsidRPr="00812B02">
              <w:rPr>
                <w:rFonts w:asciiTheme="minorHAnsi" w:eastAsia="DejaVu Sans" w:hAnsiTheme="minorHAnsi" w:cs="Arial"/>
                <w:sz w:val="20"/>
                <w:szCs w:val="20"/>
                <w:lang w:val="en-US" w:eastAsia="en-US"/>
              </w:rPr>
              <w:t>:</w:t>
            </w:r>
          </w:p>
          <w:p w14:paraId="5B16EF96" w14:textId="51DED62C" w:rsidR="00505BFB" w:rsidRPr="0086047F" w:rsidRDefault="00505BFB" w:rsidP="0086047F">
            <w:pPr>
              <w:pStyle w:val="ListParagraph"/>
              <w:numPr>
                <w:ilvl w:val="0"/>
                <w:numId w:val="30"/>
              </w:numPr>
              <w:autoSpaceDE w:val="0"/>
              <w:autoSpaceDN w:val="0"/>
              <w:adjustRightInd w:val="0"/>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u w:val="single"/>
                <w:lang w:val="en-US" w:eastAsia="en-US"/>
              </w:rPr>
              <w:t>form the basis for safety performance monitoring</w:t>
            </w:r>
            <w:r w:rsidRPr="0086047F">
              <w:rPr>
                <w:rFonts w:asciiTheme="minorHAnsi" w:eastAsia="DejaVu Sans" w:hAnsiTheme="minorHAnsi" w:cs="Arial"/>
                <w:sz w:val="20"/>
                <w:szCs w:val="20"/>
                <w:lang w:val="en-US" w:eastAsia="en-US"/>
              </w:rPr>
              <w:t xml:space="preserve"> and </w:t>
            </w:r>
            <w:r w:rsidR="0086047F">
              <w:rPr>
                <w:rFonts w:asciiTheme="minorHAnsi" w:eastAsia="DejaVu Sans" w:hAnsiTheme="minorHAnsi" w:cs="Arial"/>
                <w:sz w:val="20"/>
                <w:szCs w:val="20"/>
                <w:lang w:val="en-US" w:eastAsia="en-US"/>
              </w:rPr>
              <w:t xml:space="preserve">measurement as required </w:t>
            </w:r>
          </w:p>
          <w:p w14:paraId="409ED9C0" w14:textId="2C13833D" w:rsidR="00505BFB" w:rsidRPr="0086047F" w:rsidRDefault="00505BFB" w:rsidP="0086047F">
            <w:pPr>
              <w:pStyle w:val="ListParagraph"/>
              <w:numPr>
                <w:ilvl w:val="0"/>
                <w:numId w:val="30"/>
              </w:numPr>
              <w:autoSpaceDE w:val="0"/>
              <w:autoSpaceDN w:val="0"/>
              <w:adjustRightInd w:val="0"/>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 xml:space="preserve">reflect the </w:t>
            </w:r>
            <w:r w:rsidR="0086047F" w:rsidRPr="0086047F">
              <w:rPr>
                <w:rFonts w:asciiTheme="minorHAnsi" w:eastAsia="DejaVu Sans" w:hAnsiTheme="minorHAnsi" w:cs="Arial"/>
                <w:sz w:val="20"/>
                <w:szCs w:val="20"/>
                <w:lang w:val="en-US" w:eastAsia="en-US"/>
              </w:rPr>
              <w:t xml:space="preserve">Organization </w:t>
            </w:r>
            <w:r w:rsidRPr="0086047F">
              <w:rPr>
                <w:rFonts w:asciiTheme="minorHAnsi" w:eastAsia="DejaVu Sans" w:hAnsiTheme="minorHAnsi" w:cs="Arial"/>
                <w:sz w:val="20"/>
                <w:szCs w:val="20"/>
                <w:lang w:val="en-US" w:eastAsia="en-US"/>
              </w:rPr>
              <w:t xml:space="preserve">’s </w:t>
            </w:r>
            <w:r w:rsidRPr="0086047F">
              <w:rPr>
                <w:rFonts w:asciiTheme="minorHAnsi" w:eastAsia="DejaVu Sans" w:hAnsiTheme="minorHAnsi" w:cs="Arial"/>
                <w:sz w:val="20"/>
                <w:szCs w:val="20"/>
                <w:u w:val="single"/>
                <w:lang w:val="en-US" w:eastAsia="en-US"/>
              </w:rPr>
              <w:t>commitment to maintain or continuously improve t</w:t>
            </w:r>
            <w:r w:rsidRPr="0086047F">
              <w:rPr>
                <w:rFonts w:asciiTheme="minorHAnsi" w:eastAsia="DejaVu Sans" w:hAnsiTheme="minorHAnsi" w:cs="Arial"/>
                <w:sz w:val="20"/>
                <w:szCs w:val="20"/>
                <w:lang w:val="en-US" w:eastAsia="en-US"/>
              </w:rPr>
              <w:t>he overall effectiveness of the SMS</w:t>
            </w:r>
          </w:p>
          <w:p w14:paraId="29148440" w14:textId="5A666CB9" w:rsidR="00505BFB" w:rsidRPr="0086047F" w:rsidRDefault="00505BFB" w:rsidP="0086047F">
            <w:pPr>
              <w:pStyle w:val="ListParagraph"/>
              <w:numPr>
                <w:ilvl w:val="0"/>
                <w:numId w:val="30"/>
              </w:numPr>
              <w:autoSpaceDE w:val="0"/>
              <w:autoSpaceDN w:val="0"/>
              <w:adjustRightInd w:val="0"/>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u w:val="single"/>
                <w:lang w:val="en-US" w:eastAsia="en-US"/>
              </w:rPr>
              <w:t>be communicated</w:t>
            </w:r>
            <w:r w:rsidRPr="0086047F">
              <w:rPr>
                <w:rFonts w:asciiTheme="minorHAnsi" w:eastAsia="DejaVu Sans" w:hAnsiTheme="minorHAnsi" w:cs="Arial"/>
                <w:sz w:val="20"/>
                <w:szCs w:val="20"/>
                <w:lang w:val="en-US" w:eastAsia="en-US"/>
              </w:rPr>
              <w:t xml:space="preserve"> throughout the organization</w:t>
            </w:r>
          </w:p>
          <w:p w14:paraId="746267FA" w14:textId="59B8A9E3" w:rsidR="00505BFB" w:rsidRDefault="00505BFB" w:rsidP="0086047F">
            <w:pPr>
              <w:pStyle w:val="ListParagraph"/>
              <w:numPr>
                <w:ilvl w:val="0"/>
                <w:numId w:val="30"/>
              </w:numPr>
              <w:tabs>
                <w:tab w:val="left" w:pos="1602"/>
              </w:tabs>
            </w:pPr>
            <w:r w:rsidRPr="0086047F">
              <w:rPr>
                <w:rFonts w:asciiTheme="minorHAnsi" w:eastAsia="DejaVu Sans" w:hAnsiTheme="minorHAnsi" w:cs="Arial"/>
                <w:sz w:val="20"/>
                <w:szCs w:val="20"/>
                <w:lang w:val="en-US" w:eastAsia="en-US"/>
              </w:rPr>
              <w:t xml:space="preserve"> </w:t>
            </w:r>
            <w:r w:rsidRPr="0086047F">
              <w:rPr>
                <w:rFonts w:asciiTheme="minorHAnsi" w:eastAsia="DejaVu Sans" w:hAnsiTheme="minorHAnsi" w:cs="Arial"/>
                <w:sz w:val="20"/>
                <w:szCs w:val="20"/>
                <w:u w:val="single"/>
                <w:lang w:val="en-US" w:eastAsia="en-US"/>
              </w:rPr>
              <w:t>be periodically reviewed</w:t>
            </w:r>
            <w:r w:rsidRPr="0086047F">
              <w:rPr>
                <w:rFonts w:asciiTheme="minorHAnsi" w:eastAsia="DejaVu Sans" w:hAnsiTheme="minorHAnsi" w:cs="Arial"/>
                <w:sz w:val="20"/>
                <w:szCs w:val="20"/>
                <w:lang w:val="en-US" w:eastAsia="en-US"/>
              </w:rPr>
              <w:t xml:space="preserve"> to ensure they remain relevant and appropriate to the </w:t>
            </w:r>
            <w:r w:rsidR="0086047F" w:rsidRPr="0086047F">
              <w:rPr>
                <w:rFonts w:asciiTheme="minorHAnsi" w:eastAsia="DejaVu Sans" w:hAnsiTheme="minorHAnsi" w:cs="Arial"/>
                <w:sz w:val="20"/>
                <w:szCs w:val="20"/>
                <w:lang w:val="en-US" w:eastAsia="en-US"/>
              </w:rPr>
              <w:t xml:space="preserve">Organization </w:t>
            </w:r>
          </w:p>
        </w:tc>
      </w:tr>
      <w:tr w:rsidR="00813042" w14:paraId="1ED7F5C5" w14:textId="77777777" w:rsidTr="00902ECE">
        <w:tc>
          <w:tcPr>
            <w:tcW w:w="720" w:type="pct"/>
            <w:gridSpan w:val="3"/>
            <w:shd w:val="clear" w:color="auto" w:fill="D9D9D9" w:themeFill="background1" w:themeFillShade="D9"/>
          </w:tcPr>
          <w:p w14:paraId="58698860" w14:textId="77777777" w:rsidR="00813042" w:rsidRPr="002D1025" w:rsidRDefault="00813042" w:rsidP="00813042">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63A1A251" w14:textId="77777777" w:rsidR="00813042" w:rsidRPr="002D1025" w:rsidRDefault="00813042" w:rsidP="00813042">
            <w:pPr>
              <w:rPr>
                <w:rFonts w:asciiTheme="minorHAnsi" w:eastAsia="Calibri" w:hAnsiTheme="minorHAnsi" w:cs="Arial"/>
                <w:b/>
                <w:sz w:val="20"/>
                <w:szCs w:val="20"/>
                <w:lang w:val="en-GB" w:eastAsia="en-US"/>
              </w:rPr>
            </w:pPr>
          </w:p>
        </w:tc>
        <w:tc>
          <w:tcPr>
            <w:tcW w:w="1434" w:type="pct"/>
            <w:gridSpan w:val="4"/>
            <w:shd w:val="clear" w:color="auto" w:fill="D9D9D9" w:themeFill="background1" w:themeFillShade="D9"/>
          </w:tcPr>
          <w:p w14:paraId="4ADCD64A" w14:textId="77777777" w:rsidR="00813042" w:rsidRPr="002D1025" w:rsidRDefault="00813042" w:rsidP="00813042">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gridSpan w:val="2"/>
          </w:tcPr>
          <w:p w14:paraId="1515BF0F" w14:textId="77777777" w:rsidR="00813042" w:rsidRPr="002D1025" w:rsidRDefault="00813042" w:rsidP="00813042">
            <w:pPr>
              <w:rPr>
                <w:rFonts w:asciiTheme="minorHAnsi" w:eastAsia="Calibri" w:hAnsiTheme="minorHAnsi" w:cs="Arial"/>
                <w:b/>
                <w:sz w:val="20"/>
                <w:szCs w:val="20"/>
                <w:lang w:val="en-GB" w:eastAsia="en-US"/>
              </w:rPr>
            </w:pPr>
          </w:p>
        </w:tc>
        <w:tc>
          <w:tcPr>
            <w:tcW w:w="1024" w:type="pct"/>
            <w:gridSpan w:val="3"/>
            <w:shd w:val="clear" w:color="auto" w:fill="D9D9D9" w:themeFill="background1" w:themeFillShade="D9"/>
          </w:tcPr>
          <w:p w14:paraId="7E4F64AF" w14:textId="77777777" w:rsidR="00813042" w:rsidRPr="002D1025" w:rsidRDefault="00813042" w:rsidP="00813042">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46D67D4B" w14:textId="77777777" w:rsidR="00813042" w:rsidRPr="002D1025" w:rsidRDefault="00813042" w:rsidP="00813042">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2D91797E" w14:textId="77777777" w:rsidR="00813042" w:rsidRPr="002D1025" w:rsidRDefault="00813042" w:rsidP="00813042">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gridSpan w:val="2"/>
          </w:tcPr>
          <w:p w14:paraId="40EEA90C" w14:textId="77777777" w:rsidR="00813042" w:rsidRPr="002D1025" w:rsidRDefault="00813042" w:rsidP="00813042">
            <w:pPr>
              <w:rPr>
                <w:rFonts w:asciiTheme="minorHAnsi" w:eastAsia="Calibri" w:hAnsiTheme="minorHAnsi" w:cs="Arial"/>
                <w:b/>
                <w:sz w:val="20"/>
                <w:szCs w:val="20"/>
                <w:lang w:val="en-GB" w:eastAsia="en-US"/>
              </w:rPr>
            </w:pPr>
          </w:p>
        </w:tc>
      </w:tr>
      <w:tr w:rsidR="00813042" w14:paraId="410307FA" w14:textId="77777777" w:rsidTr="00813042">
        <w:tc>
          <w:tcPr>
            <w:tcW w:w="958" w:type="pct"/>
            <w:gridSpan w:val="4"/>
          </w:tcPr>
          <w:p w14:paraId="56F809ED" w14:textId="77777777" w:rsidR="00813042" w:rsidRPr="00812B02" w:rsidRDefault="00813042" w:rsidP="00813042">
            <w:pPr>
              <w:rPr>
                <w:rFonts w:asciiTheme="minorHAnsi" w:hAnsiTheme="minorHAnsi" w:cs="Arial"/>
                <w:sz w:val="20"/>
                <w:szCs w:val="20"/>
              </w:rPr>
            </w:pPr>
            <w:r w:rsidRPr="00812B02">
              <w:rPr>
                <w:rFonts w:asciiTheme="minorHAnsi" w:hAnsiTheme="minorHAnsi" w:cs="Arial"/>
                <w:sz w:val="20"/>
                <w:szCs w:val="20"/>
              </w:rPr>
              <w:t xml:space="preserve">Safety objectives have been established that are consistent with the safety policy and there is a means to communicate them throughout the organisation. </w:t>
            </w:r>
          </w:p>
          <w:p w14:paraId="5DFC5A2F" w14:textId="77777777" w:rsidR="00813042" w:rsidRDefault="00813042" w:rsidP="00813042"/>
        </w:tc>
        <w:tc>
          <w:tcPr>
            <w:tcW w:w="1665" w:type="pct"/>
            <w:gridSpan w:val="6"/>
          </w:tcPr>
          <w:p w14:paraId="351CB230" w14:textId="04A1BD8B" w:rsidR="00813042" w:rsidRDefault="00813042" w:rsidP="00813042">
            <w:r w:rsidRPr="00812B02">
              <w:rPr>
                <w:rFonts w:asciiTheme="minorHAnsi" w:hAnsiTheme="minorHAnsi" w:cs="Arial"/>
                <w:sz w:val="20"/>
                <w:szCs w:val="20"/>
              </w:rPr>
              <w:t>Consider whether the safety objectives selected are suitable for the type of activity and the size and nature of the organisation. A small organisation may just have one or 2 safety objectives.</w:t>
            </w:r>
          </w:p>
        </w:tc>
        <w:tc>
          <w:tcPr>
            <w:tcW w:w="1273" w:type="pct"/>
            <w:gridSpan w:val="4"/>
          </w:tcPr>
          <w:p w14:paraId="28ECB19B" w14:textId="58E0FB4C" w:rsidR="00813042" w:rsidRDefault="00813042" w:rsidP="00813042">
            <w:r w:rsidRPr="00812B02">
              <w:rPr>
                <w:rFonts w:asciiTheme="minorHAnsi" w:hAnsiTheme="minorHAnsi" w:cs="Arial"/>
                <w:sz w:val="20"/>
                <w:szCs w:val="20"/>
              </w:rPr>
              <w:t>Safety objectives are being regularly reviewed and are communicated throughout the organisation.</w:t>
            </w:r>
          </w:p>
        </w:tc>
        <w:tc>
          <w:tcPr>
            <w:tcW w:w="1104" w:type="pct"/>
            <w:gridSpan w:val="3"/>
          </w:tcPr>
          <w:p w14:paraId="1B665CCE" w14:textId="7E2FFACA" w:rsidR="00813042" w:rsidRDefault="00813042" w:rsidP="00813042">
            <w:r w:rsidRPr="00812B02">
              <w:rPr>
                <w:rFonts w:asciiTheme="minorHAnsi" w:hAnsiTheme="minorHAnsi" w:cs="Arial"/>
                <w:sz w:val="20"/>
                <w:szCs w:val="20"/>
              </w:rPr>
              <w:t>Achievement of the safety objectives is being monitored by senior management and action taken to ensure they are being met.</w:t>
            </w:r>
          </w:p>
        </w:tc>
      </w:tr>
      <w:tr w:rsidR="00813042" w14:paraId="761AA594" w14:textId="77777777" w:rsidTr="00813042">
        <w:tc>
          <w:tcPr>
            <w:tcW w:w="5000" w:type="pct"/>
            <w:gridSpan w:val="17"/>
            <w:shd w:val="clear" w:color="auto" w:fill="D9D9D9" w:themeFill="background1" w:themeFillShade="D9"/>
          </w:tcPr>
          <w:p w14:paraId="2C55E40E" w14:textId="77777777" w:rsidR="00813042" w:rsidRDefault="00813042" w:rsidP="00813042">
            <w:pPr>
              <w:jc w:val="center"/>
            </w:pPr>
            <w:r w:rsidRPr="00812B02">
              <w:rPr>
                <w:rFonts w:asciiTheme="minorHAnsi" w:hAnsiTheme="minorHAnsi" w:cs="Arial"/>
                <w:b/>
                <w:sz w:val="20"/>
                <w:szCs w:val="20"/>
              </w:rPr>
              <w:t>Assessment results</w:t>
            </w:r>
          </w:p>
        </w:tc>
      </w:tr>
      <w:tr w:rsidR="00813042" w14:paraId="58229724" w14:textId="77777777" w:rsidTr="00813042">
        <w:tc>
          <w:tcPr>
            <w:tcW w:w="958" w:type="pct"/>
            <w:gridSpan w:val="4"/>
          </w:tcPr>
          <w:p w14:paraId="774F1D51" w14:textId="77777777" w:rsidR="00813042" w:rsidRDefault="00813042" w:rsidP="00813042"/>
        </w:tc>
        <w:tc>
          <w:tcPr>
            <w:tcW w:w="1665" w:type="pct"/>
            <w:gridSpan w:val="6"/>
          </w:tcPr>
          <w:p w14:paraId="5AD9D2F4" w14:textId="77777777" w:rsidR="00813042" w:rsidRDefault="00813042" w:rsidP="00813042"/>
          <w:p w14:paraId="717EAE1C" w14:textId="77777777" w:rsidR="00813042" w:rsidRDefault="00813042" w:rsidP="00813042"/>
          <w:p w14:paraId="23EA4F5A" w14:textId="77777777" w:rsidR="00813042" w:rsidRDefault="00813042" w:rsidP="00813042"/>
          <w:p w14:paraId="6EF2E7D0" w14:textId="77777777" w:rsidR="00813042" w:rsidRDefault="00813042" w:rsidP="00813042"/>
          <w:p w14:paraId="3124A4B0" w14:textId="77777777" w:rsidR="00813042" w:rsidRDefault="00813042" w:rsidP="00813042"/>
        </w:tc>
        <w:tc>
          <w:tcPr>
            <w:tcW w:w="1273" w:type="pct"/>
            <w:gridSpan w:val="4"/>
          </w:tcPr>
          <w:p w14:paraId="65CEBBF1" w14:textId="77777777" w:rsidR="00813042" w:rsidRDefault="00813042" w:rsidP="00813042"/>
        </w:tc>
        <w:tc>
          <w:tcPr>
            <w:tcW w:w="1104" w:type="pct"/>
            <w:gridSpan w:val="3"/>
          </w:tcPr>
          <w:p w14:paraId="470CFBBF" w14:textId="77777777" w:rsidR="00813042" w:rsidRDefault="00813042" w:rsidP="00813042"/>
        </w:tc>
      </w:tr>
      <w:tr w:rsidR="00813042" w14:paraId="0DCD2558" w14:textId="77777777" w:rsidTr="00813042">
        <w:tc>
          <w:tcPr>
            <w:tcW w:w="5000" w:type="pct"/>
            <w:gridSpan w:val="17"/>
            <w:shd w:val="clear" w:color="auto" w:fill="D9D9D9" w:themeFill="background1" w:themeFillShade="D9"/>
          </w:tcPr>
          <w:p w14:paraId="420D283B" w14:textId="77777777" w:rsidR="00813042" w:rsidRDefault="00813042" w:rsidP="00813042">
            <w:pPr>
              <w:jc w:val="center"/>
            </w:pPr>
            <w:r w:rsidRPr="00812B02">
              <w:rPr>
                <w:rFonts w:asciiTheme="minorHAnsi" w:hAnsiTheme="minorHAnsi" w:cs="Arial"/>
                <w:b/>
                <w:sz w:val="20"/>
                <w:szCs w:val="20"/>
              </w:rPr>
              <w:t>What to look for</w:t>
            </w:r>
          </w:p>
        </w:tc>
      </w:tr>
      <w:tr w:rsidR="00813042" w14:paraId="334F2BEB" w14:textId="77777777" w:rsidTr="00813042">
        <w:tc>
          <w:tcPr>
            <w:tcW w:w="5000" w:type="pct"/>
            <w:gridSpan w:val="17"/>
          </w:tcPr>
          <w:p w14:paraId="5F4EC173" w14:textId="196DEC56" w:rsidR="00813042" w:rsidRPr="00812B02" w:rsidRDefault="00813042" w:rsidP="00813042">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Assess whether the safety objectives are appropriate and relevant?</w:t>
            </w:r>
          </w:p>
          <w:p w14:paraId="6B605036" w14:textId="77777777" w:rsidR="00813042" w:rsidRPr="00812B02" w:rsidRDefault="00813042" w:rsidP="00813042">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Objectives are defined that will lead to an improvement in processes, outcomes and the development of a positive safety culture</w:t>
            </w:r>
          </w:p>
          <w:p w14:paraId="68F215FC" w14:textId="77777777" w:rsidR="00813042" w:rsidRPr="00812B02" w:rsidRDefault="00813042" w:rsidP="00813042">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Assess how safety objectives are communicated throughout the organisation.</w:t>
            </w:r>
          </w:p>
          <w:p w14:paraId="3896C2BA" w14:textId="77777777" w:rsidR="00813042" w:rsidRDefault="00813042" w:rsidP="00813042">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Safety objectives are being measured to monitor achievement through SPIs. </w:t>
            </w:r>
          </w:p>
          <w:p w14:paraId="121E6681" w14:textId="0AB91DFC" w:rsidR="00813042" w:rsidRPr="00040018" w:rsidRDefault="00813042" w:rsidP="00813042">
            <w:pPr>
              <w:pStyle w:val="ListParagraph"/>
              <w:numPr>
                <w:ilvl w:val="0"/>
                <w:numId w:val="24"/>
              </w:numPr>
              <w:spacing w:before="40" w:after="40"/>
              <w:rPr>
                <w:rFonts w:asciiTheme="minorHAnsi" w:hAnsiTheme="minorHAnsi" w:cs="Arial"/>
                <w:sz w:val="20"/>
                <w:szCs w:val="20"/>
              </w:rPr>
            </w:pPr>
            <w:r w:rsidRPr="00040018">
              <w:rPr>
                <w:rFonts w:asciiTheme="minorHAnsi" w:hAnsiTheme="minorHAnsi" w:cs="Arial"/>
                <w:sz w:val="20"/>
                <w:szCs w:val="20"/>
              </w:rPr>
              <w:t>SPI reported in SRM and action taken in case of Alert Level reached</w:t>
            </w:r>
          </w:p>
        </w:tc>
      </w:tr>
      <w:tr w:rsidR="00813042" w14:paraId="53BBDDC5" w14:textId="77777777" w:rsidTr="00813042">
        <w:tc>
          <w:tcPr>
            <w:tcW w:w="958" w:type="pct"/>
            <w:gridSpan w:val="4"/>
            <w:shd w:val="clear" w:color="auto" w:fill="D9D9D9" w:themeFill="background1" w:themeFillShade="D9"/>
          </w:tcPr>
          <w:p w14:paraId="7F54B407" w14:textId="29993959" w:rsidR="00813042" w:rsidRPr="002D1025" w:rsidRDefault="00813042" w:rsidP="00813042">
            <w:pPr>
              <w:jc w:val="center"/>
              <w:rPr>
                <w:rFonts w:asciiTheme="minorHAnsi" w:hAnsiTheme="minorHAnsi" w:cs="Arial"/>
                <w:b/>
                <w:sz w:val="20"/>
                <w:szCs w:val="20"/>
              </w:rPr>
            </w:pPr>
          </w:p>
        </w:tc>
        <w:tc>
          <w:tcPr>
            <w:tcW w:w="4042" w:type="pct"/>
            <w:gridSpan w:val="13"/>
            <w:shd w:val="clear" w:color="auto" w:fill="D9D9D9" w:themeFill="background1" w:themeFillShade="D9"/>
          </w:tcPr>
          <w:p w14:paraId="6F8B72B1" w14:textId="5AE2D9D4" w:rsidR="00813042" w:rsidRDefault="00813042" w:rsidP="00813042">
            <w:pPr>
              <w:jc w:val="center"/>
            </w:pPr>
          </w:p>
        </w:tc>
      </w:tr>
    </w:tbl>
    <w:p w14:paraId="143C4EAC" w14:textId="77777777" w:rsidR="00040018" w:rsidRDefault="00040018"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040018" w:rsidRPr="00812B02" w14:paraId="791052E3" w14:textId="77777777" w:rsidTr="00E54E8D">
        <w:trPr>
          <w:trHeight w:val="314"/>
        </w:trPr>
        <w:tc>
          <w:tcPr>
            <w:tcW w:w="15480" w:type="dxa"/>
            <w:shd w:val="clear" w:color="auto" w:fill="D9D9D9" w:themeFill="background1" w:themeFillShade="D9"/>
          </w:tcPr>
          <w:p w14:paraId="102F139E" w14:textId="77777777" w:rsidR="00040018" w:rsidRPr="00812B02" w:rsidRDefault="00040018" w:rsidP="00E54E8D">
            <w:pPr>
              <w:rPr>
                <w:rFonts w:asciiTheme="minorHAnsi" w:hAnsiTheme="minorHAnsi" w:cs="Arial"/>
                <w:b/>
                <w:sz w:val="20"/>
                <w:szCs w:val="20"/>
              </w:rPr>
            </w:pPr>
            <w:r w:rsidRPr="00812B02">
              <w:rPr>
                <w:rFonts w:asciiTheme="minorHAnsi" w:hAnsiTheme="minorHAnsi" w:cs="Arial"/>
                <w:b/>
                <w:sz w:val="20"/>
                <w:szCs w:val="20"/>
              </w:rPr>
              <w:t>SUMMARY COMMENTS on 1.1.</w:t>
            </w:r>
            <w:r w:rsidRPr="00812B02">
              <w:rPr>
                <w:rFonts w:asciiTheme="minorHAnsi" w:hAnsiTheme="minorHAnsi" w:cs="Arial"/>
                <w:b/>
                <w:sz w:val="20"/>
                <w:szCs w:val="20"/>
                <w:u w:val="single"/>
              </w:rPr>
              <w:t xml:space="preserve"> SAFETY POLICY AND OBJECTIVES . </w:t>
            </w:r>
            <w:r w:rsidRPr="00812B02">
              <w:rPr>
                <w:rFonts w:asciiTheme="minorHAnsi" w:hAnsiTheme="minorHAnsi" w:cs="Arial"/>
                <w:b/>
                <w:sz w:val="20"/>
                <w:szCs w:val="20"/>
              </w:rPr>
              <w:t xml:space="preserve"> ‘MANAGEMENT COMMITMENT’</w:t>
            </w:r>
          </w:p>
        </w:tc>
      </w:tr>
      <w:tr w:rsidR="00040018" w:rsidRPr="00812B02" w14:paraId="30A53565" w14:textId="77777777" w:rsidTr="00E54E8D">
        <w:trPr>
          <w:trHeight w:val="1731"/>
        </w:trPr>
        <w:tc>
          <w:tcPr>
            <w:tcW w:w="15480" w:type="dxa"/>
          </w:tcPr>
          <w:p w14:paraId="0248BB0A" w14:textId="77777777" w:rsidR="00040018" w:rsidRPr="00812B02" w:rsidRDefault="00040018" w:rsidP="00E54E8D">
            <w:pPr>
              <w:rPr>
                <w:rFonts w:asciiTheme="minorHAnsi" w:hAnsiTheme="minorHAnsi" w:cs="Arial"/>
                <w:sz w:val="20"/>
                <w:szCs w:val="20"/>
              </w:rPr>
            </w:pPr>
          </w:p>
          <w:p w14:paraId="3B3C29C0" w14:textId="77777777" w:rsidR="00040018" w:rsidRPr="00812B02" w:rsidRDefault="00040018" w:rsidP="00E54E8D">
            <w:pPr>
              <w:rPr>
                <w:rFonts w:asciiTheme="minorHAnsi" w:hAnsiTheme="minorHAnsi" w:cs="Arial"/>
                <w:sz w:val="20"/>
                <w:szCs w:val="20"/>
              </w:rPr>
            </w:pPr>
          </w:p>
          <w:p w14:paraId="0E1A90A8" w14:textId="77777777" w:rsidR="00040018" w:rsidRPr="00812B02" w:rsidRDefault="00040018" w:rsidP="00E54E8D">
            <w:pPr>
              <w:rPr>
                <w:rFonts w:asciiTheme="minorHAnsi" w:hAnsiTheme="minorHAnsi" w:cs="Arial"/>
                <w:sz w:val="20"/>
                <w:szCs w:val="20"/>
              </w:rPr>
            </w:pPr>
          </w:p>
          <w:p w14:paraId="2C2C48B6" w14:textId="77777777" w:rsidR="00040018" w:rsidRPr="00812B02" w:rsidRDefault="00040018" w:rsidP="00E54E8D">
            <w:pPr>
              <w:rPr>
                <w:rFonts w:asciiTheme="minorHAnsi" w:hAnsiTheme="minorHAnsi" w:cs="Arial"/>
                <w:sz w:val="20"/>
                <w:szCs w:val="20"/>
              </w:rPr>
            </w:pPr>
          </w:p>
          <w:p w14:paraId="39EE3320" w14:textId="77777777" w:rsidR="00040018" w:rsidRPr="00812B02" w:rsidRDefault="00040018" w:rsidP="00E54E8D">
            <w:pPr>
              <w:rPr>
                <w:rFonts w:asciiTheme="minorHAnsi" w:hAnsiTheme="minorHAnsi" w:cs="Arial"/>
                <w:sz w:val="20"/>
                <w:szCs w:val="20"/>
              </w:rPr>
            </w:pPr>
          </w:p>
          <w:p w14:paraId="022C37A2" w14:textId="77777777" w:rsidR="00040018" w:rsidRPr="00812B02" w:rsidRDefault="00040018" w:rsidP="00E54E8D">
            <w:pPr>
              <w:rPr>
                <w:rFonts w:asciiTheme="minorHAnsi" w:hAnsiTheme="minorHAnsi" w:cs="Arial"/>
                <w:sz w:val="20"/>
                <w:szCs w:val="20"/>
              </w:rPr>
            </w:pPr>
          </w:p>
          <w:p w14:paraId="755EEFA1" w14:textId="77777777" w:rsidR="00040018" w:rsidRPr="00812B02" w:rsidRDefault="00040018" w:rsidP="00E54E8D">
            <w:pPr>
              <w:rPr>
                <w:rFonts w:asciiTheme="minorHAnsi" w:hAnsiTheme="minorHAnsi" w:cs="Arial"/>
                <w:sz w:val="20"/>
                <w:szCs w:val="20"/>
              </w:rPr>
            </w:pPr>
          </w:p>
          <w:p w14:paraId="561BF304" w14:textId="77777777" w:rsidR="00040018" w:rsidRPr="00812B02" w:rsidRDefault="00040018" w:rsidP="00E54E8D">
            <w:pPr>
              <w:rPr>
                <w:rFonts w:asciiTheme="minorHAnsi" w:hAnsiTheme="minorHAnsi" w:cs="Arial"/>
                <w:sz w:val="20"/>
                <w:szCs w:val="20"/>
              </w:rPr>
            </w:pPr>
          </w:p>
          <w:p w14:paraId="0946D738" w14:textId="77777777" w:rsidR="00040018" w:rsidRPr="00812B02" w:rsidRDefault="00040018" w:rsidP="00E54E8D">
            <w:pPr>
              <w:rPr>
                <w:rFonts w:asciiTheme="minorHAnsi" w:hAnsiTheme="minorHAnsi" w:cs="Arial"/>
                <w:sz w:val="20"/>
                <w:szCs w:val="20"/>
              </w:rPr>
            </w:pPr>
          </w:p>
          <w:p w14:paraId="7DBB2EFF" w14:textId="77777777" w:rsidR="00040018" w:rsidRPr="00812B02" w:rsidRDefault="00040018" w:rsidP="00E54E8D">
            <w:pPr>
              <w:rPr>
                <w:rFonts w:asciiTheme="minorHAnsi" w:hAnsiTheme="minorHAnsi" w:cs="Arial"/>
                <w:sz w:val="20"/>
                <w:szCs w:val="20"/>
              </w:rPr>
            </w:pPr>
          </w:p>
          <w:p w14:paraId="1106DA8F" w14:textId="77777777" w:rsidR="00040018" w:rsidRPr="00812B02" w:rsidRDefault="00040018" w:rsidP="00E54E8D">
            <w:pPr>
              <w:rPr>
                <w:rFonts w:asciiTheme="minorHAnsi" w:hAnsiTheme="minorHAnsi" w:cs="Arial"/>
                <w:sz w:val="20"/>
                <w:szCs w:val="20"/>
              </w:rPr>
            </w:pPr>
          </w:p>
          <w:p w14:paraId="4EFB6568" w14:textId="77777777" w:rsidR="00040018" w:rsidRPr="00812B02" w:rsidRDefault="00040018" w:rsidP="00E54E8D">
            <w:pPr>
              <w:rPr>
                <w:rFonts w:asciiTheme="minorHAnsi" w:hAnsiTheme="minorHAnsi" w:cs="Arial"/>
                <w:sz w:val="20"/>
                <w:szCs w:val="20"/>
              </w:rPr>
            </w:pPr>
          </w:p>
          <w:p w14:paraId="1D6E2F3C" w14:textId="77777777" w:rsidR="00040018" w:rsidRPr="00812B02" w:rsidRDefault="00040018" w:rsidP="00E54E8D">
            <w:pPr>
              <w:rPr>
                <w:rFonts w:asciiTheme="minorHAnsi" w:hAnsiTheme="minorHAnsi" w:cs="Arial"/>
                <w:sz w:val="20"/>
                <w:szCs w:val="20"/>
              </w:rPr>
            </w:pPr>
          </w:p>
          <w:p w14:paraId="2716CC38" w14:textId="77777777" w:rsidR="00040018" w:rsidRPr="00812B02" w:rsidRDefault="00040018" w:rsidP="00E54E8D">
            <w:pPr>
              <w:rPr>
                <w:rFonts w:asciiTheme="minorHAnsi" w:hAnsiTheme="minorHAnsi" w:cs="Arial"/>
                <w:sz w:val="20"/>
                <w:szCs w:val="20"/>
              </w:rPr>
            </w:pPr>
          </w:p>
        </w:tc>
      </w:tr>
    </w:tbl>
    <w:p w14:paraId="68A2CCD0" w14:textId="7DFF32D3" w:rsidR="00902ECE" w:rsidRDefault="00902ECE" w:rsidP="001806B2"/>
    <w:p w14:paraId="4E40F676" w14:textId="2C63492E" w:rsidR="00040018" w:rsidRDefault="00902ECE" w:rsidP="00505BFB">
      <w:pPr>
        <w:spacing w:after="200" w:line="276" w:lineRule="auto"/>
      </w:pPr>
      <w:r>
        <w:br w:type="page"/>
      </w:r>
    </w:p>
    <w:tbl>
      <w:tblPr>
        <w:tblStyle w:val="TableGrid"/>
        <w:tblW w:w="4982" w:type="pct"/>
        <w:tblLayout w:type="fixed"/>
        <w:tblLook w:val="04A0" w:firstRow="1" w:lastRow="0" w:firstColumn="1" w:lastColumn="0" w:noHBand="0" w:noVBand="1"/>
      </w:tblPr>
      <w:tblGrid>
        <w:gridCol w:w="1466"/>
        <w:gridCol w:w="760"/>
        <w:gridCol w:w="563"/>
        <w:gridCol w:w="4135"/>
        <w:gridCol w:w="726"/>
        <w:gridCol w:w="3779"/>
        <w:gridCol w:w="612"/>
        <w:gridCol w:w="15"/>
        <w:gridCol w:w="2606"/>
        <w:gridCol w:w="723"/>
      </w:tblGrid>
      <w:tr w:rsidR="00BF2893" w14:paraId="4ED8985E" w14:textId="77777777" w:rsidTr="00902ECE">
        <w:tc>
          <w:tcPr>
            <w:tcW w:w="476" w:type="pct"/>
            <w:shd w:val="clear" w:color="auto" w:fill="D9D9D9" w:themeFill="background1" w:themeFillShade="D9"/>
          </w:tcPr>
          <w:p w14:paraId="7269D930" w14:textId="3F6EBCA3" w:rsidR="00BF2893" w:rsidRPr="002D1025" w:rsidRDefault="00813042"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505BFB">
              <w:rPr>
                <w:rFonts w:asciiTheme="minorHAnsi" w:hAnsiTheme="minorHAnsi" w:cs="Arial"/>
                <w:b/>
                <w:sz w:val="20"/>
                <w:szCs w:val="20"/>
              </w:rPr>
              <w:t xml:space="preserve"> Ref</w:t>
            </w:r>
          </w:p>
        </w:tc>
        <w:tc>
          <w:tcPr>
            <w:tcW w:w="4524" w:type="pct"/>
            <w:gridSpan w:val="9"/>
            <w:shd w:val="clear" w:color="auto" w:fill="D9D9D9" w:themeFill="background1" w:themeFillShade="D9"/>
          </w:tcPr>
          <w:p w14:paraId="4CF7B5CE" w14:textId="77777777" w:rsidR="00505BFB" w:rsidRPr="00812B02" w:rsidRDefault="00505BFB" w:rsidP="00505BFB">
            <w:pPr>
              <w:pStyle w:val="Heading2"/>
              <w:outlineLvl w:val="1"/>
              <w:rPr>
                <w:rFonts w:asciiTheme="minorHAnsi" w:hAnsiTheme="minorHAnsi" w:cs="Arial"/>
                <w:color w:val="auto"/>
                <w:sz w:val="20"/>
                <w:szCs w:val="20"/>
              </w:rPr>
            </w:pPr>
            <w:bookmarkStart w:id="5" w:name="_Toc526145477"/>
            <w:r w:rsidRPr="00812B02">
              <w:rPr>
                <w:rFonts w:asciiTheme="minorHAnsi" w:hAnsiTheme="minorHAnsi"/>
                <w:color w:val="auto"/>
                <w:sz w:val="22"/>
                <w:szCs w:val="22"/>
              </w:rPr>
              <w:t>1.2</w:t>
            </w:r>
            <w:r w:rsidRPr="00812B02">
              <w:rPr>
                <w:rFonts w:asciiTheme="minorHAnsi" w:hAnsiTheme="minorHAnsi"/>
                <w:color w:val="auto"/>
                <w:sz w:val="22"/>
                <w:szCs w:val="22"/>
              </w:rPr>
              <w:tab/>
              <w:t>SAFETY ACCOUNTABILITY AND RESPONSIBILITIES</w:t>
            </w:r>
            <w:bookmarkEnd w:id="5"/>
          </w:p>
          <w:p w14:paraId="61BDF122" w14:textId="36D861D8" w:rsidR="00BF2893" w:rsidRPr="002D1025" w:rsidRDefault="00BF2893" w:rsidP="00E54E8D">
            <w:pPr>
              <w:rPr>
                <w:rFonts w:asciiTheme="minorHAnsi" w:eastAsia="Calibri" w:hAnsiTheme="minorHAnsi" w:cs="Arial"/>
                <w:b/>
                <w:sz w:val="20"/>
                <w:szCs w:val="20"/>
                <w:lang w:val="en-GB" w:eastAsia="en-US"/>
              </w:rPr>
            </w:pPr>
          </w:p>
        </w:tc>
      </w:tr>
      <w:tr w:rsidR="00505BFB" w14:paraId="3F808ECD" w14:textId="77777777" w:rsidTr="00902ECE">
        <w:tc>
          <w:tcPr>
            <w:tcW w:w="476" w:type="pct"/>
            <w:shd w:val="clear" w:color="auto" w:fill="D9D9D9" w:themeFill="background1" w:themeFillShade="D9"/>
          </w:tcPr>
          <w:p w14:paraId="246B906E" w14:textId="15A18A52" w:rsidR="00505BFB" w:rsidRPr="002D1025" w:rsidRDefault="00505BFB" w:rsidP="00E54E8D">
            <w:pPr>
              <w:rPr>
                <w:rFonts w:asciiTheme="minorHAnsi" w:hAnsiTheme="minorHAnsi" w:cs="Arial"/>
                <w:b/>
                <w:sz w:val="20"/>
                <w:szCs w:val="20"/>
              </w:rPr>
            </w:pPr>
            <w:r>
              <w:rPr>
                <w:rFonts w:asciiTheme="minorHAnsi" w:hAnsiTheme="minorHAnsi" w:cs="Arial"/>
                <w:b/>
                <w:sz w:val="20"/>
                <w:szCs w:val="20"/>
              </w:rPr>
              <w:t>SMS Checklist Ref</w:t>
            </w:r>
          </w:p>
        </w:tc>
        <w:tc>
          <w:tcPr>
            <w:tcW w:w="4524" w:type="pct"/>
            <w:gridSpan w:val="9"/>
            <w:shd w:val="clear" w:color="auto" w:fill="D9D9D9" w:themeFill="background1" w:themeFillShade="D9"/>
          </w:tcPr>
          <w:p w14:paraId="4D909A69" w14:textId="0F837384" w:rsidR="00505BFB" w:rsidRPr="00812B02" w:rsidRDefault="00505BFB" w:rsidP="00505BFB">
            <w:pPr>
              <w:pStyle w:val="Heading2"/>
              <w:outlineLvl w:val="1"/>
              <w:rPr>
                <w:rFonts w:asciiTheme="minorHAnsi" w:hAnsiTheme="minorHAnsi"/>
                <w:color w:val="auto"/>
                <w:sz w:val="22"/>
                <w:szCs w:val="22"/>
              </w:rPr>
            </w:pPr>
            <w:bookmarkStart w:id="6" w:name="_Toc526145478"/>
            <w:r>
              <w:rPr>
                <w:rFonts w:asciiTheme="minorHAnsi" w:hAnsiTheme="minorHAnsi"/>
                <w:color w:val="auto"/>
                <w:sz w:val="22"/>
                <w:szCs w:val="22"/>
              </w:rPr>
              <w:t>1.2.1.1</w:t>
            </w:r>
            <w:bookmarkEnd w:id="6"/>
          </w:p>
        </w:tc>
      </w:tr>
      <w:tr w:rsidR="00505BFB" w14:paraId="795243AF" w14:textId="77777777" w:rsidTr="00505BFB">
        <w:tc>
          <w:tcPr>
            <w:tcW w:w="1" w:type="pct"/>
            <w:gridSpan w:val="10"/>
          </w:tcPr>
          <w:p w14:paraId="53677F65" w14:textId="158049A3" w:rsidR="00505BFB" w:rsidRPr="00B12823" w:rsidRDefault="00505BFB" w:rsidP="00040018">
            <w:pPr>
              <w:rPr>
                <w:rFonts w:asciiTheme="minorHAnsi" w:hAnsiTheme="minorHAnsi" w:cs="Arial"/>
                <w:sz w:val="20"/>
                <w:szCs w:val="20"/>
              </w:rPr>
            </w:pPr>
            <w:r w:rsidRPr="00812B02">
              <w:rPr>
                <w:rFonts w:asciiTheme="minorHAnsi" w:hAnsiTheme="minorHAnsi" w:cs="Arial"/>
                <w:sz w:val="20"/>
                <w:szCs w:val="20"/>
              </w:rPr>
              <w:t xml:space="preserve">The </w:t>
            </w:r>
            <w:r w:rsidR="0086047F">
              <w:rPr>
                <w:rFonts w:asciiTheme="minorHAnsi" w:hAnsiTheme="minorHAnsi" w:cs="Arial"/>
                <w:sz w:val="20"/>
                <w:szCs w:val="20"/>
              </w:rPr>
              <w:t xml:space="preserve">Organization </w:t>
            </w:r>
            <w:r w:rsidRPr="00812B02">
              <w:rPr>
                <w:rFonts w:asciiTheme="minorHAnsi" w:hAnsiTheme="minorHAnsi" w:cs="Arial"/>
                <w:sz w:val="20"/>
                <w:szCs w:val="20"/>
              </w:rPr>
              <w:t xml:space="preserve"> shall</w:t>
            </w:r>
            <w:r>
              <w:rPr>
                <w:rFonts w:asciiTheme="minorHAnsi" w:hAnsiTheme="minorHAnsi" w:cs="Arial"/>
                <w:sz w:val="20"/>
                <w:szCs w:val="20"/>
              </w:rPr>
              <w:t>:</w:t>
            </w:r>
          </w:p>
          <w:p w14:paraId="2AB1929C" w14:textId="27C51E92" w:rsidR="00505BFB" w:rsidRDefault="00505BFB" w:rsidP="0086047F">
            <w:pPr>
              <w:pStyle w:val="ListParagraph"/>
              <w:numPr>
                <w:ilvl w:val="0"/>
                <w:numId w:val="32"/>
              </w:numPr>
              <w:tabs>
                <w:tab w:val="left" w:pos="1602"/>
              </w:tabs>
            </w:pPr>
            <w:r w:rsidRPr="0086047F">
              <w:rPr>
                <w:rFonts w:asciiTheme="minorHAnsi" w:eastAsia="DejaVu Sans" w:hAnsiTheme="minorHAnsi" w:cs="Arial"/>
                <w:sz w:val="20"/>
                <w:szCs w:val="20"/>
                <w:u w:val="single"/>
                <w:lang w:val="en-US" w:eastAsia="en-US"/>
              </w:rPr>
              <w:t>identify the accountable</w:t>
            </w:r>
            <w:r w:rsidRPr="0086047F">
              <w:rPr>
                <w:rFonts w:asciiTheme="minorHAnsi" w:eastAsia="DejaVu Sans" w:hAnsiTheme="minorHAnsi" w:cs="Arial"/>
                <w:sz w:val="20"/>
                <w:szCs w:val="20"/>
                <w:lang w:val="en-US" w:eastAsia="en-US"/>
              </w:rPr>
              <w:t xml:space="preserve"> executive who, irrespective of other functions, is accountable on behalf of  the organization, for the implementation and maintenance of an effective SMS</w:t>
            </w:r>
          </w:p>
        </w:tc>
      </w:tr>
      <w:tr w:rsidR="00902ECE" w14:paraId="0A174BB5" w14:textId="77777777" w:rsidTr="00813042">
        <w:tc>
          <w:tcPr>
            <w:tcW w:w="723" w:type="pct"/>
            <w:gridSpan w:val="2"/>
            <w:shd w:val="clear" w:color="auto" w:fill="D9D9D9" w:themeFill="background1" w:themeFillShade="D9"/>
          </w:tcPr>
          <w:p w14:paraId="63FB88AF"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83" w:type="pct"/>
          </w:tcPr>
          <w:p w14:paraId="43B78202" w14:textId="77777777" w:rsidR="00BF2893" w:rsidRPr="002D1025" w:rsidRDefault="00BF2893" w:rsidP="00E54E8D">
            <w:pPr>
              <w:rPr>
                <w:rFonts w:asciiTheme="minorHAnsi" w:eastAsia="Calibri" w:hAnsiTheme="minorHAnsi" w:cs="Arial"/>
                <w:b/>
                <w:sz w:val="20"/>
                <w:szCs w:val="20"/>
                <w:lang w:val="en-GB" w:eastAsia="en-US"/>
              </w:rPr>
            </w:pPr>
          </w:p>
        </w:tc>
        <w:tc>
          <w:tcPr>
            <w:tcW w:w="1344" w:type="pct"/>
            <w:shd w:val="clear" w:color="auto" w:fill="D9D9D9" w:themeFill="background1" w:themeFillShade="D9"/>
          </w:tcPr>
          <w:p w14:paraId="720357CC"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6" w:type="pct"/>
          </w:tcPr>
          <w:p w14:paraId="054C1B7C" w14:textId="77777777" w:rsidR="00BF2893" w:rsidRPr="002D1025" w:rsidRDefault="00BF2893" w:rsidP="00E54E8D">
            <w:pPr>
              <w:rPr>
                <w:rFonts w:asciiTheme="minorHAnsi" w:eastAsia="Calibri" w:hAnsiTheme="minorHAnsi" w:cs="Arial"/>
                <w:b/>
                <w:sz w:val="20"/>
                <w:szCs w:val="20"/>
                <w:lang w:val="en-GB" w:eastAsia="en-US"/>
              </w:rPr>
            </w:pPr>
          </w:p>
        </w:tc>
        <w:tc>
          <w:tcPr>
            <w:tcW w:w="1228" w:type="pct"/>
            <w:shd w:val="clear" w:color="auto" w:fill="D9D9D9" w:themeFill="background1" w:themeFillShade="D9"/>
          </w:tcPr>
          <w:p w14:paraId="53C70697"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04" w:type="pct"/>
            <w:gridSpan w:val="2"/>
          </w:tcPr>
          <w:p w14:paraId="15549E95" w14:textId="77777777" w:rsidR="00BF2893" w:rsidRPr="002D1025" w:rsidRDefault="00BF2893" w:rsidP="00E54E8D">
            <w:pPr>
              <w:rPr>
                <w:rFonts w:asciiTheme="minorHAnsi" w:eastAsia="Calibri" w:hAnsiTheme="minorHAnsi" w:cs="Arial"/>
                <w:b/>
                <w:sz w:val="20"/>
                <w:szCs w:val="20"/>
                <w:lang w:val="en-GB" w:eastAsia="en-US"/>
              </w:rPr>
            </w:pPr>
          </w:p>
        </w:tc>
        <w:tc>
          <w:tcPr>
            <w:tcW w:w="847" w:type="pct"/>
            <w:shd w:val="clear" w:color="auto" w:fill="D9D9D9" w:themeFill="background1" w:themeFillShade="D9"/>
          </w:tcPr>
          <w:p w14:paraId="6A5477CB"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35" w:type="pct"/>
          </w:tcPr>
          <w:p w14:paraId="45849364" w14:textId="77777777" w:rsidR="00BF2893" w:rsidRPr="002D1025" w:rsidRDefault="00BF2893" w:rsidP="00E54E8D">
            <w:pPr>
              <w:rPr>
                <w:rFonts w:asciiTheme="minorHAnsi" w:eastAsia="Calibri" w:hAnsiTheme="minorHAnsi" w:cs="Arial"/>
                <w:b/>
                <w:sz w:val="20"/>
                <w:szCs w:val="20"/>
                <w:lang w:val="en-GB" w:eastAsia="en-US"/>
              </w:rPr>
            </w:pPr>
          </w:p>
        </w:tc>
      </w:tr>
      <w:tr w:rsidR="00040018" w14:paraId="21899D68" w14:textId="77777777" w:rsidTr="00813042">
        <w:tc>
          <w:tcPr>
            <w:tcW w:w="906" w:type="pct"/>
            <w:gridSpan w:val="3"/>
          </w:tcPr>
          <w:p w14:paraId="3AC01334" w14:textId="60894FA0" w:rsidR="00040018" w:rsidRDefault="00040018" w:rsidP="00040018">
            <w:r w:rsidRPr="00812B02">
              <w:rPr>
                <w:rFonts w:asciiTheme="minorHAnsi" w:hAnsiTheme="minorHAnsi" w:cs="Arial"/>
                <w:sz w:val="20"/>
                <w:szCs w:val="20"/>
              </w:rPr>
              <w:t>An accountable manager has been appointed with full responsibility and ultimate accountability for the SMS.</w:t>
            </w:r>
          </w:p>
        </w:tc>
        <w:tc>
          <w:tcPr>
            <w:tcW w:w="1580" w:type="pct"/>
            <w:gridSpan w:val="2"/>
          </w:tcPr>
          <w:p w14:paraId="75AD916C" w14:textId="0EC0A4B7" w:rsidR="00040018" w:rsidRDefault="00040018" w:rsidP="00040018">
            <w:r w:rsidRPr="00812B02">
              <w:rPr>
                <w:rFonts w:asciiTheme="minorHAnsi" w:hAnsiTheme="minorHAnsi" w:cs="Arial"/>
                <w:sz w:val="20"/>
                <w:szCs w:val="20"/>
              </w:rPr>
              <w:t>Consider whether the right person is selected for the role of the Accountable Executive, their ability to control resources and their proximity to the operation (neither too remote or where there may be a conflict of interest).</w:t>
            </w:r>
          </w:p>
        </w:tc>
        <w:tc>
          <w:tcPr>
            <w:tcW w:w="1427" w:type="pct"/>
            <w:gridSpan w:val="2"/>
          </w:tcPr>
          <w:p w14:paraId="1EB0CCC7" w14:textId="0F7BB010" w:rsidR="00040018" w:rsidRDefault="00040018" w:rsidP="00040018">
            <w:r w:rsidRPr="00812B02">
              <w:rPr>
                <w:rFonts w:asciiTheme="minorHAnsi" w:hAnsiTheme="minorHAnsi" w:cs="Arial"/>
                <w:sz w:val="20"/>
                <w:szCs w:val="20"/>
              </w:rPr>
              <w:t>The accountable manager ensures that the SMS is properly resourced, implemented and maintained and has the authority to stop the operation if there is an unacceptable level of safety risk.</w:t>
            </w:r>
          </w:p>
        </w:tc>
        <w:tc>
          <w:tcPr>
            <w:tcW w:w="1087" w:type="pct"/>
            <w:gridSpan w:val="3"/>
          </w:tcPr>
          <w:p w14:paraId="7FACC189" w14:textId="171E1667" w:rsidR="00040018" w:rsidRDefault="00040018" w:rsidP="00040018">
            <w:r w:rsidRPr="00812B02">
              <w:rPr>
                <w:rFonts w:asciiTheme="minorHAnsi" w:hAnsiTheme="minorHAnsi" w:cs="Arial"/>
                <w:sz w:val="20"/>
                <w:szCs w:val="20"/>
              </w:rPr>
              <w:t xml:space="preserve">The accountable manager ensures that the performance of the SMS is being monitored, reviewed and improved. </w:t>
            </w:r>
          </w:p>
        </w:tc>
      </w:tr>
      <w:tr w:rsidR="00040018" w14:paraId="3AB7E22A" w14:textId="77777777" w:rsidTr="00902ECE">
        <w:tc>
          <w:tcPr>
            <w:tcW w:w="5000" w:type="pct"/>
            <w:gridSpan w:val="10"/>
            <w:shd w:val="clear" w:color="auto" w:fill="D9D9D9" w:themeFill="background1" w:themeFillShade="D9"/>
          </w:tcPr>
          <w:p w14:paraId="37686357" w14:textId="77777777" w:rsidR="00040018" w:rsidRDefault="00040018" w:rsidP="00040018">
            <w:pPr>
              <w:jc w:val="center"/>
            </w:pPr>
            <w:r w:rsidRPr="00812B02">
              <w:rPr>
                <w:rFonts w:asciiTheme="minorHAnsi" w:hAnsiTheme="minorHAnsi" w:cs="Arial"/>
                <w:b/>
                <w:sz w:val="20"/>
                <w:szCs w:val="20"/>
              </w:rPr>
              <w:t>Assessment results</w:t>
            </w:r>
          </w:p>
        </w:tc>
      </w:tr>
      <w:tr w:rsidR="00040018" w14:paraId="4A9DD3E8" w14:textId="77777777" w:rsidTr="00813042">
        <w:tc>
          <w:tcPr>
            <w:tcW w:w="906" w:type="pct"/>
            <w:gridSpan w:val="3"/>
          </w:tcPr>
          <w:p w14:paraId="3B6C2BC4" w14:textId="77777777" w:rsidR="00040018" w:rsidRDefault="00040018" w:rsidP="00040018"/>
        </w:tc>
        <w:tc>
          <w:tcPr>
            <w:tcW w:w="1580" w:type="pct"/>
            <w:gridSpan w:val="2"/>
          </w:tcPr>
          <w:p w14:paraId="3E641C9E" w14:textId="77777777" w:rsidR="00040018" w:rsidRDefault="00040018" w:rsidP="00040018"/>
          <w:p w14:paraId="21AAAD78" w14:textId="77777777" w:rsidR="00902ECE" w:rsidRDefault="00902ECE" w:rsidP="00040018"/>
          <w:p w14:paraId="2BCDA6CB" w14:textId="77777777" w:rsidR="00902ECE" w:rsidRDefault="00902ECE" w:rsidP="00040018"/>
          <w:p w14:paraId="0B847731" w14:textId="77777777" w:rsidR="00902ECE" w:rsidRDefault="00902ECE" w:rsidP="00040018"/>
          <w:p w14:paraId="73DD442D" w14:textId="77777777" w:rsidR="00902ECE" w:rsidRDefault="00902ECE" w:rsidP="00040018"/>
          <w:p w14:paraId="3FD7D51F" w14:textId="77777777" w:rsidR="00902ECE" w:rsidRDefault="00902ECE" w:rsidP="00040018"/>
        </w:tc>
        <w:tc>
          <w:tcPr>
            <w:tcW w:w="1427" w:type="pct"/>
            <w:gridSpan w:val="2"/>
          </w:tcPr>
          <w:p w14:paraId="5617D4B6" w14:textId="77777777" w:rsidR="00040018" w:rsidRDefault="00040018" w:rsidP="00040018"/>
        </w:tc>
        <w:tc>
          <w:tcPr>
            <w:tcW w:w="1087" w:type="pct"/>
            <w:gridSpan w:val="3"/>
          </w:tcPr>
          <w:p w14:paraId="6B482AC6" w14:textId="77777777" w:rsidR="00040018" w:rsidRDefault="00040018" w:rsidP="00040018"/>
        </w:tc>
      </w:tr>
      <w:tr w:rsidR="00040018" w14:paraId="15BFB9B6" w14:textId="77777777" w:rsidTr="00902ECE">
        <w:tc>
          <w:tcPr>
            <w:tcW w:w="5000" w:type="pct"/>
            <w:gridSpan w:val="10"/>
            <w:shd w:val="clear" w:color="auto" w:fill="D9D9D9" w:themeFill="background1" w:themeFillShade="D9"/>
          </w:tcPr>
          <w:p w14:paraId="23D74D5D" w14:textId="77777777" w:rsidR="00040018" w:rsidRDefault="00040018" w:rsidP="00040018">
            <w:pPr>
              <w:jc w:val="center"/>
            </w:pPr>
            <w:r w:rsidRPr="00812B02">
              <w:rPr>
                <w:rFonts w:asciiTheme="minorHAnsi" w:hAnsiTheme="minorHAnsi" w:cs="Arial"/>
                <w:b/>
                <w:sz w:val="20"/>
                <w:szCs w:val="20"/>
              </w:rPr>
              <w:t>What to look for</w:t>
            </w:r>
          </w:p>
        </w:tc>
      </w:tr>
      <w:tr w:rsidR="00040018" w14:paraId="0EB94383" w14:textId="77777777" w:rsidTr="00902ECE">
        <w:tc>
          <w:tcPr>
            <w:tcW w:w="5000" w:type="pct"/>
            <w:gridSpan w:val="10"/>
          </w:tcPr>
          <w:p w14:paraId="3235D565" w14:textId="77777777" w:rsidR="00040018" w:rsidRPr="00812B02"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Evidence that the accountable manager has the authority to provide sufficient resources for relevant safety improvements.</w:t>
            </w:r>
          </w:p>
          <w:p w14:paraId="56484C4C" w14:textId="77777777" w:rsidR="00040018" w:rsidRPr="00812B02"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Evidence of decision making on risk acceptability. </w:t>
            </w:r>
          </w:p>
          <w:p w14:paraId="70A174A0" w14:textId="77777777" w:rsidR="00040018" w:rsidRDefault="00040018" w:rsidP="0004001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SMS activities are being carried out in a timely manner and the SMS is sufficiently resourced.</w:t>
            </w:r>
          </w:p>
          <w:p w14:paraId="7744352F" w14:textId="7D041868" w:rsidR="00040018" w:rsidRPr="00040018" w:rsidRDefault="00040018" w:rsidP="00040018">
            <w:pPr>
              <w:pStyle w:val="ListParagraph"/>
              <w:numPr>
                <w:ilvl w:val="0"/>
                <w:numId w:val="24"/>
              </w:numPr>
              <w:spacing w:before="40" w:after="40"/>
              <w:ind w:left="714" w:hanging="357"/>
              <w:rPr>
                <w:rFonts w:asciiTheme="minorHAnsi" w:hAnsiTheme="minorHAnsi" w:cs="Arial"/>
                <w:sz w:val="20"/>
                <w:szCs w:val="20"/>
              </w:rPr>
            </w:pPr>
            <w:r w:rsidRPr="00040018">
              <w:rPr>
                <w:rFonts w:asciiTheme="minorHAnsi" w:hAnsiTheme="minorHAnsi" w:cs="Arial"/>
                <w:sz w:val="20"/>
                <w:szCs w:val="20"/>
              </w:rPr>
              <w:t>Evidence of activities being stopped due to unacceptable level of safety risk.</w:t>
            </w:r>
          </w:p>
        </w:tc>
      </w:tr>
      <w:tr w:rsidR="00040018" w14:paraId="70945D31" w14:textId="77777777" w:rsidTr="00902ECE">
        <w:tc>
          <w:tcPr>
            <w:tcW w:w="906" w:type="pct"/>
            <w:gridSpan w:val="3"/>
            <w:shd w:val="clear" w:color="auto" w:fill="D9D9D9" w:themeFill="background1" w:themeFillShade="D9"/>
          </w:tcPr>
          <w:p w14:paraId="745FC0BE" w14:textId="53CD966B" w:rsidR="00040018" w:rsidRPr="002D1025" w:rsidRDefault="00040018" w:rsidP="00040018">
            <w:pPr>
              <w:jc w:val="center"/>
              <w:rPr>
                <w:rFonts w:asciiTheme="minorHAnsi" w:hAnsiTheme="minorHAnsi" w:cs="Arial"/>
                <w:b/>
                <w:sz w:val="20"/>
                <w:szCs w:val="20"/>
              </w:rPr>
            </w:pPr>
          </w:p>
        </w:tc>
        <w:tc>
          <w:tcPr>
            <w:tcW w:w="4094" w:type="pct"/>
            <w:gridSpan w:val="7"/>
            <w:shd w:val="clear" w:color="auto" w:fill="D9D9D9" w:themeFill="background1" w:themeFillShade="D9"/>
          </w:tcPr>
          <w:p w14:paraId="18723628" w14:textId="6E85ECDA" w:rsidR="00040018" w:rsidRDefault="00040018" w:rsidP="00040018">
            <w:pPr>
              <w:jc w:val="center"/>
            </w:pPr>
          </w:p>
        </w:tc>
      </w:tr>
    </w:tbl>
    <w:p w14:paraId="0D618CF9" w14:textId="167881A7" w:rsidR="00902ECE" w:rsidRDefault="00902ECE" w:rsidP="001806B2"/>
    <w:p w14:paraId="21F3866B" w14:textId="6DD565BF" w:rsidR="00BF2893" w:rsidRDefault="00902ECE" w:rsidP="00902ECE">
      <w:pPr>
        <w:spacing w:after="200" w:line="276" w:lineRule="auto"/>
      </w:pPr>
      <w:r>
        <w:br w:type="page"/>
      </w:r>
    </w:p>
    <w:tbl>
      <w:tblPr>
        <w:tblStyle w:val="TableGrid"/>
        <w:tblW w:w="5002" w:type="pct"/>
        <w:tblLook w:val="04A0" w:firstRow="1" w:lastRow="0" w:firstColumn="1" w:lastColumn="0" w:noHBand="0" w:noVBand="1"/>
      </w:tblPr>
      <w:tblGrid>
        <w:gridCol w:w="1470"/>
        <w:gridCol w:w="757"/>
        <w:gridCol w:w="735"/>
        <w:gridCol w:w="4430"/>
        <w:gridCol w:w="346"/>
        <w:gridCol w:w="2972"/>
        <w:gridCol w:w="541"/>
        <w:gridCol w:w="3686"/>
        <w:gridCol w:w="510"/>
      </w:tblGrid>
      <w:tr w:rsidR="00BF2893" w14:paraId="595EC3D9" w14:textId="77777777" w:rsidTr="00902ECE">
        <w:tc>
          <w:tcPr>
            <w:tcW w:w="476" w:type="pct"/>
            <w:shd w:val="clear" w:color="auto" w:fill="D9D9D9" w:themeFill="background1" w:themeFillShade="D9"/>
          </w:tcPr>
          <w:p w14:paraId="31AE1ECC" w14:textId="78DEED79" w:rsidR="00BF2893" w:rsidRPr="002D1025" w:rsidRDefault="00813042"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505BFB">
              <w:rPr>
                <w:rFonts w:asciiTheme="minorHAnsi" w:hAnsiTheme="minorHAnsi" w:cs="Arial"/>
                <w:b/>
                <w:sz w:val="20"/>
                <w:szCs w:val="20"/>
              </w:rPr>
              <w:t xml:space="preserve"> Ref</w:t>
            </w:r>
          </w:p>
        </w:tc>
        <w:tc>
          <w:tcPr>
            <w:tcW w:w="4524" w:type="pct"/>
            <w:gridSpan w:val="8"/>
            <w:shd w:val="clear" w:color="auto" w:fill="D9D9D9" w:themeFill="background1" w:themeFillShade="D9"/>
          </w:tcPr>
          <w:p w14:paraId="57614AD1" w14:textId="77777777" w:rsidR="00505BFB" w:rsidRPr="00812B02" w:rsidRDefault="00505BFB" w:rsidP="00505BFB">
            <w:pPr>
              <w:pStyle w:val="Heading2"/>
              <w:outlineLvl w:val="1"/>
              <w:rPr>
                <w:rFonts w:asciiTheme="minorHAnsi" w:hAnsiTheme="minorHAnsi" w:cs="Arial"/>
                <w:color w:val="auto"/>
                <w:sz w:val="20"/>
                <w:szCs w:val="20"/>
              </w:rPr>
            </w:pPr>
            <w:bookmarkStart w:id="7" w:name="_Toc526145479"/>
            <w:r w:rsidRPr="00812B02">
              <w:rPr>
                <w:rFonts w:asciiTheme="minorHAnsi" w:hAnsiTheme="minorHAnsi"/>
                <w:color w:val="auto"/>
                <w:sz w:val="22"/>
                <w:szCs w:val="22"/>
              </w:rPr>
              <w:t>1.2</w:t>
            </w:r>
            <w:r w:rsidRPr="00812B02">
              <w:rPr>
                <w:rFonts w:asciiTheme="minorHAnsi" w:hAnsiTheme="minorHAnsi"/>
                <w:color w:val="auto"/>
                <w:sz w:val="22"/>
                <w:szCs w:val="22"/>
              </w:rPr>
              <w:tab/>
              <w:t>SAFETY ACCOUNTABILITY AND RESPONSIBILITIES</w:t>
            </w:r>
            <w:bookmarkEnd w:id="7"/>
          </w:p>
          <w:p w14:paraId="7FE0425C" w14:textId="2731F394" w:rsidR="00BF2893" w:rsidRPr="002D1025" w:rsidRDefault="00BF2893" w:rsidP="00E54E8D">
            <w:pPr>
              <w:rPr>
                <w:rFonts w:asciiTheme="minorHAnsi" w:eastAsia="Calibri" w:hAnsiTheme="minorHAnsi" w:cs="Arial"/>
                <w:b/>
                <w:sz w:val="20"/>
                <w:szCs w:val="20"/>
                <w:lang w:val="en-GB" w:eastAsia="en-US"/>
              </w:rPr>
            </w:pPr>
          </w:p>
        </w:tc>
      </w:tr>
      <w:tr w:rsidR="00505BFB" w14:paraId="35220213" w14:textId="77777777" w:rsidTr="00902ECE">
        <w:tc>
          <w:tcPr>
            <w:tcW w:w="476" w:type="pct"/>
            <w:shd w:val="clear" w:color="auto" w:fill="D9D9D9" w:themeFill="background1" w:themeFillShade="D9"/>
          </w:tcPr>
          <w:p w14:paraId="058E7067" w14:textId="75B5D351" w:rsidR="00505BFB" w:rsidRPr="002D1025" w:rsidRDefault="00505BFB" w:rsidP="00E54E8D">
            <w:pPr>
              <w:rPr>
                <w:rFonts w:asciiTheme="minorHAnsi" w:hAnsiTheme="minorHAnsi" w:cs="Arial"/>
                <w:b/>
                <w:sz w:val="20"/>
                <w:szCs w:val="20"/>
              </w:rPr>
            </w:pPr>
            <w:r>
              <w:rPr>
                <w:rFonts w:asciiTheme="minorHAnsi" w:hAnsiTheme="minorHAnsi" w:cs="Arial"/>
                <w:b/>
                <w:sz w:val="20"/>
                <w:szCs w:val="20"/>
              </w:rPr>
              <w:t>SMS Checklist Ref</w:t>
            </w:r>
          </w:p>
        </w:tc>
        <w:tc>
          <w:tcPr>
            <w:tcW w:w="4524" w:type="pct"/>
            <w:gridSpan w:val="8"/>
            <w:shd w:val="clear" w:color="auto" w:fill="D9D9D9" w:themeFill="background1" w:themeFillShade="D9"/>
          </w:tcPr>
          <w:p w14:paraId="447AC69B" w14:textId="3F2A7E29" w:rsidR="00505BFB" w:rsidRPr="00812B02" w:rsidRDefault="00505BFB" w:rsidP="00505BFB">
            <w:pPr>
              <w:pStyle w:val="Heading2"/>
              <w:outlineLvl w:val="1"/>
              <w:rPr>
                <w:rFonts w:asciiTheme="minorHAnsi" w:hAnsiTheme="minorHAnsi"/>
                <w:color w:val="auto"/>
                <w:sz w:val="22"/>
                <w:szCs w:val="22"/>
              </w:rPr>
            </w:pPr>
            <w:bookmarkStart w:id="8" w:name="_Toc526145480"/>
            <w:r>
              <w:rPr>
                <w:rFonts w:asciiTheme="minorHAnsi" w:hAnsiTheme="minorHAnsi"/>
                <w:color w:val="auto"/>
                <w:sz w:val="22"/>
                <w:szCs w:val="22"/>
              </w:rPr>
              <w:t>1.2.1.2</w:t>
            </w:r>
            <w:bookmarkEnd w:id="8"/>
          </w:p>
        </w:tc>
      </w:tr>
      <w:tr w:rsidR="00505BFB" w14:paraId="412DD21D" w14:textId="77777777" w:rsidTr="00505BFB">
        <w:tc>
          <w:tcPr>
            <w:tcW w:w="1" w:type="pct"/>
            <w:gridSpan w:val="9"/>
          </w:tcPr>
          <w:p w14:paraId="467757A1" w14:textId="0C8EA01C" w:rsidR="00505BFB" w:rsidRPr="00812B02" w:rsidRDefault="00505BFB" w:rsidP="009D11B4">
            <w:pPr>
              <w:rPr>
                <w:rFonts w:asciiTheme="minorHAnsi" w:eastAsia="DejaVu Sans" w:hAnsiTheme="minorHAnsi" w:cs="Arial"/>
                <w:sz w:val="20"/>
                <w:szCs w:val="20"/>
                <w:lang w:val="en-US" w:eastAsia="en-US"/>
              </w:rPr>
            </w:pPr>
            <w:r w:rsidRPr="00812B02">
              <w:rPr>
                <w:rFonts w:asciiTheme="minorHAnsi" w:hAnsiTheme="minorHAnsi" w:cs="Arial"/>
                <w:sz w:val="20"/>
                <w:szCs w:val="20"/>
              </w:rPr>
              <w:t xml:space="preserve">The </w:t>
            </w:r>
            <w:r w:rsidR="0086047F">
              <w:rPr>
                <w:rFonts w:asciiTheme="minorHAnsi" w:hAnsiTheme="minorHAnsi" w:cs="Arial"/>
                <w:sz w:val="20"/>
                <w:szCs w:val="20"/>
              </w:rPr>
              <w:t xml:space="preserve">Organization </w:t>
            </w:r>
            <w:r w:rsidRPr="00812B02">
              <w:rPr>
                <w:rFonts w:asciiTheme="minorHAnsi" w:hAnsiTheme="minorHAnsi" w:cs="Arial"/>
                <w:sz w:val="20"/>
                <w:szCs w:val="20"/>
              </w:rPr>
              <w:t xml:space="preserve"> shall</w:t>
            </w:r>
            <w:r>
              <w:rPr>
                <w:rFonts w:asciiTheme="minorHAnsi" w:hAnsiTheme="minorHAnsi" w:cs="Arial"/>
                <w:sz w:val="20"/>
                <w:szCs w:val="20"/>
              </w:rPr>
              <w:t>:</w:t>
            </w:r>
          </w:p>
          <w:p w14:paraId="4ACC5D9F" w14:textId="3371D69A" w:rsidR="00505BFB" w:rsidRPr="0086047F" w:rsidRDefault="00505BFB" w:rsidP="0086047F">
            <w:pPr>
              <w:pStyle w:val="ListParagraph"/>
              <w:numPr>
                <w:ilvl w:val="0"/>
                <w:numId w:val="32"/>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 xml:space="preserve"> clearly define lines of safety accountability throughout the organization, including a direct accountability for safety on the part of senior management, </w:t>
            </w:r>
          </w:p>
          <w:p w14:paraId="2D5332B8" w14:textId="7DF046CF" w:rsidR="00505BFB" w:rsidRPr="0086047F" w:rsidRDefault="00505BFB" w:rsidP="0086047F">
            <w:pPr>
              <w:pStyle w:val="ListParagraph"/>
              <w:numPr>
                <w:ilvl w:val="0"/>
                <w:numId w:val="32"/>
              </w:numPr>
              <w:rPr>
                <w:rFonts w:asciiTheme="minorHAnsi" w:hAnsiTheme="minorHAnsi" w:cs="Arial"/>
                <w:sz w:val="20"/>
                <w:szCs w:val="20"/>
                <w:lang w:val="en-US"/>
              </w:rPr>
            </w:pPr>
            <w:r w:rsidRPr="0086047F">
              <w:rPr>
                <w:rFonts w:asciiTheme="minorHAnsi" w:eastAsia="DejaVu Sans" w:hAnsiTheme="minorHAnsi" w:cs="Arial"/>
                <w:sz w:val="20"/>
                <w:szCs w:val="20"/>
                <w:lang w:val="en-US" w:eastAsia="en-US"/>
              </w:rPr>
              <w:t xml:space="preserve"> </w:t>
            </w:r>
            <w:r w:rsidRPr="0086047F">
              <w:rPr>
                <w:rFonts w:asciiTheme="minorHAnsi" w:eastAsia="DejaVu Sans" w:hAnsiTheme="minorHAnsi" w:cs="Arial"/>
                <w:sz w:val="20"/>
                <w:szCs w:val="20"/>
                <w:u w:val="single"/>
                <w:lang w:val="en-US" w:eastAsia="en-US"/>
              </w:rPr>
              <w:t xml:space="preserve">identify the responsibilities of all members </w:t>
            </w:r>
            <w:r w:rsidRPr="0086047F">
              <w:rPr>
                <w:rFonts w:asciiTheme="minorHAnsi" w:eastAsia="DejaVu Sans" w:hAnsiTheme="minorHAnsi" w:cs="Arial"/>
                <w:sz w:val="20"/>
                <w:szCs w:val="20"/>
                <w:lang w:val="en-US" w:eastAsia="en-US"/>
              </w:rPr>
              <w:t>of management, irrespective of other functions, as well as of employees, with respect to the safety performance of the organisation</w:t>
            </w:r>
          </w:p>
          <w:p w14:paraId="2203C743" w14:textId="1E01B219" w:rsidR="00505BFB" w:rsidRPr="0086047F" w:rsidRDefault="00505BFB" w:rsidP="0086047F">
            <w:pPr>
              <w:pStyle w:val="ListParagraph"/>
              <w:numPr>
                <w:ilvl w:val="0"/>
                <w:numId w:val="32"/>
              </w:numPr>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 xml:space="preserve"> </w:t>
            </w:r>
            <w:r w:rsidRPr="0086047F">
              <w:rPr>
                <w:rFonts w:asciiTheme="minorHAnsi" w:eastAsia="DejaVu Sans" w:hAnsiTheme="minorHAnsi" w:cs="Arial"/>
                <w:sz w:val="20"/>
                <w:szCs w:val="20"/>
                <w:u w:val="single"/>
                <w:lang w:val="en-US" w:eastAsia="en-US"/>
              </w:rPr>
              <w:t>document and communicate safety accountability</w:t>
            </w:r>
            <w:r w:rsidRPr="0086047F">
              <w:rPr>
                <w:rFonts w:asciiTheme="minorHAnsi" w:eastAsia="DejaVu Sans" w:hAnsiTheme="minorHAnsi" w:cs="Arial"/>
                <w:sz w:val="20"/>
                <w:szCs w:val="20"/>
                <w:lang w:val="en-US" w:eastAsia="en-US"/>
              </w:rPr>
              <w:t xml:space="preserve">, responsibilities, and authorities throughout the organization, </w:t>
            </w:r>
          </w:p>
          <w:p w14:paraId="56E242E9" w14:textId="744491A0" w:rsidR="00505BFB" w:rsidRDefault="00505BFB" w:rsidP="0086047F">
            <w:pPr>
              <w:pStyle w:val="ListParagraph"/>
              <w:numPr>
                <w:ilvl w:val="0"/>
                <w:numId w:val="32"/>
              </w:numPr>
              <w:tabs>
                <w:tab w:val="left" w:pos="1602"/>
              </w:tabs>
            </w:pPr>
            <w:r w:rsidRPr="0086047F">
              <w:rPr>
                <w:rFonts w:asciiTheme="minorHAnsi" w:eastAsia="DejaVu Sans" w:hAnsiTheme="minorHAnsi" w:cs="Arial"/>
                <w:sz w:val="20"/>
                <w:szCs w:val="20"/>
                <w:lang w:val="en-US" w:eastAsia="en-US"/>
              </w:rPr>
              <w:t xml:space="preserve"> define the levels of management with authority to make decisions </w:t>
            </w:r>
            <w:r w:rsidRPr="0086047F">
              <w:rPr>
                <w:rFonts w:asciiTheme="minorHAnsi" w:eastAsia="DejaVu Sans" w:hAnsiTheme="minorHAnsi" w:cs="Arial"/>
                <w:sz w:val="20"/>
                <w:szCs w:val="20"/>
                <w:u w:val="single"/>
                <w:lang w:val="en-US" w:eastAsia="en-US"/>
              </w:rPr>
              <w:t>regarding safety risk tolerability</w:t>
            </w:r>
          </w:p>
        </w:tc>
      </w:tr>
      <w:tr w:rsidR="00902ECE" w14:paraId="05DAFB87" w14:textId="77777777" w:rsidTr="00902ECE">
        <w:tc>
          <w:tcPr>
            <w:tcW w:w="721" w:type="pct"/>
            <w:gridSpan w:val="2"/>
            <w:shd w:val="clear" w:color="auto" w:fill="D9D9D9" w:themeFill="background1" w:themeFillShade="D9"/>
          </w:tcPr>
          <w:p w14:paraId="15E28AD7"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2EF50797" w14:textId="77777777" w:rsidR="00BF2893" w:rsidRPr="002D1025" w:rsidRDefault="00BF2893"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0930E927"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12" w:type="pct"/>
          </w:tcPr>
          <w:p w14:paraId="346D209C" w14:textId="77777777" w:rsidR="00BF2893" w:rsidRPr="002D1025" w:rsidRDefault="00BF2893" w:rsidP="00E54E8D">
            <w:pPr>
              <w:rPr>
                <w:rFonts w:asciiTheme="minorHAnsi" w:eastAsia="Calibri" w:hAnsiTheme="minorHAnsi" w:cs="Arial"/>
                <w:b/>
                <w:sz w:val="20"/>
                <w:szCs w:val="20"/>
                <w:lang w:val="en-GB" w:eastAsia="en-US"/>
              </w:rPr>
            </w:pPr>
          </w:p>
        </w:tc>
        <w:tc>
          <w:tcPr>
            <w:tcW w:w="962" w:type="pct"/>
            <w:shd w:val="clear" w:color="auto" w:fill="D9D9D9" w:themeFill="background1" w:themeFillShade="D9"/>
          </w:tcPr>
          <w:p w14:paraId="5988D74A"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75" w:type="pct"/>
          </w:tcPr>
          <w:p w14:paraId="71B80AD2" w14:textId="77777777" w:rsidR="00BF2893" w:rsidRPr="002D1025" w:rsidRDefault="00BF2893" w:rsidP="00E54E8D">
            <w:pPr>
              <w:rPr>
                <w:rFonts w:asciiTheme="minorHAnsi" w:eastAsia="Calibri" w:hAnsiTheme="minorHAnsi" w:cs="Arial"/>
                <w:b/>
                <w:sz w:val="20"/>
                <w:szCs w:val="20"/>
                <w:lang w:val="en-GB" w:eastAsia="en-US"/>
              </w:rPr>
            </w:pPr>
          </w:p>
        </w:tc>
        <w:tc>
          <w:tcPr>
            <w:tcW w:w="1193" w:type="pct"/>
            <w:shd w:val="clear" w:color="auto" w:fill="D9D9D9" w:themeFill="background1" w:themeFillShade="D9"/>
          </w:tcPr>
          <w:p w14:paraId="3C840B6E"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65" w:type="pct"/>
          </w:tcPr>
          <w:p w14:paraId="30B75F97" w14:textId="77777777" w:rsidR="00BF2893" w:rsidRPr="002D1025" w:rsidRDefault="00BF2893" w:rsidP="00E54E8D">
            <w:pPr>
              <w:rPr>
                <w:rFonts w:asciiTheme="minorHAnsi" w:eastAsia="Calibri" w:hAnsiTheme="minorHAnsi" w:cs="Arial"/>
                <w:b/>
                <w:sz w:val="20"/>
                <w:szCs w:val="20"/>
                <w:lang w:val="en-GB" w:eastAsia="en-US"/>
              </w:rPr>
            </w:pPr>
          </w:p>
        </w:tc>
      </w:tr>
      <w:tr w:rsidR="00902ECE" w14:paraId="08CDF683" w14:textId="77777777" w:rsidTr="00902ECE">
        <w:tc>
          <w:tcPr>
            <w:tcW w:w="959" w:type="pct"/>
            <w:gridSpan w:val="3"/>
          </w:tcPr>
          <w:p w14:paraId="0372A26F" w14:textId="77777777" w:rsidR="009D11B4" w:rsidRPr="00812B02" w:rsidRDefault="009D11B4" w:rsidP="009D11B4">
            <w:pPr>
              <w:rPr>
                <w:rFonts w:asciiTheme="minorHAnsi" w:hAnsiTheme="minorHAnsi" w:cs="Arial"/>
                <w:sz w:val="20"/>
                <w:szCs w:val="20"/>
              </w:rPr>
            </w:pPr>
            <w:r w:rsidRPr="00812B02">
              <w:rPr>
                <w:rFonts w:asciiTheme="minorHAnsi" w:hAnsiTheme="minorHAnsi" w:cs="Arial"/>
                <w:sz w:val="20"/>
                <w:szCs w:val="20"/>
              </w:rPr>
              <w:t>The safety accountability, authorities and responsibilities are clearly defined and documented.</w:t>
            </w:r>
          </w:p>
          <w:p w14:paraId="5FCE271B" w14:textId="77777777" w:rsidR="009D11B4" w:rsidRPr="00812B02" w:rsidRDefault="009D11B4" w:rsidP="009D11B4">
            <w:pPr>
              <w:rPr>
                <w:rFonts w:asciiTheme="minorHAnsi" w:hAnsiTheme="minorHAnsi" w:cs="Arial"/>
                <w:sz w:val="20"/>
                <w:szCs w:val="20"/>
              </w:rPr>
            </w:pPr>
          </w:p>
          <w:p w14:paraId="3CF00B16" w14:textId="77777777" w:rsidR="009D11B4" w:rsidRDefault="009D11B4" w:rsidP="009D11B4"/>
        </w:tc>
        <w:tc>
          <w:tcPr>
            <w:tcW w:w="1546" w:type="pct"/>
            <w:gridSpan w:val="2"/>
          </w:tcPr>
          <w:p w14:paraId="5FE628CD" w14:textId="02BF2C26" w:rsidR="009D11B4" w:rsidRDefault="009D11B4" w:rsidP="009D11B4">
            <w:r w:rsidRPr="00812B02">
              <w:rPr>
                <w:rFonts w:asciiTheme="minorHAnsi" w:hAnsiTheme="minorHAnsi" w:cs="Arial"/>
                <w:sz w:val="20"/>
                <w:szCs w:val="20"/>
              </w:rPr>
              <w:t>Consider whether they have been defined clearly enough for the individuals. Large complex organisations may require several organisational charts to show the organisational structure and lines of accountability whereas a small organisation may just need a single chart.</w:t>
            </w:r>
          </w:p>
        </w:tc>
        <w:tc>
          <w:tcPr>
            <w:tcW w:w="1137" w:type="pct"/>
            <w:gridSpan w:val="2"/>
          </w:tcPr>
          <w:p w14:paraId="7B0D7283" w14:textId="77777777" w:rsidR="009D11B4" w:rsidRPr="00812B02" w:rsidRDefault="009D11B4" w:rsidP="009D11B4">
            <w:pPr>
              <w:rPr>
                <w:rFonts w:asciiTheme="minorHAnsi" w:hAnsiTheme="minorHAnsi" w:cs="Arial"/>
                <w:sz w:val="20"/>
                <w:szCs w:val="20"/>
              </w:rPr>
            </w:pPr>
            <w:r w:rsidRPr="00812B02">
              <w:rPr>
                <w:rFonts w:asciiTheme="minorHAnsi" w:hAnsiTheme="minorHAnsi" w:cs="Arial"/>
                <w:sz w:val="20"/>
                <w:szCs w:val="20"/>
              </w:rPr>
              <w:t xml:space="preserve">Everyone in the organisation is aware of and fulfil their safety  responsibilities, authorities and accountabilities </w:t>
            </w:r>
          </w:p>
          <w:p w14:paraId="1BB82A33" w14:textId="4DEEFB16" w:rsidR="009D11B4" w:rsidRDefault="009D11B4" w:rsidP="009D11B4">
            <w:r w:rsidRPr="00812B02">
              <w:rPr>
                <w:rFonts w:asciiTheme="minorHAnsi" w:hAnsiTheme="minorHAnsi" w:cs="Arial"/>
                <w:sz w:val="20"/>
                <w:szCs w:val="20"/>
              </w:rPr>
              <w:t>and encouraged to contribute to the SMS.</w:t>
            </w:r>
          </w:p>
        </w:tc>
        <w:tc>
          <w:tcPr>
            <w:tcW w:w="1358" w:type="pct"/>
            <w:gridSpan w:val="2"/>
          </w:tcPr>
          <w:p w14:paraId="0337A552" w14:textId="64235055" w:rsidR="009D11B4" w:rsidRDefault="009D11B4" w:rsidP="009D11B4">
            <w:r w:rsidRPr="00812B02">
              <w:rPr>
                <w:rFonts w:asciiTheme="minorHAnsi" w:hAnsiTheme="minorHAnsi" w:cs="Arial"/>
                <w:sz w:val="20"/>
                <w:szCs w:val="20"/>
              </w:rPr>
              <w:t>The accountable manager and the senior management team are aware of the risks faced by the organisation and safety management system principles exist throughout the organisation so that safety is part of the everyday language.</w:t>
            </w:r>
          </w:p>
        </w:tc>
      </w:tr>
      <w:tr w:rsidR="009D11B4" w14:paraId="436A6B3B" w14:textId="77777777" w:rsidTr="00902ECE">
        <w:tc>
          <w:tcPr>
            <w:tcW w:w="5000" w:type="pct"/>
            <w:gridSpan w:val="9"/>
            <w:shd w:val="clear" w:color="auto" w:fill="D9D9D9" w:themeFill="background1" w:themeFillShade="D9"/>
          </w:tcPr>
          <w:p w14:paraId="6076AA26" w14:textId="77777777" w:rsidR="009D11B4" w:rsidRDefault="009D11B4" w:rsidP="009D11B4">
            <w:pPr>
              <w:jc w:val="center"/>
            </w:pPr>
            <w:r w:rsidRPr="00812B02">
              <w:rPr>
                <w:rFonts w:asciiTheme="minorHAnsi" w:hAnsiTheme="minorHAnsi" w:cs="Arial"/>
                <w:b/>
                <w:sz w:val="20"/>
                <w:szCs w:val="20"/>
              </w:rPr>
              <w:t>Assessment results</w:t>
            </w:r>
          </w:p>
        </w:tc>
      </w:tr>
      <w:tr w:rsidR="00902ECE" w14:paraId="6D34058B" w14:textId="77777777" w:rsidTr="00902ECE">
        <w:tc>
          <w:tcPr>
            <w:tcW w:w="959" w:type="pct"/>
            <w:gridSpan w:val="3"/>
          </w:tcPr>
          <w:p w14:paraId="64A09584" w14:textId="77777777" w:rsidR="009D11B4" w:rsidRDefault="009D11B4" w:rsidP="009D11B4"/>
        </w:tc>
        <w:tc>
          <w:tcPr>
            <w:tcW w:w="1546" w:type="pct"/>
            <w:gridSpan w:val="2"/>
          </w:tcPr>
          <w:p w14:paraId="2EAD4666" w14:textId="77777777" w:rsidR="009D11B4" w:rsidRDefault="009D11B4" w:rsidP="009D11B4"/>
          <w:p w14:paraId="48729431" w14:textId="77777777" w:rsidR="00902ECE" w:rsidRDefault="00902ECE" w:rsidP="009D11B4"/>
          <w:p w14:paraId="54B694DD" w14:textId="77777777" w:rsidR="00902ECE" w:rsidRDefault="00902ECE" w:rsidP="009D11B4"/>
          <w:p w14:paraId="7F94D60C" w14:textId="77777777" w:rsidR="00902ECE" w:rsidRDefault="00902ECE" w:rsidP="009D11B4"/>
        </w:tc>
        <w:tc>
          <w:tcPr>
            <w:tcW w:w="1137" w:type="pct"/>
            <w:gridSpan w:val="2"/>
          </w:tcPr>
          <w:p w14:paraId="0BE4762F" w14:textId="77777777" w:rsidR="009D11B4" w:rsidRDefault="009D11B4" w:rsidP="009D11B4"/>
        </w:tc>
        <w:tc>
          <w:tcPr>
            <w:tcW w:w="1358" w:type="pct"/>
            <w:gridSpan w:val="2"/>
          </w:tcPr>
          <w:p w14:paraId="5696AB3C" w14:textId="77777777" w:rsidR="009D11B4" w:rsidRDefault="009D11B4" w:rsidP="009D11B4"/>
        </w:tc>
      </w:tr>
      <w:tr w:rsidR="009D11B4" w14:paraId="5C10DA2B" w14:textId="77777777" w:rsidTr="00902ECE">
        <w:tc>
          <w:tcPr>
            <w:tcW w:w="5000" w:type="pct"/>
            <w:gridSpan w:val="9"/>
            <w:shd w:val="clear" w:color="auto" w:fill="D9D9D9" w:themeFill="background1" w:themeFillShade="D9"/>
          </w:tcPr>
          <w:p w14:paraId="7FC5A326" w14:textId="77777777" w:rsidR="009D11B4" w:rsidRDefault="009D11B4" w:rsidP="009D11B4">
            <w:pPr>
              <w:jc w:val="center"/>
            </w:pPr>
            <w:r w:rsidRPr="00812B02">
              <w:rPr>
                <w:rFonts w:asciiTheme="minorHAnsi" w:hAnsiTheme="minorHAnsi" w:cs="Arial"/>
                <w:b/>
                <w:sz w:val="20"/>
                <w:szCs w:val="20"/>
              </w:rPr>
              <w:t>What to look for</w:t>
            </w:r>
          </w:p>
        </w:tc>
      </w:tr>
      <w:tr w:rsidR="009D11B4" w14:paraId="332CF2F7" w14:textId="77777777" w:rsidTr="00902ECE">
        <w:tc>
          <w:tcPr>
            <w:tcW w:w="5000" w:type="pct"/>
            <w:gridSpan w:val="9"/>
          </w:tcPr>
          <w:p w14:paraId="58204C27" w14:textId="77777777" w:rsidR="009D11B4" w:rsidRPr="00812B02"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Question managers and staff regarding their roles and responsibilities.</w:t>
            </w:r>
          </w:p>
          <w:p w14:paraId="6A1668D4" w14:textId="77777777" w:rsidR="009D11B4" w:rsidRPr="00812B02"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Confirm senior managers are aware of the organisation’s safety performance and its most significant risks. </w:t>
            </w:r>
          </w:p>
          <w:p w14:paraId="78C08619" w14:textId="77777777" w:rsidR="009D11B4" w:rsidRPr="00812B02"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Evidence of managers having safety related performance targets. </w:t>
            </w:r>
          </w:p>
          <w:p w14:paraId="0CE55B4E" w14:textId="77777777" w:rsidR="009D11B4" w:rsidRPr="00812B02"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Look for active participation of the management team in the SMS.</w:t>
            </w:r>
          </w:p>
          <w:p w14:paraId="55EC7A4E" w14:textId="77777777" w:rsidR="009D11B4" w:rsidRPr="00812B02"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Evidence of appropriate risk mitigation, action and ownership.</w:t>
            </w:r>
          </w:p>
          <w:p w14:paraId="5E9E83EF" w14:textId="77777777" w:rsidR="009D11B4" w:rsidRDefault="009D11B4" w:rsidP="009D11B4">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Levels of Management authorised to make decisions on risk acceptance are defined. </w:t>
            </w:r>
          </w:p>
          <w:p w14:paraId="0D8E9D15" w14:textId="023843B1" w:rsidR="009D11B4" w:rsidRPr="009D11B4" w:rsidRDefault="009D11B4" w:rsidP="009D11B4">
            <w:pPr>
              <w:pStyle w:val="ListParagraph"/>
              <w:numPr>
                <w:ilvl w:val="0"/>
                <w:numId w:val="24"/>
              </w:numPr>
              <w:spacing w:before="40" w:after="40"/>
              <w:ind w:left="714" w:hanging="357"/>
              <w:rPr>
                <w:rFonts w:asciiTheme="minorHAnsi" w:hAnsiTheme="minorHAnsi" w:cs="Arial"/>
                <w:sz w:val="20"/>
                <w:szCs w:val="20"/>
              </w:rPr>
            </w:pPr>
            <w:r w:rsidRPr="009D11B4">
              <w:rPr>
                <w:rFonts w:asciiTheme="minorHAnsi" w:hAnsiTheme="minorHAnsi" w:cs="Arial"/>
                <w:sz w:val="20"/>
                <w:szCs w:val="20"/>
              </w:rPr>
              <w:t>Acceptance of risk is aligned with authorisations.</w:t>
            </w:r>
          </w:p>
        </w:tc>
      </w:tr>
      <w:tr w:rsidR="009D11B4" w14:paraId="6D063BBF" w14:textId="77777777" w:rsidTr="00902ECE">
        <w:tc>
          <w:tcPr>
            <w:tcW w:w="959" w:type="pct"/>
            <w:gridSpan w:val="3"/>
            <w:shd w:val="clear" w:color="auto" w:fill="D9D9D9" w:themeFill="background1" w:themeFillShade="D9"/>
          </w:tcPr>
          <w:p w14:paraId="5E71BA61" w14:textId="529BE882" w:rsidR="009D11B4" w:rsidRPr="002D1025" w:rsidRDefault="009D11B4" w:rsidP="009D11B4">
            <w:pPr>
              <w:jc w:val="center"/>
              <w:rPr>
                <w:rFonts w:asciiTheme="minorHAnsi" w:hAnsiTheme="minorHAnsi" w:cs="Arial"/>
                <w:b/>
                <w:sz w:val="20"/>
                <w:szCs w:val="20"/>
              </w:rPr>
            </w:pPr>
          </w:p>
        </w:tc>
        <w:tc>
          <w:tcPr>
            <w:tcW w:w="4041" w:type="pct"/>
            <w:gridSpan w:val="6"/>
            <w:shd w:val="clear" w:color="auto" w:fill="D9D9D9" w:themeFill="background1" w:themeFillShade="D9"/>
          </w:tcPr>
          <w:p w14:paraId="430875B2" w14:textId="77777777" w:rsidR="009D11B4" w:rsidRDefault="009D11B4" w:rsidP="009D11B4">
            <w:pPr>
              <w:jc w:val="center"/>
              <w:rPr>
                <w:rFonts w:asciiTheme="minorHAnsi" w:hAnsiTheme="minorHAnsi" w:cs="Arial"/>
                <w:b/>
                <w:sz w:val="20"/>
                <w:szCs w:val="20"/>
              </w:rPr>
            </w:pPr>
          </w:p>
          <w:p w14:paraId="4C081479" w14:textId="3BF8635B" w:rsidR="00813042" w:rsidRDefault="00813042" w:rsidP="009D11B4">
            <w:pPr>
              <w:jc w:val="center"/>
            </w:pPr>
          </w:p>
        </w:tc>
      </w:tr>
    </w:tbl>
    <w:p w14:paraId="51FB530E" w14:textId="77777777" w:rsidR="00BF2893" w:rsidRDefault="00BF2893"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9D11B4" w:rsidRPr="00812B02" w14:paraId="413C2522" w14:textId="77777777" w:rsidTr="00E54E8D">
        <w:trPr>
          <w:trHeight w:val="314"/>
        </w:trPr>
        <w:tc>
          <w:tcPr>
            <w:tcW w:w="15480" w:type="dxa"/>
            <w:shd w:val="clear" w:color="auto" w:fill="D9D9D9" w:themeFill="background1" w:themeFillShade="D9"/>
          </w:tcPr>
          <w:p w14:paraId="2226B00A" w14:textId="77777777" w:rsidR="009D11B4" w:rsidRPr="00812B02" w:rsidRDefault="009D11B4" w:rsidP="00E54E8D">
            <w:pPr>
              <w:rPr>
                <w:rFonts w:asciiTheme="minorHAnsi" w:hAnsiTheme="minorHAnsi" w:cs="Arial"/>
                <w:b/>
                <w:sz w:val="20"/>
                <w:szCs w:val="20"/>
              </w:rPr>
            </w:pPr>
            <w:r w:rsidRPr="00812B02">
              <w:rPr>
                <w:rFonts w:asciiTheme="minorHAnsi" w:hAnsiTheme="minorHAnsi" w:cs="Arial"/>
                <w:b/>
                <w:sz w:val="20"/>
                <w:szCs w:val="20"/>
              </w:rPr>
              <w:t>SUMMARY COMMENTS on 1.2. ‘SAFETY ACCOUNTABILITY AND RESPONSIBILITIES’</w:t>
            </w:r>
          </w:p>
        </w:tc>
      </w:tr>
      <w:tr w:rsidR="009D11B4" w:rsidRPr="00812B02" w14:paraId="06752557" w14:textId="77777777" w:rsidTr="00E54E8D">
        <w:trPr>
          <w:trHeight w:val="1731"/>
        </w:trPr>
        <w:tc>
          <w:tcPr>
            <w:tcW w:w="15480" w:type="dxa"/>
          </w:tcPr>
          <w:p w14:paraId="3B69575A" w14:textId="77777777" w:rsidR="009D11B4" w:rsidRPr="00812B02" w:rsidRDefault="009D11B4" w:rsidP="00E54E8D">
            <w:pPr>
              <w:rPr>
                <w:rFonts w:asciiTheme="minorHAnsi" w:hAnsiTheme="minorHAnsi" w:cs="Arial"/>
                <w:sz w:val="20"/>
                <w:szCs w:val="20"/>
              </w:rPr>
            </w:pPr>
          </w:p>
          <w:p w14:paraId="5348F4E8" w14:textId="77777777" w:rsidR="009D11B4" w:rsidRPr="00812B02" w:rsidRDefault="009D11B4" w:rsidP="00E54E8D">
            <w:pPr>
              <w:rPr>
                <w:rFonts w:asciiTheme="minorHAnsi" w:hAnsiTheme="minorHAnsi" w:cs="Arial"/>
                <w:sz w:val="20"/>
                <w:szCs w:val="20"/>
              </w:rPr>
            </w:pPr>
          </w:p>
          <w:p w14:paraId="30E8409F" w14:textId="77777777" w:rsidR="009D11B4" w:rsidRPr="00812B02" w:rsidRDefault="009D11B4" w:rsidP="00E54E8D">
            <w:pPr>
              <w:rPr>
                <w:rFonts w:asciiTheme="minorHAnsi" w:hAnsiTheme="minorHAnsi" w:cs="Arial"/>
                <w:sz w:val="20"/>
                <w:szCs w:val="20"/>
              </w:rPr>
            </w:pPr>
          </w:p>
          <w:p w14:paraId="5903F385" w14:textId="77777777" w:rsidR="009D11B4" w:rsidRPr="00812B02" w:rsidRDefault="009D11B4" w:rsidP="00E54E8D">
            <w:pPr>
              <w:rPr>
                <w:rFonts w:asciiTheme="minorHAnsi" w:hAnsiTheme="minorHAnsi" w:cs="Arial"/>
                <w:sz w:val="20"/>
                <w:szCs w:val="20"/>
              </w:rPr>
            </w:pPr>
          </w:p>
          <w:p w14:paraId="07A21467" w14:textId="77777777" w:rsidR="009D11B4" w:rsidRPr="00812B02" w:rsidRDefault="009D11B4" w:rsidP="00E54E8D">
            <w:pPr>
              <w:rPr>
                <w:rFonts w:asciiTheme="minorHAnsi" w:hAnsiTheme="minorHAnsi" w:cs="Arial"/>
                <w:sz w:val="20"/>
                <w:szCs w:val="20"/>
              </w:rPr>
            </w:pPr>
          </w:p>
          <w:p w14:paraId="6FF57A26" w14:textId="77777777" w:rsidR="009D11B4" w:rsidRPr="00812B02" w:rsidRDefault="009D11B4" w:rsidP="00E54E8D">
            <w:pPr>
              <w:rPr>
                <w:rFonts w:asciiTheme="minorHAnsi" w:hAnsiTheme="minorHAnsi" w:cs="Arial"/>
                <w:sz w:val="20"/>
                <w:szCs w:val="20"/>
              </w:rPr>
            </w:pPr>
          </w:p>
          <w:p w14:paraId="375BEFA1" w14:textId="77777777" w:rsidR="009D11B4" w:rsidRPr="00812B02" w:rsidRDefault="009D11B4" w:rsidP="00E54E8D">
            <w:pPr>
              <w:rPr>
                <w:rFonts w:asciiTheme="minorHAnsi" w:hAnsiTheme="minorHAnsi" w:cs="Arial"/>
                <w:sz w:val="20"/>
                <w:szCs w:val="20"/>
              </w:rPr>
            </w:pPr>
          </w:p>
          <w:p w14:paraId="5D04B5A6" w14:textId="77777777" w:rsidR="009D11B4" w:rsidRPr="00812B02" w:rsidRDefault="009D11B4" w:rsidP="00E54E8D">
            <w:pPr>
              <w:rPr>
                <w:rFonts w:asciiTheme="minorHAnsi" w:hAnsiTheme="minorHAnsi" w:cs="Arial"/>
                <w:sz w:val="20"/>
                <w:szCs w:val="20"/>
              </w:rPr>
            </w:pPr>
          </w:p>
          <w:p w14:paraId="18B98A0F" w14:textId="77777777" w:rsidR="009D11B4" w:rsidRPr="00812B02" w:rsidRDefault="009D11B4" w:rsidP="00E54E8D">
            <w:pPr>
              <w:rPr>
                <w:rFonts w:asciiTheme="minorHAnsi" w:hAnsiTheme="minorHAnsi" w:cs="Arial"/>
                <w:sz w:val="20"/>
                <w:szCs w:val="20"/>
              </w:rPr>
            </w:pPr>
          </w:p>
          <w:p w14:paraId="20F21261" w14:textId="77777777" w:rsidR="009D11B4" w:rsidRPr="00812B02" w:rsidRDefault="009D11B4" w:rsidP="00E54E8D">
            <w:pPr>
              <w:rPr>
                <w:rFonts w:asciiTheme="minorHAnsi" w:hAnsiTheme="minorHAnsi" w:cs="Arial"/>
                <w:sz w:val="20"/>
                <w:szCs w:val="20"/>
              </w:rPr>
            </w:pPr>
          </w:p>
          <w:p w14:paraId="01B7DE2C" w14:textId="77777777" w:rsidR="009D11B4" w:rsidRPr="00812B02" w:rsidRDefault="009D11B4" w:rsidP="00E54E8D">
            <w:pPr>
              <w:rPr>
                <w:rFonts w:asciiTheme="minorHAnsi" w:hAnsiTheme="minorHAnsi" w:cs="Arial"/>
                <w:sz w:val="20"/>
                <w:szCs w:val="20"/>
              </w:rPr>
            </w:pPr>
          </w:p>
          <w:p w14:paraId="05D2E3AD" w14:textId="77777777" w:rsidR="009D11B4" w:rsidRPr="00812B02" w:rsidRDefault="009D11B4" w:rsidP="00E54E8D">
            <w:pPr>
              <w:rPr>
                <w:rFonts w:asciiTheme="minorHAnsi" w:hAnsiTheme="minorHAnsi" w:cs="Arial"/>
                <w:sz w:val="20"/>
                <w:szCs w:val="20"/>
              </w:rPr>
            </w:pPr>
          </w:p>
        </w:tc>
      </w:tr>
    </w:tbl>
    <w:p w14:paraId="132CFC71" w14:textId="2F938E93" w:rsidR="00902ECE" w:rsidRDefault="00902ECE" w:rsidP="001806B2"/>
    <w:p w14:paraId="3FDD26CF" w14:textId="31F35A73" w:rsidR="009D11B4" w:rsidRPr="00505BFB" w:rsidRDefault="00902ECE" w:rsidP="00505BFB">
      <w:pPr>
        <w:spacing w:after="200" w:line="276" w:lineRule="auto"/>
      </w:pPr>
      <w:r>
        <w:br w:type="page"/>
      </w:r>
    </w:p>
    <w:tbl>
      <w:tblPr>
        <w:tblStyle w:val="TableGrid"/>
        <w:tblW w:w="5000" w:type="pct"/>
        <w:tblLook w:val="04A0" w:firstRow="1" w:lastRow="0" w:firstColumn="1" w:lastColumn="0" w:noHBand="0" w:noVBand="1"/>
      </w:tblPr>
      <w:tblGrid>
        <w:gridCol w:w="2786"/>
        <w:gridCol w:w="358"/>
        <w:gridCol w:w="361"/>
        <w:gridCol w:w="2996"/>
        <w:gridCol w:w="349"/>
        <w:gridCol w:w="3224"/>
        <w:gridCol w:w="664"/>
        <w:gridCol w:w="4110"/>
        <w:gridCol w:w="593"/>
      </w:tblGrid>
      <w:tr w:rsidR="00BF2893" w14:paraId="75D4E34A" w14:textId="77777777" w:rsidTr="00902ECE">
        <w:tc>
          <w:tcPr>
            <w:tcW w:w="1135" w:type="pct"/>
            <w:gridSpan w:val="3"/>
            <w:shd w:val="clear" w:color="auto" w:fill="D9D9D9" w:themeFill="background1" w:themeFillShade="D9"/>
          </w:tcPr>
          <w:p w14:paraId="4614B7EB" w14:textId="04FCEFF1" w:rsidR="00BF2893" w:rsidRPr="002D1025" w:rsidRDefault="00813042"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505BFB">
              <w:rPr>
                <w:rFonts w:asciiTheme="minorHAnsi" w:hAnsiTheme="minorHAnsi" w:cs="Arial"/>
                <w:b/>
                <w:sz w:val="20"/>
                <w:szCs w:val="20"/>
              </w:rPr>
              <w:t xml:space="preserve"> Ref</w:t>
            </w:r>
          </w:p>
        </w:tc>
        <w:tc>
          <w:tcPr>
            <w:tcW w:w="3865" w:type="pct"/>
            <w:gridSpan w:val="6"/>
            <w:shd w:val="clear" w:color="auto" w:fill="D9D9D9" w:themeFill="background1" w:themeFillShade="D9"/>
          </w:tcPr>
          <w:p w14:paraId="23E07AD4" w14:textId="7E63B2FF" w:rsidR="00BF2893" w:rsidRPr="00505BFB" w:rsidRDefault="00505BFB" w:rsidP="00505BFB">
            <w:pPr>
              <w:pStyle w:val="Heading2"/>
              <w:outlineLvl w:val="1"/>
              <w:rPr>
                <w:rFonts w:asciiTheme="minorHAnsi" w:hAnsiTheme="minorHAnsi"/>
                <w:color w:val="auto"/>
                <w:sz w:val="22"/>
                <w:szCs w:val="22"/>
              </w:rPr>
            </w:pPr>
            <w:bookmarkStart w:id="9" w:name="_Toc526145481"/>
            <w:r w:rsidRPr="00812B02">
              <w:rPr>
                <w:rFonts w:asciiTheme="minorHAnsi" w:hAnsiTheme="minorHAnsi"/>
                <w:color w:val="auto"/>
                <w:sz w:val="22"/>
                <w:szCs w:val="22"/>
              </w:rPr>
              <w:t>1.3</w:t>
            </w:r>
            <w:r w:rsidRPr="00812B02">
              <w:rPr>
                <w:rFonts w:asciiTheme="minorHAnsi" w:hAnsiTheme="minorHAnsi"/>
                <w:color w:val="auto"/>
                <w:sz w:val="22"/>
                <w:szCs w:val="22"/>
              </w:rPr>
              <w:tab/>
              <w:t>APPOINTMENT OF KEY</w:t>
            </w:r>
            <w:r>
              <w:rPr>
                <w:rFonts w:asciiTheme="minorHAnsi" w:hAnsiTheme="minorHAnsi"/>
                <w:color w:val="auto"/>
                <w:sz w:val="22"/>
                <w:szCs w:val="22"/>
              </w:rPr>
              <w:t xml:space="preserve"> SAFETY</w:t>
            </w:r>
            <w:r w:rsidRPr="00812B02">
              <w:rPr>
                <w:rFonts w:asciiTheme="minorHAnsi" w:hAnsiTheme="minorHAnsi"/>
                <w:color w:val="auto"/>
                <w:sz w:val="22"/>
                <w:szCs w:val="22"/>
              </w:rPr>
              <w:t xml:space="preserve"> PERSONNEL</w:t>
            </w:r>
            <w:bookmarkEnd w:id="9"/>
          </w:p>
        </w:tc>
      </w:tr>
      <w:tr w:rsidR="00505BFB" w14:paraId="0ED03980" w14:textId="77777777" w:rsidTr="00902ECE">
        <w:tc>
          <w:tcPr>
            <w:tcW w:w="1135" w:type="pct"/>
            <w:gridSpan w:val="3"/>
            <w:shd w:val="clear" w:color="auto" w:fill="D9D9D9" w:themeFill="background1" w:themeFillShade="D9"/>
          </w:tcPr>
          <w:p w14:paraId="46038677" w14:textId="0852F8A6" w:rsidR="00505BFB" w:rsidRPr="002D1025" w:rsidRDefault="00505BFB" w:rsidP="00E54E8D">
            <w:pPr>
              <w:rPr>
                <w:rFonts w:asciiTheme="minorHAnsi" w:hAnsiTheme="minorHAnsi" w:cs="Arial"/>
                <w:b/>
                <w:sz w:val="20"/>
                <w:szCs w:val="20"/>
              </w:rPr>
            </w:pPr>
            <w:r>
              <w:rPr>
                <w:rFonts w:asciiTheme="minorHAnsi" w:hAnsiTheme="minorHAnsi" w:cs="Arial"/>
                <w:b/>
                <w:sz w:val="20"/>
                <w:szCs w:val="20"/>
              </w:rPr>
              <w:t>SMS Checklist Ref</w:t>
            </w:r>
          </w:p>
        </w:tc>
        <w:tc>
          <w:tcPr>
            <w:tcW w:w="3865" w:type="pct"/>
            <w:gridSpan w:val="6"/>
            <w:shd w:val="clear" w:color="auto" w:fill="D9D9D9" w:themeFill="background1" w:themeFillShade="D9"/>
          </w:tcPr>
          <w:p w14:paraId="104A55F4" w14:textId="4072C476" w:rsidR="00505BFB" w:rsidRPr="00812B02" w:rsidRDefault="00505BFB" w:rsidP="00505BFB">
            <w:pPr>
              <w:pStyle w:val="Heading2"/>
              <w:outlineLvl w:val="1"/>
              <w:rPr>
                <w:rFonts w:asciiTheme="minorHAnsi" w:hAnsiTheme="minorHAnsi"/>
                <w:color w:val="auto"/>
                <w:sz w:val="22"/>
                <w:szCs w:val="22"/>
              </w:rPr>
            </w:pPr>
            <w:bookmarkStart w:id="10" w:name="_Toc526145482"/>
            <w:r>
              <w:rPr>
                <w:rFonts w:asciiTheme="minorHAnsi" w:hAnsiTheme="minorHAnsi"/>
                <w:color w:val="auto"/>
                <w:sz w:val="22"/>
                <w:szCs w:val="22"/>
              </w:rPr>
              <w:t>1.3.1.1</w:t>
            </w:r>
            <w:bookmarkEnd w:id="10"/>
          </w:p>
        </w:tc>
      </w:tr>
      <w:tr w:rsidR="00505BFB" w14:paraId="7310330C" w14:textId="77777777" w:rsidTr="00505BFB">
        <w:tc>
          <w:tcPr>
            <w:tcW w:w="1" w:type="pct"/>
            <w:gridSpan w:val="9"/>
          </w:tcPr>
          <w:p w14:paraId="1D90F829" w14:textId="7AA77FDF" w:rsidR="00505BFB" w:rsidRDefault="00505BFB" w:rsidP="00902ECE">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appoint a </w:t>
            </w:r>
            <w:r w:rsidRPr="00812B02">
              <w:rPr>
                <w:rFonts w:asciiTheme="minorHAnsi" w:eastAsia="DejaVu Sans" w:hAnsiTheme="minorHAnsi" w:cs="Arial"/>
                <w:sz w:val="20"/>
                <w:szCs w:val="20"/>
                <w:u w:val="single"/>
                <w:lang w:val="en-US" w:eastAsia="en-US"/>
              </w:rPr>
              <w:t>safety manager</w:t>
            </w:r>
            <w:r w:rsidRPr="00812B02">
              <w:rPr>
                <w:rFonts w:asciiTheme="minorHAnsi" w:eastAsia="DejaVu Sans" w:hAnsiTheme="minorHAnsi" w:cs="Arial"/>
                <w:sz w:val="20"/>
                <w:szCs w:val="20"/>
                <w:lang w:val="en-US" w:eastAsia="en-US"/>
              </w:rPr>
              <w:t xml:space="preserve"> who is responsible for the implementat</w:t>
            </w:r>
            <w:r>
              <w:rPr>
                <w:rFonts w:asciiTheme="minorHAnsi" w:eastAsia="DejaVu Sans" w:hAnsiTheme="minorHAnsi" w:cs="Arial"/>
                <w:sz w:val="20"/>
                <w:szCs w:val="20"/>
                <w:lang w:val="en-US" w:eastAsia="en-US"/>
              </w:rPr>
              <w:t>ion and maintenance of the SMS.</w:t>
            </w:r>
          </w:p>
          <w:p w14:paraId="127379B1" w14:textId="12B58CC9" w:rsidR="00505BFB" w:rsidRPr="00902ECE" w:rsidRDefault="00505BFB" w:rsidP="00902ECE">
            <w:pPr>
              <w:rPr>
                <w:rFonts w:asciiTheme="minorHAnsi" w:eastAsia="DejaVu Sans" w:hAnsiTheme="minorHAnsi" w:cs="Arial"/>
                <w:sz w:val="20"/>
                <w:szCs w:val="20"/>
                <w:lang w:val="en-US" w:eastAsia="en-US"/>
              </w:rPr>
            </w:pPr>
            <w:r w:rsidRPr="00812B02">
              <w:rPr>
                <w:rFonts w:asciiTheme="minorHAnsi" w:hAnsiTheme="minorHAnsi"/>
                <w:i/>
                <w:iCs/>
                <w:sz w:val="20"/>
                <w:szCs w:val="20"/>
              </w:rPr>
              <w:t xml:space="preserve">Depending on the size of the </w:t>
            </w:r>
            <w:r w:rsidR="0086047F">
              <w:rPr>
                <w:rFonts w:asciiTheme="minorHAnsi" w:hAnsiTheme="minorHAnsi"/>
                <w:i/>
                <w:iCs/>
                <w:sz w:val="20"/>
                <w:szCs w:val="20"/>
              </w:rPr>
              <w:t xml:space="preserve">Organization </w:t>
            </w:r>
            <w:r w:rsidRPr="00812B02">
              <w:rPr>
                <w:rFonts w:asciiTheme="minorHAnsi" w:hAnsiTheme="minorHAnsi"/>
                <w:i/>
                <w:iCs/>
                <w:sz w:val="20"/>
                <w:szCs w:val="20"/>
              </w:rPr>
              <w:t xml:space="preserve"> and the complexity of its aviation products or services, the responsibilities for the implementation and maintenance of the SMS may be assigned to one or more persons, fulfilling the role of safety manager, as their sole function or combined with other duties, provided these do not result in any conflicts of interest</w:t>
            </w:r>
          </w:p>
        </w:tc>
      </w:tr>
      <w:tr w:rsidR="00902ECE" w14:paraId="39DC4E9C" w14:textId="77777777" w:rsidTr="00902ECE">
        <w:tc>
          <w:tcPr>
            <w:tcW w:w="902" w:type="pct"/>
            <w:shd w:val="clear" w:color="auto" w:fill="D9D9D9" w:themeFill="background1" w:themeFillShade="D9"/>
          </w:tcPr>
          <w:p w14:paraId="4F834998"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16" w:type="pct"/>
          </w:tcPr>
          <w:p w14:paraId="7AAB3E55" w14:textId="77777777" w:rsidR="00BF2893" w:rsidRPr="002D1025" w:rsidRDefault="00BF2893" w:rsidP="00E54E8D">
            <w:pPr>
              <w:rPr>
                <w:rFonts w:asciiTheme="minorHAnsi" w:eastAsia="Calibri" w:hAnsiTheme="minorHAnsi" w:cs="Arial"/>
                <w:b/>
                <w:sz w:val="20"/>
                <w:szCs w:val="20"/>
                <w:lang w:val="en-GB" w:eastAsia="en-US"/>
              </w:rPr>
            </w:pPr>
          </w:p>
        </w:tc>
        <w:tc>
          <w:tcPr>
            <w:tcW w:w="1087" w:type="pct"/>
            <w:gridSpan w:val="2"/>
            <w:shd w:val="clear" w:color="auto" w:fill="D9D9D9" w:themeFill="background1" w:themeFillShade="D9"/>
          </w:tcPr>
          <w:p w14:paraId="16833539"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13" w:type="pct"/>
          </w:tcPr>
          <w:p w14:paraId="429D8660" w14:textId="77777777" w:rsidR="00BF2893" w:rsidRPr="002D1025" w:rsidRDefault="00BF2893" w:rsidP="00E54E8D">
            <w:pPr>
              <w:rPr>
                <w:rFonts w:asciiTheme="minorHAnsi" w:eastAsia="Calibri" w:hAnsiTheme="minorHAnsi" w:cs="Arial"/>
                <w:b/>
                <w:sz w:val="20"/>
                <w:szCs w:val="20"/>
                <w:lang w:val="en-GB" w:eastAsia="en-US"/>
              </w:rPr>
            </w:pPr>
          </w:p>
        </w:tc>
        <w:tc>
          <w:tcPr>
            <w:tcW w:w="1044" w:type="pct"/>
            <w:shd w:val="clear" w:color="auto" w:fill="D9D9D9" w:themeFill="background1" w:themeFillShade="D9"/>
          </w:tcPr>
          <w:p w14:paraId="3038F355"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15" w:type="pct"/>
          </w:tcPr>
          <w:p w14:paraId="13DBD148" w14:textId="77777777" w:rsidR="00BF2893" w:rsidRPr="002D1025" w:rsidRDefault="00BF2893" w:rsidP="00E54E8D">
            <w:pPr>
              <w:rPr>
                <w:rFonts w:asciiTheme="minorHAnsi" w:eastAsia="Calibri" w:hAnsiTheme="minorHAnsi" w:cs="Arial"/>
                <w:b/>
                <w:sz w:val="20"/>
                <w:szCs w:val="20"/>
                <w:lang w:val="en-GB" w:eastAsia="en-US"/>
              </w:rPr>
            </w:pPr>
          </w:p>
        </w:tc>
        <w:tc>
          <w:tcPr>
            <w:tcW w:w="1331" w:type="pct"/>
            <w:shd w:val="clear" w:color="auto" w:fill="D9D9D9" w:themeFill="background1" w:themeFillShade="D9"/>
          </w:tcPr>
          <w:p w14:paraId="72F882FB"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92" w:type="pct"/>
          </w:tcPr>
          <w:p w14:paraId="42C5D07E" w14:textId="77777777" w:rsidR="00BF2893" w:rsidRPr="002D1025" w:rsidRDefault="00BF2893" w:rsidP="00E54E8D">
            <w:pPr>
              <w:rPr>
                <w:rFonts w:asciiTheme="minorHAnsi" w:eastAsia="Calibri" w:hAnsiTheme="minorHAnsi" w:cs="Arial"/>
                <w:b/>
                <w:sz w:val="20"/>
                <w:szCs w:val="20"/>
                <w:lang w:val="en-GB" w:eastAsia="en-US"/>
              </w:rPr>
            </w:pPr>
          </w:p>
        </w:tc>
      </w:tr>
      <w:tr w:rsidR="009D11B4" w14:paraId="4785B59C" w14:textId="77777777" w:rsidTr="00902ECE">
        <w:tc>
          <w:tcPr>
            <w:tcW w:w="1018" w:type="pct"/>
            <w:gridSpan w:val="2"/>
          </w:tcPr>
          <w:p w14:paraId="53C09288" w14:textId="3F53E6D0" w:rsidR="009D11B4" w:rsidRDefault="009D11B4" w:rsidP="009D11B4">
            <w:r w:rsidRPr="00812B02">
              <w:rPr>
                <w:rFonts w:asciiTheme="minorHAnsi" w:hAnsiTheme="minorHAnsi" w:cs="Arial"/>
                <w:sz w:val="20"/>
                <w:szCs w:val="20"/>
              </w:rPr>
              <w:t xml:space="preserve">A competent safety manager </w:t>
            </w:r>
            <w:r w:rsidRPr="00812B02">
              <w:rPr>
                <w:rFonts w:asciiTheme="minorHAnsi" w:eastAsia="DejaVu Sans" w:hAnsiTheme="minorHAnsi" w:cs="Arial"/>
                <w:sz w:val="20"/>
                <w:szCs w:val="20"/>
                <w:lang w:val="en-US" w:eastAsia="en-US"/>
              </w:rPr>
              <w:t xml:space="preserve">who is responsible for the implementation and maintenance of the SMS </w:t>
            </w:r>
            <w:r w:rsidRPr="00812B02">
              <w:rPr>
                <w:rFonts w:asciiTheme="minorHAnsi" w:hAnsiTheme="minorHAnsi" w:cs="Arial"/>
                <w:sz w:val="20"/>
                <w:szCs w:val="20"/>
              </w:rPr>
              <w:t xml:space="preserve">has been appointed with a direct reporting line with the accountable manager. </w:t>
            </w:r>
          </w:p>
        </w:tc>
        <w:tc>
          <w:tcPr>
            <w:tcW w:w="1200" w:type="pct"/>
            <w:gridSpan w:val="3"/>
          </w:tcPr>
          <w:p w14:paraId="1DC25FC6" w14:textId="10CA9880" w:rsidR="009D11B4" w:rsidRDefault="009D11B4" w:rsidP="009D11B4">
            <w:r w:rsidRPr="00812B02">
              <w:rPr>
                <w:rFonts w:asciiTheme="minorHAnsi" w:hAnsiTheme="minorHAnsi" w:cs="Arial"/>
                <w:sz w:val="20"/>
                <w:szCs w:val="20"/>
              </w:rPr>
              <w:t>The Safety Managers background/experience &amp; qualifications are appropriate for the size and complexity of the organisation. Check position description/role requirements for the Safety Manager.</w:t>
            </w:r>
          </w:p>
        </w:tc>
        <w:tc>
          <w:tcPr>
            <w:tcW w:w="1259" w:type="pct"/>
            <w:gridSpan w:val="2"/>
          </w:tcPr>
          <w:p w14:paraId="47492CEF" w14:textId="77777777" w:rsidR="009D11B4" w:rsidRPr="00812B02" w:rsidRDefault="009D11B4" w:rsidP="009D11B4">
            <w:pPr>
              <w:rPr>
                <w:rFonts w:asciiTheme="minorHAnsi" w:hAnsiTheme="minorHAnsi" w:cs="Arial"/>
                <w:sz w:val="20"/>
                <w:szCs w:val="20"/>
              </w:rPr>
            </w:pPr>
            <w:r w:rsidRPr="00812B02">
              <w:rPr>
                <w:rFonts w:asciiTheme="minorHAnsi" w:hAnsiTheme="minorHAnsi" w:cs="Arial"/>
                <w:sz w:val="20"/>
                <w:szCs w:val="20"/>
              </w:rPr>
              <w:t xml:space="preserve">The safety manager has implemented and is maintaining the SMS. </w:t>
            </w:r>
          </w:p>
          <w:p w14:paraId="44E0E5C7" w14:textId="04532C94" w:rsidR="009D11B4" w:rsidRPr="00902ECE" w:rsidRDefault="009D11B4" w:rsidP="009D11B4">
            <w:pPr>
              <w:rPr>
                <w:rFonts w:asciiTheme="minorHAnsi" w:hAnsiTheme="minorHAnsi" w:cs="Arial"/>
                <w:sz w:val="20"/>
                <w:szCs w:val="20"/>
              </w:rPr>
            </w:pPr>
            <w:r w:rsidRPr="00812B02">
              <w:rPr>
                <w:rFonts w:asciiTheme="minorHAnsi" w:hAnsiTheme="minorHAnsi" w:cs="Arial"/>
                <w:sz w:val="20"/>
                <w:szCs w:val="20"/>
              </w:rPr>
              <w:t xml:space="preserve">The safety manager is in regular communication with the accountable manager and escalates </w:t>
            </w:r>
            <w:r w:rsidR="00902ECE">
              <w:rPr>
                <w:rFonts w:asciiTheme="minorHAnsi" w:hAnsiTheme="minorHAnsi" w:cs="Arial"/>
                <w:sz w:val="20"/>
                <w:szCs w:val="20"/>
              </w:rPr>
              <w:t>safety issues when appropriate.</w:t>
            </w:r>
          </w:p>
        </w:tc>
        <w:tc>
          <w:tcPr>
            <w:tcW w:w="1523" w:type="pct"/>
            <w:gridSpan w:val="2"/>
          </w:tcPr>
          <w:p w14:paraId="05842A81" w14:textId="77777777" w:rsidR="009D11B4" w:rsidRPr="00812B02" w:rsidRDefault="009D11B4" w:rsidP="009D11B4">
            <w:pPr>
              <w:rPr>
                <w:rFonts w:asciiTheme="minorHAnsi" w:hAnsiTheme="minorHAnsi" w:cs="Arial"/>
                <w:sz w:val="20"/>
                <w:szCs w:val="20"/>
              </w:rPr>
            </w:pPr>
            <w:r w:rsidRPr="00812B02">
              <w:rPr>
                <w:rFonts w:asciiTheme="minorHAnsi" w:hAnsiTheme="minorHAnsi" w:cs="Arial"/>
                <w:sz w:val="20"/>
                <w:szCs w:val="20"/>
              </w:rPr>
              <w:t>The safety manager is competent to manage the SMS and identifying improvements in a timely manner.</w:t>
            </w:r>
          </w:p>
          <w:p w14:paraId="02DBDBA3" w14:textId="3A5F50C9" w:rsidR="009D11B4" w:rsidRDefault="009D11B4" w:rsidP="009D11B4">
            <w:r w:rsidRPr="00812B02">
              <w:rPr>
                <w:rFonts w:asciiTheme="minorHAnsi" w:hAnsiTheme="minorHAnsi" w:cs="Arial"/>
                <w:sz w:val="20"/>
                <w:szCs w:val="20"/>
              </w:rPr>
              <w:t xml:space="preserve">There is a close working relationship with the accountable manager and the safety manager is considered a trusted advisor and given appropriate status in the organisation.   </w:t>
            </w:r>
          </w:p>
        </w:tc>
      </w:tr>
      <w:tr w:rsidR="009D11B4" w14:paraId="424AF036" w14:textId="77777777" w:rsidTr="00E54E8D">
        <w:tc>
          <w:tcPr>
            <w:tcW w:w="5000" w:type="pct"/>
            <w:gridSpan w:val="9"/>
            <w:shd w:val="clear" w:color="auto" w:fill="D9D9D9" w:themeFill="background1" w:themeFillShade="D9"/>
          </w:tcPr>
          <w:p w14:paraId="6F9500C1" w14:textId="77777777" w:rsidR="009D11B4" w:rsidRDefault="009D11B4" w:rsidP="009D11B4">
            <w:pPr>
              <w:jc w:val="center"/>
            </w:pPr>
            <w:r w:rsidRPr="00812B02">
              <w:rPr>
                <w:rFonts w:asciiTheme="minorHAnsi" w:hAnsiTheme="minorHAnsi" w:cs="Arial"/>
                <w:b/>
                <w:sz w:val="20"/>
                <w:szCs w:val="20"/>
              </w:rPr>
              <w:t>Assessment results</w:t>
            </w:r>
          </w:p>
        </w:tc>
      </w:tr>
      <w:tr w:rsidR="009D11B4" w14:paraId="2DBB865E" w14:textId="77777777" w:rsidTr="00902ECE">
        <w:tc>
          <w:tcPr>
            <w:tcW w:w="1018" w:type="pct"/>
            <w:gridSpan w:val="2"/>
          </w:tcPr>
          <w:p w14:paraId="4FEE2A72" w14:textId="77777777" w:rsidR="009D11B4" w:rsidRDefault="009D11B4" w:rsidP="009D11B4"/>
        </w:tc>
        <w:tc>
          <w:tcPr>
            <w:tcW w:w="1200" w:type="pct"/>
            <w:gridSpan w:val="3"/>
          </w:tcPr>
          <w:p w14:paraId="3D95FA55" w14:textId="77777777" w:rsidR="009D11B4" w:rsidRDefault="009D11B4" w:rsidP="009D11B4"/>
          <w:p w14:paraId="3DB153F7" w14:textId="77777777" w:rsidR="00902ECE" w:rsidRDefault="00902ECE" w:rsidP="009D11B4"/>
          <w:p w14:paraId="56EEF056" w14:textId="77777777" w:rsidR="00902ECE" w:rsidRDefault="00902ECE" w:rsidP="009D11B4"/>
          <w:p w14:paraId="278709A1" w14:textId="77777777" w:rsidR="00902ECE" w:rsidRDefault="00902ECE" w:rsidP="009D11B4"/>
          <w:p w14:paraId="7EDF47A7" w14:textId="77777777" w:rsidR="00902ECE" w:rsidRDefault="00902ECE" w:rsidP="009D11B4"/>
        </w:tc>
        <w:tc>
          <w:tcPr>
            <w:tcW w:w="1259" w:type="pct"/>
            <w:gridSpan w:val="2"/>
          </w:tcPr>
          <w:p w14:paraId="56CCD59E" w14:textId="77777777" w:rsidR="009D11B4" w:rsidRDefault="009D11B4" w:rsidP="009D11B4"/>
        </w:tc>
        <w:tc>
          <w:tcPr>
            <w:tcW w:w="1523" w:type="pct"/>
            <w:gridSpan w:val="2"/>
          </w:tcPr>
          <w:p w14:paraId="0B2BE34C" w14:textId="77777777" w:rsidR="009D11B4" w:rsidRDefault="009D11B4" w:rsidP="009D11B4"/>
        </w:tc>
      </w:tr>
      <w:tr w:rsidR="009D11B4" w14:paraId="4812BF69" w14:textId="77777777" w:rsidTr="00E54E8D">
        <w:tc>
          <w:tcPr>
            <w:tcW w:w="5000" w:type="pct"/>
            <w:gridSpan w:val="9"/>
            <w:shd w:val="clear" w:color="auto" w:fill="D9D9D9" w:themeFill="background1" w:themeFillShade="D9"/>
          </w:tcPr>
          <w:p w14:paraId="0E1EA0FD" w14:textId="77777777" w:rsidR="009D11B4" w:rsidRDefault="009D11B4" w:rsidP="009D11B4">
            <w:pPr>
              <w:jc w:val="center"/>
            </w:pPr>
            <w:r w:rsidRPr="00812B02">
              <w:rPr>
                <w:rFonts w:asciiTheme="minorHAnsi" w:hAnsiTheme="minorHAnsi" w:cs="Arial"/>
                <w:b/>
                <w:sz w:val="20"/>
                <w:szCs w:val="20"/>
              </w:rPr>
              <w:t>What to look for</w:t>
            </w:r>
          </w:p>
        </w:tc>
      </w:tr>
      <w:tr w:rsidR="009D11B4" w14:paraId="1FA781A8" w14:textId="77777777" w:rsidTr="009D11B4">
        <w:tc>
          <w:tcPr>
            <w:tcW w:w="5000" w:type="pct"/>
            <w:gridSpan w:val="9"/>
          </w:tcPr>
          <w:p w14:paraId="7ACF90E9"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safety manager role including credibility and status.</w:t>
            </w:r>
          </w:p>
          <w:p w14:paraId="07F73CA6"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Appropriate safety training received.</w:t>
            </w:r>
          </w:p>
          <w:p w14:paraId="32DE657A"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Evidence of maintained competency. </w:t>
            </w:r>
          </w:p>
          <w:p w14:paraId="18E7C381"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how the safety manager gets access to internal and external safety information. </w:t>
            </w:r>
          </w:p>
          <w:p w14:paraId="0E43D899"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the safety manager communicates and engages with operational staff and senior management.</w:t>
            </w:r>
          </w:p>
          <w:p w14:paraId="5BD929EA"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safety manager workload / allocated time to fulfil role.</w:t>
            </w:r>
          </w:p>
          <w:p w14:paraId="3529E906"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there are sufficient resources for SMS activities such as safety investigation, analysis, auditing, safety meeting attendance and promotion.</w:t>
            </w:r>
          </w:p>
          <w:p w14:paraId="23DD5E0D" w14:textId="77777777" w:rsidR="009D11B4" w:rsidRPr="00812B02" w:rsidRDefault="009D11B4" w:rsidP="009D11B4">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of safety report action and closure timescales.</w:t>
            </w:r>
          </w:p>
          <w:p w14:paraId="1245ED26" w14:textId="7E6DEE83" w:rsidR="009D11B4" w:rsidRDefault="009D11B4" w:rsidP="009D11B4">
            <w:r w:rsidRPr="00812B02">
              <w:rPr>
                <w:rFonts w:asciiTheme="minorHAnsi" w:hAnsiTheme="minorHAnsi" w:cs="Arial"/>
                <w:sz w:val="20"/>
                <w:szCs w:val="20"/>
              </w:rPr>
              <w:t>Interviews with accountable manager and safety manager.</w:t>
            </w:r>
          </w:p>
        </w:tc>
      </w:tr>
      <w:tr w:rsidR="00EF5728" w14:paraId="58DD0C48" w14:textId="77777777" w:rsidTr="00902ECE">
        <w:tc>
          <w:tcPr>
            <w:tcW w:w="2218" w:type="pct"/>
            <w:gridSpan w:val="5"/>
            <w:shd w:val="clear" w:color="auto" w:fill="D9D9D9" w:themeFill="background1" w:themeFillShade="D9"/>
          </w:tcPr>
          <w:p w14:paraId="51F1AB84" w14:textId="36B29C1C" w:rsidR="00EF5728" w:rsidRDefault="00EF5728" w:rsidP="009D11B4">
            <w:pPr>
              <w:jc w:val="center"/>
            </w:pPr>
          </w:p>
        </w:tc>
        <w:tc>
          <w:tcPr>
            <w:tcW w:w="2782" w:type="pct"/>
            <w:gridSpan w:val="4"/>
            <w:shd w:val="clear" w:color="auto" w:fill="D9D9D9" w:themeFill="background1" w:themeFillShade="D9"/>
          </w:tcPr>
          <w:p w14:paraId="5AAA787C" w14:textId="77598CB7" w:rsidR="00EF5728" w:rsidRDefault="00EF5728" w:rsidP="009D11B4">
            <w:pPr>
              <w:jc w:val="center"/>
            </w:pPr>
          </w:p>
        </w:tc>
      </w:tr>
    </w:tbl>
    <w:p w14:paraId="3FAC0A52" w14:textId="77777777" w:rsidR="00BF2893" w:rsidRDefault="00BF2893" w:rsidP="001806B2"/>
    <w:tbl>
      <w:tblPr>
        <w:tblStyle w:val="TableGrid"/>
        <w:tblW w:w="5000" w:type="pct"/>
        <w:tblLook w:val="04A0" w:firstRow="1" w:lastRow="0" w:firstColumn="1" w:lastColumn="0" w:noHBand="0" w:noVBand="1"/>
      </w:tblPr>
      <w:tblGrid>
        <w:gridCol w:w="1469"/>
        <w:gridCol w:w="754"/>
        <w:gridCol w:w="735"/>
        <w:gridCol w:w="3607"/>
        <w:gridCol w:w="593"/>
        <w:gridCol w:w="3527"/>
        <w:gridCol w:w="769"/>
        <w:gridCol w:w="3391"/>
        <w:gridCol w:w="596"/>
      </w:tblGrid>
      <w:tr w:rsidR="00BF2893" w14:paraId="3060D762" w14:textId="77777777" w:rsidTr="00E54E8D">
        <w:tc>
          <w:tcPr>
            <w:tcW w:w="476" w:type="pct"/>
            <w:shd w:val="clear" w:color="auto" w:fill="D9D9D9" w:themeFill="background1" w:themeFillShade="D9"/>
          </w:tcPr>
          <w:p w14:paraId="2116DA7F" w14:textId="2A49F693" w:rsidR="00BF2893" w:rsidRPr="002D1025" w:rsidRDefault="00CF240F"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505BFB">
              <w:rPr>
                <w:rFonts w:asciiTheme="minorHAnsi" w:hAnsiTheme="minorHAnsi" w:cs="Arial"/>
                <w:b/>
                <w:sz w:val="20"/>
                <w:szCs w:val="20"/>
              </w:rPr>
              <w:t xml:space="preserve"> Ref</w:t>
            </w:r>
          </w:p>
        </w:tc>
        <w:tc>
          <w:tcPr>
            <w:tcW w:w="4524" w:type="pct"/>
            <w:gridSpan w:val="8"/>
            <w:shd w:val="clear" w:color="auto" w:fill="D9D9D9" w:themeFill="background1" w:themeFillShade="D9"/>
          </w:tcPr>
          <w:p w14:paraId="38969E33" w14:textId="3FADF1DA" w:rsidR="00505BFB" w:rsidRPr="00902ECE" w:rsidRDefault="00505BFB" w:rsidP="00505BFB">
            <w:pPr>
              <w:pStyle w:val="Heading2"/>
              <w:outlineLvl w:val="1"/>
              <w:rPr>
                <w:rFonts w:asciiTheme="minorHAnsi" w:hAnsiTheme="minorHAnsi"/>
                <w:color w:val="auto"/>
                <w:sz w:val="22"/>
                <w:szCs w:val="22"/>
              </w:rPr>
            </w:pPr>
            <w:bookmarkStart w:id="11" w:name="_Toc526145483"/>
            <w:r w:rsidRPr="00812B02">
              <w:rPr>
                <w:rFonts w:asciiTheme="minorHAnsi" w:hAnsiTheme="minorHAnsi"/>
                <w:color w:val="auto"/>
                <w:sz w:val="22"/>
                <w:szCs w:val="22"/>
              </w:rPr>
              <w:t>1.3</w:t>
            </w:r>
            <w:r w:rsidRPr="00812B02">
              <w:rPr>
                <w:rFonts w:asciiTheme="minorHAnsi" w:hAnsiTheme="minorHAnsi"/>
                <w:color w:val="auto"/>
                <w:sz w:val="22"/>
                <w:szCs w:val="22"/>
              </w:rPr>
              <w:tab/>
              <w:t>APPOINTMENT OF KEY</w:t>
            </w:r>
            <w:r>
              <w:rPr>
                <w:rFonts w:asciiTheme="minorHAnsi" w:hAnsiTheme="minorHAnsi"/>
                <w:color w:val="auto"/>
                <w:sz w:val="22"/>
                <w:szCs w:val="22"/>
              </w:rPr>
              <w:t xml:space="preserve"> SAFETY</w:t>
            </w:r>
            <w:r w:rsidRPr="00812B02">
              <w:rPr>
                <w:rFonts w:asciiTheme="minorHAnsi" w:hAnsiTheme="minorHAnsi"/>
                <w:color w:val="auto"/>
                <w:sz w:val="22"/>
                <w:szCs w:val="22"/>
              </w:rPr>
              <w:t xml:space="preserve"> PERSONNEL</w:t>
            </w:r>
            <w:bookmarkEnd w:id="11"/>
          </w:p>
          <w:p w14:paraId="04C90F69" w14:textId="77DE1195" w:rsidR="00BF2893" w:rsidRPr="002D1025" w:rsidRDefault="00BF2893" w:rsidP="00E54E8D">
            <w:pPr>
              <w:rPr>
                <w:rFonts w:asciiTheme="minorHAnsi" w:eastAsia="Calibri" w:hAnsiTheme="minorHAnsi" w:cs="Arial"/>
                <w:b/>
                <w:sz w:val="20"/>
                <w:szCs w:val="20"/>
                <w:lang w:val="en-GB" w:eastAsia="en-US"/>
              </w:rPr>
            </w:pPr>
          </w:p>
        </w:tc>
      </w:tr>
      <w:tr w:rsidR="00505BFB" w14:paraId="73A63C92" w14:textId="77777777" w:rsidTr="00E54E8D">
        <w:tc>
          <w:tcPr>
            <w:tcW w:w="476" w:type="pct"/>
            <w:shd w:val="clear" w:color="auto" w:fill="D9D9D9" w:themeFill="background1" w:themeFillShade="D9"/>
          </w:tcPr>
          <w:p w14:paraId="526D2F20" w14:textId="02A11452" w:rsidR="00505BFB" w:rsidRPr="002D1025" w:rsidRDefault="00505BFB" w:rsidP="00E54E8D">
            <w:pPr>
              <w:rPr>
                <w:rFonts w:asciiTheme="minorHAnsi" w:hAnsiTheme="minorHAnsi" w:cs="Arial"/>
                <w:b/>
                <w:sz w:val="20"/>
                <w:szCs w:val="20"/>
              </w:rPr>
            </w:pPr>
            <w:r>
              <w:rPr>
                <w:rFonts w:asciiTheme="minorHAnsi" w:hAnsiTheme="minorHAnsi" w:cs="Arial"/>
                <w:b/>
                <w:sz w:val="20"/>
                <w:szCs w:val="20"/>
              </w:rPr>
              <w:t>SMS Checklist Ref</w:t>
            </w:r>
          </w:p>
        </w:tc>
        <w:tc>
          <w:tcPr>
            <w:tcW w:w="4524" w:type="pct"/>
            <w:gridSpan w:val="8"/>
            <w:shd w:val="clear" w:color="auto" w:fill="D9D9D9" w:themeFill="background1" w:themeFillShade="D9"/>
          </w:tcPr>
          <w:p w14:paraId="41B5B9D0" w14:textId="7EFD6170" w:rsidR="00505BFB" w:rsidRPr="00812B02" w:rsidRDefault="00505BFB" w:rsidP="00505BFB">
            <w:pPr>
              <w:pStyle w:val="Heading2"/>
              <w:outlineLvl w:val="1"/>
              <w:rPr>
                <w:rFonts w:asciiTheme="minorHAnsi" w:hAnsiTheme="minorHAnsi"/>
                <w:color w:val="auto"/>
                <w:sz w:val="22"/>
                <w:szCs w:val="22"/>
              </w:rPr>
            </w:pPr>
            <w:bookmarkStart w:id="12" w:name="_Toc526145484"/>
            <w:r>
              <w:rPr>
                <w:rFonts w:asciiTheme="minorHAnsi" w:hAnsiTheme="minorHAnsi"/>
                <w:color w:val="auto"/>
                <w:sz w:val="22"/>
                <w:szCs w:val="22"/>
              </w:rPr>
              <w:t>1.3.1.2</w:t>
            </w:r>
            <w:bookmarkEnd w:id="12"/>
          </w:p>
        </w:tc>
      </w:tr>
      <w:tr w:rsidR="00505BFB" w14:paraId="4773E24A" w14:textId="77777777" w:rsidTr="00505BFB">
        <w:tc>
          <w:tcPr>
            <w:tcW w:w="1" w:type="pct"/>
            <w:gridSpan w:val="9"/>
          </w:tcPr>
          <w:p w14:paraId="6B94D31D" w14:textId="54F813B8" w:rsidR="00505BFB" w:rsidRPr="00505BFB" w:rsidRDefault="00505BFB" w:rsidP="00505BFB">
            <w:pPr>
              <w:rPr>
                <w:rFonts w:asciiTheme="minorHAnsi" w:hAnsiTheme="minorHAnsi" w:cs="Arial"/>
                <w:sz w:val="20"/>
                <w:szCs w:val="20"/>
                <w:lang w:val="en-US"/>
              </w:rPr>
            </w:pPr>
            <w:r w:rsidRPr="00812B02">
              <w:rPr>
                <w:rFonts w:asciiTheme="minorHAnsi" w:hAnsiTheme="minorHAnsi" w:cs="Arial"/>
                <w:sz w:val="20"/>
                <w:szCs w:val="20"/>
                <w:lang w:val="en-US"/>
              </w:rPr>
              <w:t xml:space="preserve">Management System </w:t>
            </w:r>
            <w:r>
              <w:rPr>
                <w:rFonts w:asciiTheme="minorHAnsi" w:hAnsiTheme="minorHAnsi" w:cs="Arial"/>
                <w:sz w:val="20"/>
                <w:szCs w:val="20"/>
                <w:lang w:val="en-US"/>
              </w:rPr>
              <w:t>AMCs for complex organisations.</w:t>
            </w:r>
          </w:p>
        </w:tc>
      </w:tr>
      <w:tr w:rsidR="00BF2893" w14:paraId="5256045F" w14:textId="77777777" w:rsidTr="003730D8">
        <w:tc>
          <w:tcPr>
            <w:tcW w:w="720" w:type="pct"/>
            <w:gridSpan w:val="2"/>
            <w:shd w:val="clear" w:color="auto" w:fill="D9D9D9" w:themeFill="background1" w:themeFillShade="D9"/>
          </w:tcPr>
          <w:p w14:paraId="43BD1A4F"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48A711FB" w14:textId="77777777" w:rsidR="00BF2893" w:rsidRPr="002D1025" w:rsidRDefault="00BF2893" w:rsidP="00E54E8D">
            <w:pPr>
              <w:rPr>
                <w:rFonts w:asciiTheme="minorHAnsi" w:eastAsia="Calibri" w:hAnsiTheme="minorHAnsi" w:cs="Arial"/>
                <w:b/>
                <w:sz w:val="20"/>
                <w:szCs w:val="20"/>
                <w:lang w:val="en-GB" w:eastAsia="en-US"/>
              </w:rPr>
            </w:pPr>
          </w:p>
        </w:tc>
        <w:tc>
          <w:tcPr>
            <w:tcW w:w="1168" w:type="pct"/>
            <w:shd w:val="clear" w:color="auto" w:fill="D9D9D9" w:themeFill="background1" w:themeFillShade="D9"/>
          </w:tcPr>
          <w:p w14:paraId="4C69966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92" w:type="pct"/>
          </w:tcPr>
          <w:p w14:paraId="09BB2364" w14:textId="77777777" w:rsidR="00BF2893" w:rsidRPr="002D1025" w:rsidRDefault="00BF2893" w:rsidP="00E54E8D">
            <w:pPr>
              <w:rPr>
                <w:rFonts w:asciiTheme="minorHAnsi" w:eastAsia="Calibri" w:hAnsiTheme="minorHAnsi" w:cs="Arial"/>
                <w:b/>
                <w:sz w:val="20"/>
                <w:szCs w:val="20"/>
                <w:lang w:val="en-GB" w:eastAsia="en-US"/>
              </w:rPr>
            </w:pPr>
          </w:p>
        </w:tc>
        <w:tc>
          <w:tcPr>
            <w:tcW w:w="1142" w:type="pct"/>
            <w:shd w:val="clear" w:color="auto" w:fill="D9D9D9" w:themeFill="background1" w:themeFillShade="D9"/>
          </w:tcPr>
          <w:p w14:paraId="6B497B7B"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7D131ACF" w14:textId="77777777" w:rsidR="00BF2893" w:rsidRPr="002D1025" w:rsidRDefault="00BF2893" w:rsidP="00E54E8D">
            <w:pPr>
              <w:rPr>
                <w:rFonts w:asciiTheme="minorHAnsi" w:eastAsia="Calibri" w:hAnsiTheme="minorHAnsi" w:cs="Arial"/>
                <w:b/>
                <w:sz w:val="20"/>
                <w:szCs w:val="20"/>
                <w:lang w:val="en-GB" w:eastAsia="en-US"/>
              </w:rPr>
            </w:pPr>
          </w:p>
        </w:tc>
        <w:tc>
          <w:tcPr>
            <w:tcW w:w="1098" w:type="pct"/>
            <w:shd w:val="clear" w:color="auto" w:fill="D9D9D9" w:themeFill="background1" w:themeFillShade="D9"/>
          </w:tcPr>
          <w:p w14:paraId="60F88496"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93" w:type="pct"/>
          </w:tcPr>
          <w:p w14:paraId="39036567" w14:textId="77777777" w:rsidR="00BF2893" w:rsidRPr="002D1025" w:rsidRDefault="00BF2893" w:rsidP="00E54E8D">
            <w:pPr>
              <w:rPr>
                <w:rFonts w:asciiTheme="minorHAnsi" w:eastAsia="Calibri" w:hAnsiTheme="minorHAnsi" w:cs="Arial"/>
                <w:b/>
                <w:sz w:val="20"/>
                <w:szCs w:val="20"/>
                <w:lang w:val="en-GB" w:eastAsia="en-US"/>
              </w:rPr>
            </w:pPr>
          </w:p>
        </w:tc>
      </w:tr>
      <w:tr w:rsidR="00D21688" w14:paraId="4386647A" w14:textId="77777777" w:rsidTr="003730D8">
        <w:tc>
          <w:tcPr>
            <w:tcW w:w="958" w:type="pct"/>
            <w:gridSpan w:val="3"/>
          </w:tcPr>
          <w:p w14:paraId="48F29630" w14:textId="5DC1A654" w:rsidR="00D21688" w:rsidRDefault="00D21688" w:rsidP="00902ECE">
            <w:r w:rsidRPr="00812B02">
              <w:rPr>
                <w:rFonts w:asciiTheme="minorHAnsi" w:hAnsiTheme="minorHAnsi" w:cs="Arial"/>
                <w:sz w:val="20"/>
                <w:szCs w:val="20"/>
              </w:rPr>
              <w:t xml:space="preserve">The organisation has established appropriate safety committees(s) that discuss and address safety risks and compliance issues and includes the accountable manager and the heads of functional areas. </w:t>
            </w:r>
          </w:p>
        </w:tc>
        <w:tc>
          <w:tcPr>
            <w:tcW w:w="1360" w:type="pct"/>
            <w:gridSpan w:val="2"/>
          </w:tcPr>
          <w:p w14:paraId="6916CD7D" w14:textId="0AE852B7"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 xml:space="preserve">Review safety committee and meeting structure incl. Terms of </w:t>
            </w:r>
            <w:r w:rsidR="00CF240F">
              <w:rPr>
                <w:rFonts w:asciiTheme="minorHAnsi" w:hAnsiTheme="minorHAnsi" w:cs="Arial"/>
                <w:sz w:val="20"/>
                <w:szCs w:val="20"/>
              </w:rPr>
              <w:t>Annex 19 SARPS</w:t>
            </w:r>
            <w:r w:rsidRPr="00812B02">
              <w:rPr>
                <w:rFonts w:asciiTheme="minorHAnsi" w:hAnsiTheme="minorHAnsi" w:cs="Arial"/>
                <w:sz w:val="20"/>
                <w:szCs w:val="20"/>
              </w:rPr>
              <w:t>erence for each committee / meeting,</w:t>
            </w:r>
          </w:p>
          <w:p w14:paraId="73ADBF3C" w14:textId="44846C36"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Meeting attendance levels, meeting records and actions. Outcomes are communicated t</w:t>
            </w:r>
            <w:r w:rsidR="00902ECE">
              <w:rPr>
                <w:rFonts w:asciiTheme="minorHAnsi" w:hAnsiTheme="minorHAnsi" w:cs="Arial"/>
                <w:sz w:val="20"/>
                <w:szCs w:val="20"/>
              </w:rPr>
              <w:t>o the rest or the organisation.</w:t>
            </w:r>
          </w:p>
          <w:p w14:paraId="1D789BF0" w14:textId="77777777" w:rsidR="00D21688" w:rsidRDefault="00D21688" w:rsidP="00D21688"/>
        </w:tc>
        <w:tc>
          <w:tcPr>
            <w:tcW w:w="1391" w:type="pct"/>
            <w:gridSpan w:val="2"/>
          </w:tcPr>
          <w:p w14:paraId="3702FA43" w14:textId="2FAA752E" w:rsidR="00D21688" w:rsidRDefault="00D21688" w:rsidP="00D21688">
            <w:r w:rsidRPr="00812B02">
              <w:rPr>
                <w:rFonts w:asciiTheme="minorHAnsi" w:hAnsiTheme="minorHAnsi" w:cs="Arial"/>
                <w:sz w:val="20"/>
                <w:szCs w:val="20"/>
              </w:rPr>
              <w:t xml:space="preserve">There is evidence of meetings taking place in accordance with the terms of </w:t>
            </w:r>
            <w:r w:rsidR="00CF240F">
              <w:rPr>
                <w:rFonts w:asciiTheme="minorHAnsi" w:hAnsiTheme="minorHAnsi" w:cs="Arial"/>
                <w:sz w:val="20"/>
                <w:szCs w:val="20"/>
              </w:rPr>
              <w:t>Annex 19 SARPS</w:t>
            </w:r>
            <w:r w:rsidRPr="00812B02">
              <w:rPr>
                <w:rFonts w:asciiTheme="minorHAnsi" w:hAnsiTheme="minorHAnsi" w:cs="Arial"/>
                <w:sz w:val="20"/>
                <w:szCs w:val="20"/>
              </w:rPr>
              <w:t>erence detailing the attendance and frequency of meetings. The safety committees monitor the effectiveness of the SMS and compliance monitoring function by reviewing there are sufficient resources, actions are being monitored and appropriate safety objectives and SPIs have been established.</w:t>
            </w:r>
          </w:p>
        </w:tc>
        <w:tc>
          <w:tcPr>
            <w:tcW w:w="1291" w:type="pct"/>
            <w:gridSpan w:val="2"/>
          </w:tcPr>
          <w:p w14:paraId="0847BF66" w14:textId="4E4644AD" w:rsidR="00D21688" w:rsidRDefault="00D21688" w:rsidP="00D21688">
            <w:r w:rsidRPr="00812B02">
              <w:rPr>
                <w:rFonts w:asciiTheme="minorHAnsi" w:hAnsiTheme="minorHAnsi" w:cs="Arial"/>
                <w:sz w:val="20"/>
                <w:szCs w:val="20"/>
              </w:rPr>
              <w:t>Safety committees include key stakeholders. The outcomes of the meetings are documented and communicated and any actions are agreed, taken and followed up in a timely manner. The safety performance and safety objectives are reviewed and actioned as appropriate.</w:t>
            </w:r>
          </w:p>
        </w:tc>
      </w:tr>
      <w:tr w:rsidR="00D21688" w14:paraId="6B7C4370" w14:textId="77777777" w:rsidTr="00E54E8D">
        <w:tc>
          <w:tcPr>
            <w:tcW w:w="5000" w:type="pct"/>
            <w:gridSpan w:val="9"/>
            <w:shd w:val="clear" w:color="auto" w:fill="D9D9D9" w:themeFill="background1" w:themeFillShade="D9"/>
          </w:tcPr>
          <w:p w14:paraId="15C96D8C" w14:textId="77777777" w:rsidR="00D21688" w:rsidRDefault="00D21688" w:rsidP="00D21688">
            <w:pPr>
              <w:jc w:val="center"/>
            </w:pPr>
            <w:r w:rsidRPr="00812B02">
              <w:rPr>
                <w:rFonts w:asciiTheme="minorHAnsi" w:hAnsiTheme="minorHAnsi" w:cs="Arial"/>
                <w:b/>
                <w:sz w:val="20"/>
                <w:szCs w:val="20"/>
              </w:rPr>
              <w:t>Assessment results</w:t>
            </w:r>
          </w:p>
        </w:tc>
      </w:tr>
      <w:tr w:rsidR="00D21688" w14:paraId="4819F0A2" w14:textId="77777777" w:rsidTr="003730D8">
        <w:tc>
          <w:tcPr>
            <w:tcW w:w="958" w:type="pct"/>
            <w:gridSpan w:val="3"/>
          </w:tcPr>
          <w:p w14:paraId="193406A4" w14:textId="77777777" w:rsidR="00D21688" w:rsidRDefault="00D21688" w:rsidP="00D21688"/>
        </w:tc>
        <w:tc>
          <w:tcPr>
            <w:tcW w:w="1360" w:type="pct"/>
            <w:gridSpan w:val="2"/>
          </w:tcPr>
          <w:p w14:paraId="0672EEFD" w14:textId="77777777" w:rsidR="00D21688" w:rsidRDefault="00D21688" w:rsidP="00D21688"/>
          <w:p w14:paraId="0247260C" w14:textId="77777777" w:rsidR="003730D8" w:rsidRDefault="003730D8" w:rsidP="00D21688"/>
          <w:p w14:paraId="7E8B4E6E" w14:textId="77777777" w:rsidR="003730D8" w:rsidRDefault="003730D8" w:rsidP="00D21688"/>
          <w:p w14:paraId="13DE15B0" w14:textId="77777777" w:rsidR="003730D8" w:rsidRDefault="003730D8" w:rsidP="00D21688"/>
          <w:p w14:paraId="7BEF8B3B" w14:textId="77777777" w:rsidR="003730D8" w:rsidRDefault="003730D8" w:rsidP="00D21688"/>
        </w:tc>
        <w:tc>
          <w:tcPr>
            <w:tcW w:w="1391" w:type="pct"/>
            <w:gridSpan w:val="2"/>
          </w:tcPr>
          <w:p w14:paraId="2FBD457B" w14:textId="77777777" w:rsidR="00D21688" w:rsidRDefault="00D21688" w:rsidP="00D21688"/>
        </w:tc>
        <w:tc>
          <w:tcPr>
            <w:tcW w:w="1291" w:type="pct"/>
            <w:gridSpan w:val="2"/>
          </w:tcPr>
          <w:p w14:paraId="0B1F3AA8" w14:textId="77777777" w:rsidR="00D21688" w:rsidRDefault="00D21688" w:rsidP="00D21688"/>
        </w:tc>
      </w:tr>
      <w:tr w:rsidR="00D21688" w14:paraId="4E5B97AD" w14:textId="77777777" w:rsidTr="00E54E8D">
        <w:tc>
          <w:tcPr>
            <w:tcW w:w="5000" w:type="pct"/>
            <w:gridSpan w:val="9"/>
            <w:shd w:val="clear" w:color="auto" w:fill="D9D9D9" w:themeFill="background1" w:themeFillShade="D9"/>
          </w:tcPr>
          <w:p w14:paraId="26315A22" w14:textId="77777777" w:rsidR="00D21688" w:rsidRDefault="00D21688" w:rsidP="00D21688">
            <w:pPr>
              <w:jc w:val="center"/>
            </w:pPr>
            <w:r w:rsidRPr="00812B02">
              <w:rPr>
                <w:rFonts w:asciiTheme="minorHAnsi" w:hAnsiTheme="minorHAnsi" w:cs="Arial"/>
                <w:b/>
                <w:sz w:val="20"/>
                <w:szCs w:val="20"/>
              </w:rPr>
              <w:t>What to look for</w:t>
            </w:r>
          </w:p>
        </w:tc>
      </w:tr>
      <w:tr w:rsidR="00D21688" w14:paraId="09A0909C" w14:textId="77777777" w:rsidTr="00D21688">
        <w:tc>
          <w:tcPr>
            <w:tcW w:w="5000" w:type="pct"/>
            <w:gridSpan w:val="9"/>
          </w:tcPr>
          <w:p w14:paraId="79B3E848" w14:textId="6B3B099F"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safety committee and meeting structure and Terms of </w:t>
            </w:r>
            <w:r w:rsidR="00CF240F">
              <w:rPr>
                <w:rFonts w:asciiTheme="minorHAnsi" w:hAnsiTheme="minorHAnsi" w:cs="Arial"/>
                <w:sz w:val="20"/>
                <w:szCs w:val="20"/>
              </w:rPr>
              <w:t>Annex 19 SARPS</w:t>
            </w:r>
            <w:r w:rsidRPr="00812B02">
              <w:rPr>
                <w:rFonts w:asciiTheme="minorHAnsi" w:hAnsiTheme="minorHAnsi" w:cs="Arial"/>
                <w:sz w:val="20"/>
                <w:szCs w:val="20"/>
              </w:rPr>
              <w:t>erence for each committee / meeting.</w:t>
            </w:r>
          </w:p>
          <w:p w14:paraId="05E30D44"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meeting attendance levels (SRB and SAG).</w:t>
            </w:r>
          </w:p>
          <w:p w14:paraId="7280ADF6"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meeting records and actions.</w:t>
            </w:r>
          </w:p>
          <w:p w14:paraId="4D9EA26A"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Outcomes are communicated to the rest or the organisation</w:t>
            </w:r>
          </w:p>
          <w:p w14:paraId="59C993A6"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safety objectives, safety performance and compliance being reviewed and discussed at meetings.</w:t>
            </w:r>
          </w:p>
          <w:p w14:paraId="25322AA9"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Participants challenging what is being presented when there is limited evidence. </w:t>
            </w:r>
          </w:p>
          <w:p w14:paraId="6AA7EC1E" w14:textId="77777777" w:rsidR="00D21688"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Senior management are aware of the most significant risks faced by the organisation and the overall safety performance of the organisation.</w:t>
            </w:r>
          </w:p>
          <w:p w14:paraId="2AD6B312" w14:textId="471A29CB" w:rsidR="00D21688" w:rsidRPr="00D21688" w:rsidRDefault="00D21688" w:rsidP="00D21688">
            <w:pPr>
              <w:pStyle w:val="ListParagraph"/>
              <w:numPr>
                <w:ilvl w:val="0"/>
                <w:numId w:val="24"/>
              </w:numPr>
              <w:spacing w:before="40" w:after="40"/>
              <w:rPr>
                <w:rFonts w:asciiTheme="minorHAnsi" w:hAnsiTheme="minorHAnsi" w:cs="Arial"/>
                <w:sz w:val="20"/>
                <w:szCs w:val="20"/>
              </w:rPr>
            </w:pPr>
            <w:r w:rsidRPr="00D21688">
              <w:rPr>
                <w:rFonts w:asciiTheme="minorHAnsi" w:hAnsiTheme="minorHAnsi" w:cs="Arial"/>
                <w:sz w:val="20"/>
                <w:szCs w:val="20"/>
              </w:rPr>
              <w:t>Safety Strategies are implemented by SAG</w:t>
            </w:r>
          </w:p>
        </w:tc>
      </w:tr>
      <w:tr w:rsidR="00D21688" w14:paraId="045F4CFF" w14:textId="77777777" w:rsidTr="00D21688">
        <w:tc>
          <w:tcPr>
            <w:tcW w:w="958" w:type="pct"/>
            <w:gridSpan w:val="3"/>
            <w:shd w:val="clear" w:color="auto" w:fill="D9D9D9" w:themeFill="background1" w:themeFillShade="D9"/>
          </w:tcPr>
          <w:p w14:paraId="6FD866B1" w14:textId="022D36D2" w:rsidR="00D21688" w:rsidRPr="002D1025" w:rsidRDefault="00D21688" w:rsidP="00D21688">
            <w:pPr>
              <w:jc w:val="center"/>
              <w:rPr>
                <w:rFonts w:asciiTheme="minorHAnsi" w:hAnsiTheme="minorHAnsi" w:cs="Arial"/>
                <w:b/>
                <w:sz w:val="20"/>
                <w:szCs w:val="20"/>
              </w:rPr>
            </w:pPr>
          </w:p>
        </w:tc>
        <w:tc>
          <w:tcPr>
            <w:tcW w:w="4042" w:type="pct"/>
            <w:gridSpan w:val="6"/>
            <w:shd w:val="clear" w:color="auto" w:fill="D9D9D9" w:themeFill="background1" w:themeFillShade="D9"/>
          </w:tcPr>
          <w:p w14:paraId="5BE89314" w14:textId="2A8B02BE" w:rsidR="00D21688" w:rsidRDefault="00D21688" w:rsidP="00D21688">
            <w:pPr>
              <w:jc w:val="center"/>
            </w:pPr>
          </w:p>
        </w:tc>
      </w:tr>
    </w:tbl>
    <w:p w14:paraId="0DA8D598" w14:textId="0306D5BB" w:rsidR="00BF2893" w:rsidRDefault="00BF2893" w:rsidP="001806B2"/>
    <w:p w14:paraId="38421E88" w14:textId="77777777" w:rsidR="00CF240F" w:rsidRDefault="00CF240F"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D21688" w:rsidRPr="00812B02" w14:paraId="349ACE70" w14:textId="77777777" w:rsidTr="00E54E8D">
        <w:trPr>
          <w:trHeight w:val="314"/>
        </w:trPr>
        <w:tc>
          <w:tcPr>
            <w:tcW w:w="15480" w:type="dxa"/>
            <w:shd w:val="clear" w:color="auto" w:fill="D9D9D9" w:themeFill="background1" w:themeFillShade="D9"/>
          </w:tcPr>
          <w:p w14:paraId="69A68720" w14:textId="6D96CECB" w:rsidR="00D21688" w:rsidRPr="00812B02" w:rsidRDefault="00D21688" w:rsidP="00E54E8D">
            <w:pPr>
              <w:rPr>
                <w:rFonts w:asciiTheme="minorHAnsi" w:hAnsiTheme="minorHAnsi" w:cs="Arial"/>
                <w:b/>
                <w:sz w:val="20"/>
                <w:szCs w:val="20"/>
              </w:rPr>
            </w:pPr>
            <w:r w:rsidRPr="00812B02">
              <w:rPr>
                <w:rFonts w:asciiTheme="minorHAnsi" w:hAnsiTheme="minorHAnsi" w:cs="Arial"/>
                <w:b/>
                <w:sz w:val="20"/>
                <w:szCs w:val="20"/>
              </w:rPr>
              <w:t>SUMMARY COMMENTS on 1.3. ‘APPOINTMENT OF KEY</w:t>
            </w:r>
            <w:r w:rsidR="00505BFB">
              <w:rPr>
                <w:rFonts w:asciiTheme="minorHAnsi" w:hAnsiTheme="minorHAnsi" w:cs="Arial"/>
                <w:b/>
                <w:sz w:val="20"/>
                <w:szCs w:val="20"/>
              </w:rPr>
              <w:t xml:space="preserve"> SAFETY</w:t>
            </w:r>
            <w:r w:rsidRPr="00812B02">
              <w:rPr>
                <w:rFonts w:asciiTheme="minorHAnsi" w:hAnsiTheme="minorHAnsi" w:cs="Arial"/>
                <w:b/>
                <w:sz w:val="20"/>
                <w:szCs w:val="20"/>
              </w:rPr>
              <w:t xml:space="preserve"> PERSONNEL’</w:t>
            </w:r>
          </w:p>
        </w:tc>
      </w:tr>
      <w:tr w:rsidR="00D21688" w:rsidRPr="00812B02" w14:paraId="67A6234B" w14:textId="77777777" w:rsidTr="00E54E8D">
        <w:trPr>
          <w:trHeight w:val="1531"/>
        </w:trPr>
        <w:tc>
          <w:tcPr>
            <w:tcW w:w="15480" w:type="dxa"/>
          </w:tcPr>
          <w:p w14:paraId="31EE632C" w14:textId="77777777" w:rsidR="00D21688" w:rsidRPr="00812B02" w:rsidRDefault="00D21688" w:rsidP="00E54E8D">
            <w:pPr>
              <w:rPr>
                <w:rFonts w:asciiTheme="minorHAnsi" w:hAnsiTheme="minorHAnsi" w:cs="Arial"/>
                <w:sz w:val="20"/>
                <w:szCs w:val="20"/>
              </w:rPr>
            </w:pPr>
          </w:p>
          <w:p w14:paraId="215F6993" w14:textId="77777777" w:rsidR="00D21688" w:rsidRPr="00812B02" w:rsidRDefault="00D21688" w:rsidP="00E54E8D">
            <w:pPr>
              <w:rPr>
                <w:rFonts w:asciiTheme="minorHAnsi" w:hAnsiTheme="minorHAnsi" w:cs="Arial"/>
                <w:sz w:val="20"/>
                <w:szCs w:val="20"/>
              </w:rPr>
            </w:pPr>
          </w:p>
          <w:p w14:paraId="6461F707" w14:textId="77777777" w:rsidR="00D21688" w:rsidRPr="00812B02" w:rsidRDefault="00D21688" w:rsidP="00E54E8D">
            <w:pPr>
              <w:rPr>
                <w:rFonts w:asciiTheme="minorHAnsi" w:hAnsiTheme="minorHAnsi" w:cs="Arial"/>
                <w:sz w:val="20"/>
                <w:szCs w:val="20"/>
              </w:rPr>
            </w:pPr>
          </w:p>
          <w:p w14:paraId="1D4EC473" w14:textId="77777777" w:rsidR="00D21688" w:rsidRDefault="00D21688" w:rsidP="00E54E8D">
            <w:pPr>
              <w:rPr>
                <w:rFonts w:asciiTheme="minorHAnsi" w:hAnsiTheme="minorHAnsi" w:cs="Arial"/>
                <w:sz w:val="20"/>
                <w:szCs w:val="20"/>
              </w:rPr>
            </w:pPr>
          </w:p>
          <w:p w14:paraId="71D341BF" w14:textId="77777777" w:rsidR="00D21688" w:rsidRDefault="00D21688" w:rsidP="00E54E8D">
            <w:pPr>
              <w:rPr>
                <w:rFonts w:asciiTheme="minorHAnsi" w:hAnsiTheme="minorHAnsi" w:cs="Arial"/>
                <w:sz w:val="20"/>
                <w:szCs w:val="20"/>
              </w:rPr>
            </w:pPr>
          </w:p>
          <w:p w14:paraId="508E31A6" w14:textId="77777777" w:rsidR="00D21688" w:rsidRDefault="00D21688" w:rsidP="00E54E8D">
            <w:pPr>
              <w:rPr>
                <w:rFonts w:asciiTheme="minorHAnsi" w:hAnsiTheme="minorHAnsi" w:cs="Arial"/>
                <w:sz w:val="20"/>
                <w:szCs w:val="20"/>
              </w:rPr>
            </w:pPr>
          </w:p>
          <w:p w14:paraId="7A13917B" w14:textId="77777777" w:rsidR="00D21688" w:rsidRDefault="00D21688" w:rsidP="00E54E8D">
            <w:pPr>
              <w:rPr>
                <w:rFonts w:asciiTheme="minorHAnsi" w:hAnsiTheme="minorHAnsi" w:cs="Arial"/>
                <w:sz w:val="20"/>
                <w:szCs w:val="20"/>
              </w:rPr>
            </w:pPr>
          </w:p>
          <w:p w14:paraId="5BC11644" w14:textId="77777777" w:rsidR="00D21688" w:rsidRDefault="00D21688" w:rsidP="00E54E8D">
            <w:pPr>
              <w:rPr>
                <w:rFonts w:asciiTheme="minorHAnsi" w:hAnsiTheme="minorHAnsi" w:cs="Arial"/>
                <w:sz w:val="20"/>
                <w:szCs w:val="20"/>
              </w:rPr>
            </w:pPr>
          </w:p>
          <w:p w14:paraId="19800ED7" w14:textId="77777777" w:rsidR="00D21688" w:rsidRDefault="00D21688" w:rsidP="00E54E8D">
            <w:pPr>
              <w:rPr>
                <w:rFonts w:asciiTheme="minorHAnsi" w:hAnsiTheme="minorHAnsi" w:cs="Arial"/>
                <w:sz w:val="20"/>
                <w:szCs w:val="20"/>
              </w:rPr>
            </w:pPr>
          </w:p>
          <w:p w14:paraId="60C6034E" w14:textId="77777777" w:rsidR="00D21688" w:rsidRDefault="00D21688" w:rsidP="00E54E8D">
            <w:pPr>
              <w:rPr>
                <w:rFonts w:asciiTheme="minorHAnsi" w:hAnsiTheme="minorHAnsi" w:cs="Arial"/>
                <w:sz w:val="20"/>
                <w:szCs w:val="20"/>
              </w:rPr>
            </w:pPr>
          </w:p>
          <w:p w14:paraId="27799FD4" w14:textId="77777777" w:rsidR="00D21688" w:rsidRDefault="00D21688" w:rsidP="00E54E8D">
            <w:pPr>
              <w:rPr>
                <w:rFonts w:asciiTheme="minorHAnsi" w:hAnsiTheme="minorHAnsi" w:cs="Arial"/>
                <w:sz w:val="20"/>
                <w:szCs w:val="20"/>
              </w:rPr>
            </w:pPr>
          </w:p>
          <w:p w14:paraId="7FF54F58" w14:textId="77777777" w:rsidR="00D21688" w:rsidRDefault="00D21688" w:rsidP="00E54E8D">
            <w:pPr>
              <w:rPr>
                <w:rFonts w:asciiTheme="minorHAnsi" w:hAnsiTheme="minorHAnsi" w:cs="Arial"/>
                <w:sz w:val="20"/>
                <w:szCs w:val="20"/>
              </w:rPr>
            </w:pPr>
          </w:p>
          <w:p w14:paraId="00F1E02E" w14:textId="77777777" w:rsidR="00D21688" w:rsidRPr="00812B02" w:rsidRDefault="00D21688" w:rsidP="00E54E8D">
            <w:pPr>
              <w:rPr>
                <w:rFonts w:asciiTheme="minorHAnsi" w:hAnsiTheme="minorHAnsi" w:cs="Arial"/>
                <w:sz w:val="20"/>
                <w:szCs w:val="20"/>
              </w:rPr>
            </w:pPr>
          </w:p>
          <w:p w14:paraId="5A31E5E7" w14:textId="77777777" w:rsidR="00D21688" w:rsidRPr="00812B02" w:rsidRDefault="00D21688" w:rsidP="00E54E8D">
            <w:pPr>
              <w:rPr>
                <w:rFonts w:asciiTheme="minorHAnsi" w:hAnsiTheme="minorHAnsi" w:cs="Arial"/>
                <w:sz w:val="20"/>
                <w:szCs w:val="20"/>
              </w:rPr>
            </w:pPr>
          </w:p>
          <w:p w14:paraId="474DBAAA" w14:textId="77777777" w:rsidR="00D21688" w:rsidRPr="00812B02" w:rsidRDefault="00D21688" w:rsidP="00E54E8D">
            <w:pPr>
              <w:rPr>
                <w:rFonts w:asciiTheme="minorHAnsi" w:hAnsiTheme="minorHAnsi" w:cs="Arial"/>
                <w:sz w:val="20"/>
                <w:szCs w:val="20"/>
              </w:rPr>
            </w:pPr>
          </w:p>
          <w:p w14:paraId="0BFEF8B5" w14:textId="77777777" w:rsidR="00D21688" w:rsidRPr="00812B02" w:rsidRDefault="00D21688" w:rsidP="00E54E8D">
            <w:pPr>
              <w:rPr>
                <w:rFonts w:asciiTheme="minorHAnsi" w:hAnsiTheme="minorHAnsi" w:cs="Arial"/>
                <w:sz w:val="20"/>
                <w:szCs w:val="20"/>
              </w:rPr>
            </w:pPr>
          </w:p>
          <w:p w14:paraId="4F97EF46" w14:textId="77777777" w:rsidR="00D21688" w:rsidRPr="00812B02" w:rsidRDefault="00D21688" w:rsidP="00E54E8D">
            <w:pPr>
              <w:rPr>
                <w:rFonts w:asciiTheme="minorHAnsi" w:hAnsiTheme="minorHAnsi" w:cs="Arial"/>
                <w:sz w:val="20"/>
                <w:szCs w:val="20"/>
              </w:rPr>
            </w:pPr>
          </w:p>
          <w:p w14:paraId="12C34120" w14:textId="77777777" w:rsidR="00D21688" w:rsidRPr="00812B02" w:rsidRDefault="00D21688" w:rsidP="00E54E8D">
            <w:pPr>
              <w:rPr>
                <w:rFonts w:asciiTheme="minorHAnsi" w:hAnsiTheme="minorHAnsi" w:cs="Arial"/>
                <w:sz w:val="20"/>
                <w:szCs w:val="20"/>
              </w:rPr>
            </w:pPr>
          </w:p>
        </w:tc>
      </w:tr>
    </w:tbl>
    <w:p w14:paraId="4A7EDCA8" w14:textId="4B2EEA6B" w:rsidR="003730D8" w:rsidRDefault="003730D8" w:rsidP="001806B2"/>
    <w:p w14:paraId="641873D9" w14:textId="0258AAE5" w:rsidR="00AA4DA9" w:rsidRPr="00AA4DA9" w:rsidRDefault="003730D8" w:rsidP="00505BFB">
      <w:pPr>
        <w:spacing w:after="200" w:line="276" w:lineRule="auto"/>
      </w:pPr>
      <w:r>
        <w:br w:type="page"/>
      </w:r>
    </w:p>
    <w:tbl>
      <w:tblPr>
        <w:tblStyle w:val="TableGrid"/>
        <w:tblW w:w="5004" w:type="pct"/>
        <w:tblLook w:val="04A0" w:firstRow="1" w:lastRow="0" w:firstColumn="1" w:lastColumn="0" w:noHBand="0" w:noVBand="1"/>
      </w:tblPr>
      <w:tblGrid>
        <w:gridCol w:w="1523"/>
        <w:gridCol w:w="494"/>
        <w:gridCol w:w="1669"/>
        <w:gridCol w:w="3329"/>
        <w:gridCol w:w="646"/>
        <w:gridCol w:w="3944"/>
        <w:gridCol w:w="541"/>
        <w:gridCol w:w="2698"/>
        <w:gridCol w:w="609"/>
      </w:tblGrid>
      <w:tr w:rsidR="00505BFB" w14:paraId="51E17466" w14:textId="77777777" w:rsidTr="00505BFB">
        <w:tc>
          <w:tcPr>
            <w:tcW w:w="493" w:type="pct"/>
            <w:shd w:val="clear" w:color="auto" w:fill="D9D9D9" w:themeFill="background1" w:themeFillShade="D9"/>
          </w:tcPr>
          <w:p w14:paraId="5BF972F7" w14:textId="41C48C78" w:rsidR="00505BFB" w:rsidRDefault="00505BFB" w:rsidP="00D21688">
            <w:pPr>
              <w:rPr>
                <w:rFonts w:asciiTheme="minorHAnsi" w:hAnsiTheme="minorHAnsi" w:cs="Arial"/>
                <w:b/>
                <w:sz w:val="20"/>
                <w:szCs w:val="20"/>
              </w:rPr>
            </w:pPr>
            <w:r w:rsidRPr="002D1025">
              <w:rPr>
                <w:rFonts w:asciiTheme="minorHAnsi" w:hAnsiTheme="minorHAnsi" w:cs="Arial"/>
                <w:b/>
                <w:sz w:val="20"/>
                <w:szCs w:val="20"/>
              </w:rPr>
              <w:lastRenderedPageBreak/>
              <w:t>Annex 19 SARPS</w:t>
            </w:r>
            <w:r>
              <w:rPr>
                <w:rFonts w:asciiTheme="minorHAnsi" w:hAnsiTheme="minorHAnsi" w:cs="Arial"/>
                <w:b/>
                <w:sz w:val="20"/>
                <w:szCs w:val="20"/>
              </w:rPr>
              <w:t xml:space="preserve"> Ref</w:t>
            </w:r>
          </w:p>
        </w:tc>
        <w:tc>
          <w:tcPr>
            <w:tcW w:w="4507" w:type="pct"/>
            <w:gridSpan w:val="8"/>
            <w:shd w:val="clear" w:color="auto" w:fill="D9D9D9" w:themeFill="background1" w:themeFillShade="D9"/>
          </w:tcPr>
          <w:p w14:paraId="146293BB" w14:textId="77777777" w:rsidR="00505BFB" w:rsidRDefault="00505BFB" w:rsidP="00505BFB">
            <w:pPr>
              <w:pStyle w:val="Heading2"/>
              <w:outlineLvl w:val="1"/>
              <w:rPr>
                <w:rFonts w:asciiTheme="minorHAnsi" w:hAnsiTheme="minorHAnsi"/>
                <w:color w:val="auto"/>
                <w:sz w:val="22"/>
                <w:szCs w:val="22"/>
              </w:rPr>
            </w:pPr>
            <w:bookmarkStart w:id="13" w:name="_Toc526145485"/>
            <w:r w:rsidRPr="00812B02">
              <w:rPr>
                <w:rFonts w:asciiTheme="minorHAnsi" w:hAnsiTheme="minorHAnsi"/>
                <w:color w:val="auto"/>
                <w:sz w:val="22"/>
                <w:szCs w:val="22"/>
              </w:rPr>
              <w:t>1.4</w:t>
            </w:r>
            <w:r w:rsidRPr="00812B02">
              <w:rPr>
                <w:rFonts w:asciiTheme="minorHAnsi" w:hAnsiTheme="minorHAnsi"/>
                <w:color w:val="auto"/>
                <w:sz w:val="22"/>
                <w:szCs w:val="22"/>
              </w:rPr>
              <w:tab/>
              <w:t>CO-ORDINATION OF EMERGENCY RESPONSE PLANNING</w:t>
            </w:r>
            <w:bookmarkEnd w:id="13"/>
          </w:p>
          <w:p w14:paraId="0BBC4CF8" w14:textId="77777777" w:rsidR="00505BFB" w:rsidRPr="00505BFB" w:rsidRDefault="00505BFB" w:rsidP="00E54E8D">
            <w:pPr>
              <w:tabs>
                <w:tab w:val="left" w:pos="1602"/>
              </w:tabs>
              <w:rPr>
                <w:rFonts w:asciiTheme="minorHAnsi" w:eastAsia="DejaVu Sans" w:hAnsiTheme="minorHAnsi" w:cs="Arial"/>
                <w:sz w:val="20"/>
                <w:szCs w:val="20"/>
                <w:lang w:eastAsia="en-US"/>
              </w:rPr>
            </w:pPr>
          </w:p>
        </w:tc>
      </w:tr>
      <w:tr w:rsidR="00505BFB" w14:paraId="7216F188" w14:textId="77777777" w:rsidTr="00505BFB">
        <w:tc>
          <w:tcPr>
            <w:tcW w:w="493" w:type="pct"/>
            <w:shd w:val="clear" w:color="auto" w:fill="D9D9D9" w:themeFill="background1" w:themeFillShade="D9"/>
          </w:tcPr>
          <w:p w14:paraId="4D5736D1" w14:textId="5B01034D" w:rsidR="00505BFB" w:rsidRDefault="00505BFB" w:rsidP="00D21688">
            <w:pPr>
              <w:rPr>
                <w:rFonts w:asciiTheme="minorHAnsi" w:hAnsiTheme="minorHAnsi" w:cs="Arial"/>
                <w:b/>
                <w:sz w:val="20"/>
                <w:szCs w:val="20"/>
              </w:rPr>
            </w:pPr>
            <w:r>
              <w:rPr>
                <w:rFonts w:asciiTheme="minorHAnsi" w:hAnsiTheme="minorHAnsi" w:cs="Arial"/>
                <w:b/>
                <w:sz w:val="20"/>
                <w:szCs w:val="20"/>
              </w:rPr>
              <w:t>SMS Checklist Ref</w:t>
            </w:r>
          </w:p>
        </w:tc>
        <w:tc>
          <w:tcPr>
            <w:tcW w:w="4507" w:type="pct"/>
            <w:gridSpan w:val="8"/>
            <w:shd w:val="clear" w:color="auto" w:fill="D9D9D9" w:themeFill="background1" w:themeFillShade="D9"/>
          </w:tcPr>
          <w:p w14:paraId="25DEDED2" w14:textId="423AEB70" w:rsidR="00505BFB" w:rsidRPr="00812B02" w:rsidRDefault="00505BFB" w:rsidP="00E54E8D">
            <w:pPr>
              <w:tabs>
                <w:tab w:val="left" w:pos="1602"/>
              </w:tabs>
              <w:rPr>
                <w:rFonts w:asciiTheme="minorHAnsi" w:eastAsia="DejaVu Sans" w:hAnsiTheme="minorHAnsi" w:cs="Arial"/>
                <w:sz w:val="20"/>
                <w:szCs w:val="20"/>
                <w:lang w:val="en-US" w:eastAsia="en-US"/>
              </w:rPr>
            </w:pPr>
            <w:r>
              <w:rPr>
                <w:rFonts w:asciiTheme="minorHAnsi" w:eastAsia="DejaVu Sans" w:hAnsiTheme="minorHAnsi" w:cs="Arial"/>
                <w:sz w:val="20"/>
                <w:szCs w:val="20"/>
                <w:lang w:val="en-US" w:eastAsia="en-US"/>
              </w:rPr>
              <w:t>1.4.1.1</w:t>
            </w:r>
          </w:p>
        </w:tc>
      </w:tr>
      <w:tr w:rsidR="00505BFB" w14:paraId="4A1A2062" w14:textId="77777777" w:rsidTr="00505BFB">
        <w:tc>
          <w:tcPr>
            <w:tcW w:w="5000" w:type="pct"/>
            <w:gridSpan w:val="9"/>
          </w:tcPr>
          <w:p w14:paraId="3D0D80FC" w14:textId="0544C755" w:rsidR="00505BFB" w:rsidRDefault="00505BFB" w:rsidP="00E54E8D">
            <w:pPr>
              <w:tabs>
                <w:tab w:val="left" w:pos="1602"/>
              </w:tabs>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required to establish and maintain an </w:t>
            </w:r>
            <w:r w:rsidRPr="00812B02">
              <w:rPr>
                <w:rFonts w:asciiTheme="minorHAnsi" w:eastAsia="DejaVu Sans" w:hAnsiTheme="minorHAnsi" w:cs="Arial"/>
                <w:sz w:val="20"/>
                <w:szCs w:val="20"/>
                <w:u w:val="single"/>
                <w:lang w:val="en-US" w:eastAsia="en-US"/>
              </w:rPr>
              <w:t>emergency response pla</w:t>
            </w:r>
            <w:r w:rsidRPr="00812B02">
              <w:rPr>
                <w:rFonts w:asciiTheme="minorHAnsi" w:eastAsia="DejaVu Sans" w:hAnsiTheme="minorHAnsi" w:cs="Arial"/>
                <w:sz w:val="20"/>
                <w:szCs w:val="20"/>
                <w:lang w:val="en-US" w:eastAsia="en-US"/>
              </w:rPr>
              <w:t xml:space="preserve">n for accidents and incidents in aircraft operations and other aviation emergencies shall ensure that the emergency response plan is </w:t>
            </w:r>
            <w:r w:rsidRPr="00812B02">
              <w:rPr>
                <w:rFonts w:asciiTheme="minorHAnsi" w:eastAsia="DejaVu Sans" w:hAnsiTheme="minorHAnsi" w:cs="Arial"/>
                <w:sz w:val="20"/>
                <w:szCs w:val="20"/>
                <w:u w:val="single"/>
                <w:lang w:val="en-US" w:eastAsia="en-US"/>
              </w:rPr>
              <w:t>properly coordinated with the emergency response plans of those organizations</w:t>
            </w:r>
            <w:r w:rsidRPr="00812B02">
              <w:rPr>
                <w:rFonts w:asciiTheme="minorHAnsi" w:eastAsia="DejaVu Sans" w:hAnsiTheme="minorHAnsi" w:cs="Arial"/>
                <w:sz w:val="20"/>
                <w:szCs w:val="20"/>
                <w:lang w:val="en-US" w:eastAsia="en-US"/>
              </w:rPr>
              <w:t xml:space="preserve"> it must interface with during the provision of its products and services.</w:t>
            </w:r>
          </w:p>
        </w:tc>
      </w:tr>
      <w:tr w:rsidR="00F87AEE" w14:paraId="512A6908" w14:textId="77777777" w:rsidTr="00F87AEE">
        <w:tc>
          <w:tcPr>
            <w:tcW w:w="653" w:type="pct"/>
            <w:gridSpan w:val="2"/>
            <w:shd w:val="clear" w:color="auto" w:fill="D9D9D9" w:themeFill="background1" w:themeFillShade="D9"/>
          </w:tcPr>
          <w:p w14:paraId="67592B76"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540" w:type="pct"/>
          </w:tcPr>
          <w:p w14:paraId="62E5423B" w14:textId="77777777" w:rsidR="00BF2893" w:rsidRPr="002D1025" w:rsidRDefault="00BF2893" w:rsidP="00E54E8D">
            <w:pPr>
              <w:rPr>
                <w:rFonts w:asciiTheme="minorHAnsi" w:eastAsia="Calibri" w:hAnsiTheme="minorHAnsi" w:cs="Arial"/>
                <w:b/>
                <w:sz w:val="20"/>
                <w:szCs w:val="20"/>
                <w:lang w:val="en-GB" w:eastAsia="en-US"/>
              </w:rPr>
            </w:pPr>
          </w:p>
        </w:tc>
        <w:tc>
          <w:tcPr>
            <w:tcW w:w="1077" w:type="pct"/>
            <w:shd w:val="clear" w:color="auto" w:fill="D9D9D9" w:themeFill="background1" w:themeFillShade="D9"/>
          </w:tcPr>
          <w:p w14:paraId="102AAEA6"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09" w:type="pct"/>
          </w:tcPr>
          <w:p w14:paraId="507AC848" w14:textId="77777777" w:rsidR="00BF2893" w:rsidRPr="002D1025" w:rsidRDefault="00BF2893" w:rsidP="00E54E8D">
            <w:pPr>
              <w:rPr>
                <w:rFonts w:asciiTheme="minorHAnsi" w:eastAsia="Calibri" w:hAnsiTheme="minorHAnsi" w:cs="Arial"/>
                <w:b/>
                <w:sz w:val="20"/>
                <w:szCs w:val="20"/>
                <w:lang w:val="en-GB" w:eastAsia="en-US"/>
              </w:rPr>
            </w:pPr>
          </w:p>
        </w:tc>
        <w:tc>
          <w:tcPr>
            <w:tcW w:w="1276" w:type="pct"/>
            <w:shd w:val="clear" w:color="auto" w:fill="D9D9D9" w:themeFill="background1" w:themeFillShade="D9"/>
          </w:tcPr>
          <w:p w14:paraId="116251EB"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75" w:type="pct"/>
          </w:tcPr>
          <w:p w14:paraId="03ED5D19" w14:textId="77777777" w:rsidR="00BF2893" w:rsidRPr="002D1025" w:rsidRDefault="00BF2893" w:rsidP="00E54E8D">
            <w:pPr>
              <w:rPr>
                <w:rFonts w:asciiTheme="minorHAnsi" w:eastAsia="Calibri" w:hAnsiTheme="minorHAnsi" w:cs="Arial"/>
                <w:b/>
                <w:sz w:val="20"/>
                <w:szCs w:val="20"/>
                <w:lang w:val="en-GB" w:eastAsia="en-US"/>
              </w:rPr>
            </w:pPr>
          </w:p>
        </w:tc>
        <w:tc>
          <w:tcPr>
            <w:tcW w:w="873" w:type="pct"/>
            <w:shd w:val="clear" w:color="auto" w:fill="D9D9D9" w:themeFill="background1" w:themeFillShade="D9"/>
          </w:tcPr>
          <w:p w14:paraId="4419287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97" w:type="pct"/>
          </w:tcPr>
          <w:p w14:paraId="1431AF9A" w14:textId="77777777" w:rsidR="00BF2893" w:rsidRPr="002D1025" w:rsidRDefault="00BF2893" w:rsidP="00E54E8D">
            <w:pPr>
              <w:rPr>
                <w:rFonts w:asciiTheme="minorHAnsi" w:eastAsia="Calibri" w:hAnsiTheme="minorHAnsi" w:cs="Arial"/>
                <w:b/>
                <w:sz w:val="20"/>
                <w:szCs w:val="20"/>
                <w:lang w:val="en-GB" w:eastAsia="en-US"/>
              </w:rPr>
            </w:pPr>
          </w:p>
        </w:tc>
      </w:tr>
      <w:tr w:rsidR="00F87AEE" w14:paraId="2345F1BF" w14:textId="77777777" w:rsidTr="00F87AEE">
        <w:tc>
          <w:tcPr>
            <w:tcW w:w="1193" w:type="pct"/>
            <w:gridSpan w:val="3"/>
          </w:tcPr>
          <w:p w14:paraId="537FBF0E" w14:textId="77777777"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 xml:space="preserve">An appropriate emergency response plan (ERP) has been developed and distributed that defines the procedures, roles, responsibilities and actions of the various organisations and key personnel. </w:t>
            </w:r>
          </w:p>
          <w:p w14:paraId="630C39B0" w14:textId="77777777" w:rsidR="00D21688" w:rsidRDefault="00D21688" w:rsidP="00D21688"/>
        </w:tc>
        <w:tc>
          <w:tcPr>
            <w:tcW w:w="1286" w:type="pct"/>
            <w:gridSpan w:val="2"/>
          </w:tcPr>
          <w:p w14:paraId="0A49FAB6" w14:textId="09CBA6CA"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Structure of Plan m</w:t>
            </w:r>
            <w:r w:rsidR="00F87AEE">
              <w:rPr>
                <w:rFonts w:asciiTheme="minorHAnsi" w:hAnsiTheme="minorHAnsi" w:cs="Arial"/>
                <w:sz w:val="20"/>
                <w:szCs w:val="20"/>
              </w:rPr>
              <w:t xml:space="preserve">atches with scope of activity. </w:t>
            </w:r>
          </w:p>
          <w:p w14:paraId="1D6C0D3B" w14:textId="3D9D4826"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Agreement (SLA) and Coordination with internal and external Stakehold</w:t>
            </w:r>
            <w:r w:rsidR="00F87AEE">
              <w:rPr>
                <w:rFonts w:asciiTheme="minorHAnsi" w:hAnsiTheme="minorHAnsi" w:cs="Arial"/>
                <w:sz w:val="20"/>
                <w:szCs w:val="20"/>
              </w:rPr>
              <w:t xml:space="preserve">ers (as described in the ERP). </w:t>
            </w:r>
          </w:p>
          <w:p w14:paraId="670DF059" w14:textId="5626A7D0" w:rsidR="00D21688" w:rsidRPr="003730D8" w:rsidRDefault="00D21688" w:rsidP="00D21688">
            <w:pPr>
              <w:rPr>
                <w:rFonts w:asciiTheme="minorHAnsi" w:hAnsiTheme="minorHAnsi" w:cs="Arial"/>
                <w:sz w:val="20"/>
                <w:szCs w:val="20"/>
              </w:rPr>
            </w:pPr>
            <w:r w:rsidRPr="00812B02">
              <w:rPr>
                <w:rFonts w:asciiTheme="minorHAnsi" w:hAnsiTheme="minorHAnsi" w:cs="Arial"/>
                <w:sz w:val="20"/>
                <w:szCs w:val="20"/>
              </w:rPr>
              <w:t>Training a</w:t>
            </w:r>
            <w:r w:rsidR="003730D8">
              <w:rPr>
                <w:rFonts w:asciiTheme="minorHAnsi" w:hAnsiTheme="minorHAnsi" w:cs="Arial"/>
                <w:sz w:val="20"/>
                <w:szCs w:val="20"/>
              </w:rPr>
              <w:t>nd Competencies as appropriate.</w:t>
            </w:r>
          </w:p>
        </w:tc>
        <w:tc>
          <w:tcPr>
            <w:tcW w:w="1451" w:type="pct"/>
            <w:gridSpan w:val="2"/>
          </w:tcPr>
          <w:p w14:paraId="1CCA7740" w14:textId="66A863F1" w:rsidR="00D21688" w:rsidRDefault="00D21688" w:rsidP="00D21688">
            <w:r w:rsidRPr="00812B02">
              <w:rPr>
                <w:rFonts w:asciiTheme="minorHAnsi" w:hAnsiTheme="minorHAnsi" w:cs="Arial"/>
                <w:sz w:val="20"/>
                <w:szCs w:val="20"/>
              </w:rPr>
              <w:t>The ERP is reviewed and tested to make sure it remains up to date. Key personnel have easy access to the relevant parts of the ERP at all times. There is evidence of co</w:t>
            </w:r>
            <w:r w:rsidR="00F87AEE">
              <w:rPr>
                <w:rFonts w:asciiTheme="minorHAnsi" w:hAnsiTheme="minorHAnsi" w:cs="Arial"/>
                <w:sz w:val="20"/>
                <w:szCs w:val="20"/>
              </w:rPr>
              <w:t>ordination with other organisat</w:t>
            </w:r>
            <w:r w:rsidRPr="00812B02">
              <w:rPr>
                <w:rFonts w:asciiTheme="minorHAnsi" w:hAnsiTheme="minorHAnsi" w:cs="Arial"/>
                <w:sz w:val="20"/>
                <w:szCs w:val="20"/>
              </w:rPr>
              <w:t>ions as appropriate.</w:t>
            </w:r>
          </w:p>
        </w:tc>
        <w:tc>
          <w:tcPr>
            <w:tcW w:w="1070" w:type="pct"/>
            <w:gridSpan w:val="2"/>
          </w:tcPr>
          <w:p w14:paraId="20CCDDE9" w14:textId="77777777"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 xml:space="preserve">The results of the ERP review and testing are assessed and actioned to improve its effectiveness. </w:t>
            </w:r>
          </w:p>
          <w:p w14:paraId="6E69F128" w14:textId="77777777" w:rsidR="00D21688" w:rsidRPr="00812B02" w:rsidRDefault="00D21688" w:rsidP="00D21688">
            <w:pPr>
              <w:rPr>
                <w:rFonts w:asciiTheme="minorHAnsi" w:hAnsiTheme="minorHAnsi" w:cs="Arial"/>
                <w:sz w:val="20"/>
                <w:szCs w:val="20"/>
              </w:rPr>
            </w:pPr>
          </w:p>
          <w:p w14:paraId="7155909A" w14:textId="77777777" w:rsidR="00D21688" w:rsidRPr="00812B02" w:rsidRDefault="00D21688" w:rsidP="00D21688">
            <w:pPr>
              <w:rPr>
                <w:rFonts w:asciiTheme="minorHAnsi" w:hAnsiTheme="minorHAnsi" w:cs="Arial"/>
                <w:sz w:val="20"/>
                <w:szCs w:val="20"/>
              </w:rPr>
            </w:pPr>
          </w:p>
          <w:p w14:paraId="1E4DA1D4" w14:textId="77777777" w:rsidR="00D21688" w:rsidRDefault="00D21688" w:rsidP="00D21688"/>
        </w:tc>
      </w:tr>
      <w:tr w:rsidR="00D21688" w14:paraId="4341A445" w14:textId="77777777" w:rsidTr="00E4051A">
        <w:tc>
          <w:tcPr>
            <w:tcW w:w="5000" w:type="pct"/>
            <w:gridSpan w:val="9"/>
            <w:shd w:val="clear" w:color="auto" w:fill="D9D9D9" w:themeFill="background1" w:themeFillShade="D9"/>
          </w:tcPr>
          <w:p w14:paraId="4D57FAE9" w14:textId="77777777" w:rsidR="00D21688" w:rsidRDefault="00D21688" w:rsidP="00D21688">
            <w:pPr>
              <w:jc w:val="center"/>
            </w:pPr>
            <w:r w:rsidRPr="00812B02">
              <w:rPr>
                <w:rFonts w:asciiTheme="minorHAnsi" w:hAnsiTheme="minorHAnsi" w:cs="Arial"/>
                <w:b/>
                <w:sz w:val="20"/>
                <w:szCs w:val="20"/>
              </w:rPr>
              <w:t>Assessment results</w:t>
            </w:r>
          </w:p>
        </w:tc>
      </w:tr>
      <w:tr w:rsidR="00F87AEE" w14:paraId="195F6C97" w14:textId="77777777" w:rsidTr="00F87AEE">
        <w:tc>
          <w:tcPr>
            <w:tcW w:w="1193" w:type="pct"/>
            <w:gridSpan w:val="3"/>
          </w:tcPr>
          <w:p w14:paraId="4847CCEC" w14:textId="77777777" w:rsidR="00D21688" w:rsidRDefault="00D21688" w:rsidP="00D21688"/>
        </w:tc>
        <w:tc>
          <w:tcPr>
            <w:tcW w:w="1286" w:type="pct"/>
            <w:gridSpan w:val="2"/>
          </w:tcPr>
          <w:p w14:paraId="1D85769F" w14:textId="77777777" w:rsidR="00D21688" w:rsidRDefault="00D21688" w:rsidP="00D21688"/>
          <w:p w14:paraId="24247C2B" w14:textId="77777777" w:rsidR="00AA4DA9" w:rsidRDefault="00AA4DA9" w:rsidP="00D21688"/>
          <w:p w14:paraId="26BC3F43" w14:textId="77777777" w:rsidR="00AA4DA9" w:rsidRDefault="00AA4DA9" w:rsidP="00D21688"/>
          <w:p w14:paraId="1ED3A550" w14:textId="77777777" w:rsidR="00AA4DA9" w:rsidRDefault="00AA4DA9" w:rsidP="00D21688"/>
          <w:p w14:paraId="3879BBD7" w14:textId="77777777" w:rsidR="00AA4DA9" w:rsidRDefault="00AA4DA9" w:rsidP="00D21688"/>
          <w:p w14:paraId="3127EF6A" w14:textId="77777777" w:rsidR="00AA4DA9" w:rsidRDefault="00AA4DA9" w:rsidP="00D21688"/>
          <w:p w14:paraId="058D5C1E" w14:textId="77777777" w:rsidR="00AA4DA9" w:rsidRDefault="00AA4DA9" w:rsidP="00D21688"/>
        </w:tc>
        <w:tc>
          <w:tcPr>
            <w:tcW w:w="1451" w:type="pct"/>
            <w:gridSpan w:val="2"/>
          </w:tcPr>
          <w:p w14:paraId="1B13B155" w14:textId="77777777" w:rsidR="00D21688" w:rsidRDefault="00D21688" w:rsidP="00D21688"/>
        </w:tc>
        <w:tc>
          <w:tcPr>
            <w:tcW w:w="1070" w:type="pct"/>
            <w:gridSpan w:val="2"/>
          </w:tcPr>
          <w:p w14:paraId="5D86D9D3" w14:textId="77777777" w:rsidR="00D21688" w:rsidRDefault="00D21688" w:rsidP="00D21688"/>
        </w:tc>
      </w:tr>
      <w:tr w:rsidR="00D21688" w14:paraId="2906136E" w14:textId="77777777" w:rsidTr="00E4051A">
        <w:tc>
          <w:tcPr>
            <w:tcW w:w="5000" w:type="pct"/>
            <w:gridSpan w:val="9"/>
            <w:shd w:val="clear" w:color="auto" w:fill="D9D9D9" w:themeFill="background1" w:themeFillShade="D9"/>
          </w:tcPr>
          <w:p w14:paraId="7CD596C6" w14:textId="77777777" w:rsidR="00D21688" w:rsidRDefault="00D21688" w:rsidP="00D21688">
            <w:pPr>
              <w:jc w:val="center"/>
            </w:pPr>
            <w:r w:rsidRPr="00812B02">
              <w:rPr>
                <w:rFonts w:asciiTheme="minorHAnsi" w:hAnsiTheme="minorHAnsi" w:cs="Arial"/>
                <w:b/>
                <w:sz w:val="20"/>
                <w:szCs w:val="20"/>
              </w:rPr>
              <w:t>What to look for</w:t>
            </w:r>
          </w:p>
        </w:tc>
      </w:tr>
      <w:tr w:rsidR="00D21688" w14:paraId="2CCD66B3" w14:textId="77777777" w:rsidTr="00E4051A">
        <w:tc>
          <w:tcPr>
            <w:tcW w:w="5000" w:type="pct"/>
            <w:gridSpan w:val="9"/>
          </w:tcPr>
          <w:p w14:paraId="3131CF6F"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emergency response plan.</w:t>
            </w:r>
          </w:p>
          <w:p w14:paraId="5EEF96F6"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co-ordination with other organisations is planned.</w:t>
            </w:r>
          </w:p>
          <w:p w14:paraId="287F39B4"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ERP is distributed and where copies are held.</w:t>
            </w:r>
          </w:p>
          <w:p w14:paraId="33D57C2B" w14:textId="77777777" w:rsidR="00D21688" w:rsidRPr="00812B02"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Talk to key personnel and check they have access to the ERP </w:t>
            </w:r>
          </w:p>
          <w:p w14:paraId="62D248F1" w14:textId="77777777" w:rsidR="00D21688" w:rsidRDefault="00D21688" w:rsidP="00D21688">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Different types of foreseeable emergencies have been considered.</w:t>
            </w:r>
          </w:p>
          <w:p w14:paraId="69243335" w14:textId="3845320C" w:rsidR="00D21688" w:rsidRPr="00D21688" w:rsidRDefault="00D21688" w:rsidP="00D21688">
            <w:pPr>
              <w:pStyle w:val="ListParagraph"/>
              <w:numPr>
                <w:ilvl w:val="0"/>
                <w:numId w:val="24"/>
              </w:numPr>
              <w:spacing w:before="40" w:after="40"/>
              <w:rPr>
                <w:rFonts w:asciiTheme="minorHAnsi" w:hAnsiTheme="minorHAnsi" w:cs="Arial"/>
                <w:sz w:val="20"/>
                <w:szCs w:val="20"/>
              </w:rPr>
            </w:pPr>
            <w:r w:rsidRPr="00D21688">
              <w:rPr>
                <w:rFonts w:asciiTheme="minorHAnsi" w:hAnsiTheme="minorHAnsi" w:cs="Arial"/>
                <w:sz w:val="20"/>
                <w:szCs w:val="20"/>
              </w:rPr>
              <w:t>Review when plan was last reviewed and tested and any actions taken as a result</w:t>
            </w:r>
          </w:p>
        </w:tc>
      </w:tr>
      <w:tr w:rsidR="00D21688" w14:paraId="7314BDD4" w14:textId="77777777" w:rsidTr="00F87AEE">
        <w:tc>
          <w:tcPr>
            <w:tcW w:w="1193" w:type="pct"/>
            <w:gridSpan w:val="3"/>
            <w:shd w:val="clear" w:color="auto" w:fill="D9D9D9" w:themeFill="background1" w:themeFillShade="D9"/>
          </w:tcPr>
          <w:p w14:paraId="5EE9B0D3" w14:textId="14439E39" w:rsidR="00D21688" w:rsidRPr="002D1025" w:rsidRDefault="00D21688" w:rsidP="00D21688">
            <w:pPr>
              <w:jc w:val="center"/>
              <w:rPr>
                <w:rFonts w:asciiTheme="minorHAnsi" w:hAnsiTheme="minorHAnsi" w:cs="Arial"/>
                <w:b/>
                <w:sz w:val="20"/>
                <w:szCs w:val="20"/>
              </w:rPr>
            </w:pPr>
          </w:p>
        </w:tc>
        <w:tc>
          <w:tcPr>
            <w:tcW w:w="3807" w:type="pct"/>
            <w:gridSpan w:val="6"/>
            <w:shd w:val="clear" w:color="auto" w:fill="D9D9D9" w:themeFill="background1" w:themeFillShade="D9"/>
          </w:tcPr>
          <w:p w14:paraId="463179A6" w14:textId="1A8D2E9C" w:rsidR="00D21688" w:rsidRDefault="00D21688" w:rsidP="00D21688">
            <w:pPr>
              <w:jc w:val="center"/>
            </w:pPr>
          </w:p>
        </w:tc>
      </w:tr>
    </w:tbl>
    <w:p w14:paraId="11D33536" w14:textId="77777777" w:rsidR="00BF2893" w:rsidRDefault="00BF2893"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D21688" w:rsidRPr="00812B02" w14:paraId="0E61ECF7" w14:textId="77777777" w:rsidTr="00E54E8D">
        <w:trPr>
          <w:trHeight w:val="314"/>
        </w:trPr>
        <w:tc>
          <w:tcPr>
            <w:tcW w:w="15480" w:type="dxa"/>
            <w:shd w:val="clear" w:color="auto" w:fill="D9D9D9" w:themeFill="background1" w:themeFillShade="D9"/>
          </w:tcPr>
          <w:p w14:paraId="0409FE00" w14:textId="77777777" w:rsidR="00D21688" w:rsidRPr="00812B02" w:rsidRDefault="00D21688" w:rsidP="00E54E8D">
            <w:pPr>
              <w:rPr>
                <w:rFonts w:asciiTheme="minorHAnsi" w:hAnsiTheme="minorHAnsi" w:cs="Arial"/>
                <w:b/>
                <w:sz w:val="20"/>
                <w:szCs w:val="20"/>
              </w:rPr>
            </w:pPr>
            <w:r w:rsidRPr="00812B02">
              <w:rPr>
                <w:rFonts w:asciiTheme="minorHAnsi" w:hAnsiTheme="minorHAnsi" w:cs="Arial"/>
                <w:b/>
                <w:sz w:val="20"/>
                <w:szCs w:val="20"/>
              </w:rPr>
              <w:t>SUMMARY COMMENTS on 1.4. ‘CO-ORDINATION OF EMERGENCY RESPONSE PLANNING’</w:t>
            </w:r>
          </w:p>
        </w:tc>
      </w:tr>
      <w:tr w:rsidR="00D21688" w:rsidRPr="00812B02" w14:paraId="6F4E5F56" w14:textId="77777777" w:rsidTr="00E54E8D">
        <w:trPr>
          <w:trHeight w:val="1731"/>
        </w:trPr>
        <w:tc>
          <w:tcPr>
            <w:tcW w:w="15480" w:type="dxa"/>
          </w:tcPr>
          <w:p w14:paraId="5DCC8497" w14:textId="77777777" w:rsidR="00D21688" w:rsidRPr="00812B02" w:rsidRDefault="00D21688" w:rsidP="00E54E8D">
            <w:pPr>
              <w:rPr>
                <w:rFonts w:asciiTheme="minorHAnsi" w:hAnsiTheme="minorHAnsi" w:cs="Arial"/>
                <w:sz w:val="20"/>
                <w:szCs w:val="20"/>
              </w:rPr>
            </w:pPr>
          </w:p>
          <w:p w14:paraId="0A076BED" w14:textId="77777777" w:rsidR="00D21688" w:rsidRPr="00812B02" w:rsidRDefault="00D21688" w:rsidP="00E54E8D">
            <w:pPr>
              <w:rPr>
                <w:rFonts w:asciiTheme="minorHAnsi" w:hAnsiTheme="minorHAnsi" w:cs="Arial"/>
                <w:sz w:val="20"/>
                <w:szCs w:val="20"/>
              </w:rPr>
            </w:pPr>
          </w:p>
          <w:p w14:paraId="59C4191F" w14:textId="77777777" w:rsidR="00D21688" w:rsidRPr="00812B02" w:rsidRDefault="00D21688" w:rsidP="00E54E8D">
            <w:pPr>
              <w:rPr>
                <w:rFonts w:asciiTheme="minorHAnsi" w:hAnsiTheme="minorHAnsi" w:cs="Arial"/>
                <w:sz w:val="20"/>
                <w:szCs w:val="20"/>
              </w:rPr>
            </w:pPr>
          </w:p>
          <w:p w14:paraId="530492AD" w14:textId="77777777" w:rsidR="00D21688" w:rsidRDefault="00D21688" w:rsidP="00E54E8D">
            <w:pPr>
              <w:rPr>
                <w:rFonts w:asciiTheme="minorHAnsi" w:hAnsiTheme="minorHAnsi" w:cs="Arial"/>
                <w:sz w:val="20"/>
                <w:szCs w:val="20"/>
              </w:rPr>
            </w:pPr>
          </w:p>
          <w:p w14:paraId="717BDD92" w14:textId="77777777" w:rsidR="00D21688" w:rsidRDefault="00D21688" w:rsidP="00E54E8D">
            <w:pPr>
              <w:rPr>
                <w:rFonts w:asciiTheme="minorHAnsi" w:hAnsiTheme="minorHAnsi" w:cs="Arial"/>
                <w:sz w:val="20"/>
                <w:szCs w:val="20"/>
              </w:rPr>
            </w:pPr>
          </w:p>
          <w:p w14:paraId="37F02B5E" w14:textId="77777777" w:rsidR="00D21688" w:rsidRDefault="00D21688" w:rsidP="00E54E8D">
            <w:pPr>
              <w:rPr>
                <w:rFonts w:asciiTheme="minorHAnsi" w:hAnsiTheme="minorHAnsi" w:cs="Arial"/>
                <w:sz w:val="20"/>
                <w:szCs w:val="20"/>
              </w:rPr>
            </w:pPr>
          </w:p>
          <w:p w14:paraId="13BC7C69" w14:textId="77777777" w:rsidR="00D21688" w:rsidRDefault="00D21688" w:rsidP="00E54E8D">
            <w:pPr>
              <w:rPr>
                <w:rFonts w:asciiTheme="minorHAnsi" w:hAnsiTheme="minorHAnsi" w:cs="Arial"/>
                <w:sz w:val="20"/>
                <w:szCs w:val="20"/>
              </w:rPr>
            </w:pPr>
          </w:p>
          <w:p w14:paraId="40FD71A8" w14:textId="77777777" w:rsidR="00D21688" w:rsidRDefault="00D21688" w:rsidP="00E54E8D">
            <w:pPr>
              <w:rPr>
                <w:rFonts w:asciiTheme="minorHAnsi" w:hAnsiTheme="minorHAnsi" w:cs="Arial"/>
                <w:sz w:val="20"/>
                <w:szCs w:val="20"/>
              </w:rPr>
            </w:pPr>
          </w:p>
          <w:p w14:paraId="55FE05A2" w14:textId="77777777" w:rsidR="00D21688" w:rsidRDefault="00D21688" w:rsidP="00E54E8D">
            <w:pPr>
              <w:rPr>
                <w:rFonts w:asciiTheme="minorHAnsi" w:hAnsiTheme="minorHAnsi" w:cs="Arial"/>
                <w:sz w:val="20"/>
                <w:szCs w:val="20"/>
              </w:rPr>
            </w:pPr>
          </w:p>
          <w:p w14:paraId="0D2AFC42" w14:textId="77777777" w:rsidR="00D21688" w:rsidRDefault="00D21688" w:rsidP="00E54E8D">
            <w:pPr>
              <w:rPr>
                <w:rFonts w:asciiTheme="minorHAnsi" w:hAnsiTheme="minorHAnsi" w:cs="Arial"/>
                <w:sz w:val="20"/>
                <w:szCs w:val="20"/>
              </w:rPr>
            </w:pPr>
          </w:p>
          <w:p w14:paraId="451C32BD" w14:textId="77777777" w:rsidR="00D21688" w:rsidRPr="00812B02" w:rsidRDefault="00D21688" w:rsidP="00E54E8D">
            <w:pPr>
              <w:rPr>
                <w:rFonts w:asciiTheme="minorHAnsi" w:hAnsiTheme="minorHAnsi" w:cs="Arial"/>
                <w:sz w:val="20"/>
                <w:szCs w:val="20"/>
              </w:rPr>
            </w:pPr>
          </w:p>
          <w:p w14:paraId="65D3506E" w14:textId="77777777" w:rsidR="00D21688" w:rsidRPr="00812B02" w:rsidRDefault="00D21688" w:rsidP="00E54E8D">
            <w:pPr>
              <w:rPr>
                <w:rFonts w:asciiTheme="minorHAnsi" w:hAnsiTheme="minorHAnsi" w:cs="Arial"/>
                <w:sz w:val="20"/>
                <w:szCs w:val="20"/>
              </w:rPr>
            </w:pPr>
          </w:p>
          <w:p w14:paraId="76C168A5" w14:textId="77777777" w:rsidR="00D21688" w:rsidRPr="00812B02" w:rsidRDefault="00D21688" w:rsidP="00E54E8D">
            <w:pPr>
              <w:rPr>
                <w:rFonts w:asciiTheme="minorHAnsi" w:hAnsiTheme="minorHAnsi" w:cs="Arial"/>
                <w:sz w:val="20"/>
                <w:szCs w:val="20"/>
              </w:rPr>
            </w:pPr>
          </w:p>
          <w:p w14:paraId="74D8763A" w14:textId="77777777" w:rsidR="00D21688" w:rsidRPr="00812B02" w:rsidRDefault="00D21688" w:rsidP="00E54E8D">
            <w:pPr>
              <w:rPr>
                <w:rFonts w:asciiTheme="minorHAnsi" w:hAnsiTheme="minorHAnsi" w:cs="Arial"/>
                <w:sz w:val="20"/>
                <w:szCs w:val="20"/>
              </w:rPr>
            </w:pPr>
          </w:p>
          <w:p w14:paraId="2F3C8BAD" w14:textId="77777777" w:rsidR="00D21688" w:rsidRPr="00812B02" w:rsidRDefault="00D21688" w:rsidP="00E54E8D">
            <w:pPr>
              <w:rPr>
                <w:rFonts w:asciiTheme="minorHAnsi" w:hAnsiTheme="minorHAnsi" w:cs="Arial"/>
                <w:sz w:val="20"/>
                <w:szCs w:val="20"/>
              </w:rPr>
            </w:pPr>
          </w:p>
          <w:p w14:paraId="40C74862" w14:textId="77777777" w:rsidR="00D21688" w:rsidRPr="00812B02" w:rsidRDefault="00D21688" w:rsidP="00E54E8D">
            <w:pPr>
              <w:rPr>
                <w:rFonts w:asciiTheme="minorHAnsi" w:hAnsiTheme="minorHAnsi" w:cs="Arial"/>
                <w:sz w:val="20"/>
                <w:szCs w:val="20"/>
              </w:rPr>
            </w:pPr>
          </w:p>
          <w:p w14:paraId="3830BDF4" w14:textId="77777777" w:rsidR="00D21688" w:rsidRPr="00812B02" w:rsidRDefault="00D21688" w:rsidP="00E54E8D">
            <w:pPr>
              <w:rPr>
                <w:rFonts w:asciiTheme="minorHAnsi" w:hAnsiTheme="minorHAnsi" w:cs="Arial"/>
                <w:sz w:val="20"/>
                <w:szCs w:val="20"/>
              </w:rPr>
            </w:pPr>
          </w:p>
          <w:p w14:paraId="40F41820" w14:textId="77777777" w:rsidR="00D21688" w:rsidRPr="00812B02" w:rsidRDefault="00D21688" w:rsidP="00E54E8D">
            <w:pPr>
              <w:rPr>
                <w:rFonts w:asciiTheme="minorHAnsi" w:hAnsiTheme="minorHAnsi" w:cs="Arial"/>
                <w:sz w:val="20"/>
                <w:szCs w:val="20"/>
              </w:rPr>
            </w:pPr>
          </w:p>
        </w:tc>
      </w:tr>
    </w:tbl>
    <w:p w14:paraId="0D066A1D" w14:textId="129995ED" w:rsidR="00AA4DA9" w:rsidRDefault="00AA4DA9" w:rsidP="001806B2"/>
    <w:p w14:paraId="4A218C23" w14:textId="27F7B49C" w:rsidR="00D21688" w:rsidRDefault="00AA4DA9" w:rsidP="00505BFB">
      <w:pPr>
        <w:spacing w:after="200" w:line="276" w:lineRule="auto"/>
      </w:pPr>
      <w:r>
        <w:br w:type="page"/>
      </w:r>
    </w:p>
    <w:tbl>
      <w:tblPr>
        <w:tblStyle w:val="TableGrid"/>
        <w:tblW w:w="5000" w:type="pct"/>
        <w:tblLook w:val="04A0" w:firstRow="1" w:lastRow="0" w:firstColumn="1" w:lastColumn="0" w:noHBand="0" w:noVBand="1"/>
      </w:tblPr>
      <w:tblGrid>
        <w:gridCol w:w="1795"/>
        <w:gridCol w:w="429"/>
        <w:gridCol w:w="738"/>
        <w:gridCol w:w="3697"/>
        <w:gridCol w:w="544"/>
        <w:gridCol w:w="188"/>
        <w:gridCol w:w="713"/>
        <w:gridCol w:w="3162"/>
        <w:gridCol w:w="769"/>
        <w:gridCol w:w="2606"/>
        <w:gridCol w:w="210"/>
        <w:gridCol w:w="590"/>
      </w:tblGrid>
      <w:tr w:rsidR="00BF2893" w14:paraId="3B9CB88D" w14:textId="77777777" w:rsidTr="00624436">
        <w:tc>
          <w:tcPr>
            <w:tcW w:w="581" w:type="pct"/>
            <w:shd w:val="clear" w:color="auto" w:fill="D9D9D9" w:themeFill="background1" w:themeFillShade="D9"/>
          </w:tcPr>
          <w:p w14:paraId="6B718A37" w14:textId="682D697B" w:rsidR="00BF2893" w:rsidRPr="002D1025" w:rsidRDefault="00CF240F" w:rsidP="00E54E8D">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505BFB">
              <w:rPr>
                <w:rFonts w:asciiTheme="minorHAnsi" w:hAnsiTheme="minorHAnsi" w:cs="Arial"/>
                <w:b/>
                <w:sz w:val="20"/>
                <w:szCs w:val="20"/>
              </w:rPr>
              <w:t xml:space="preserve"> Ref</w:t>
            </w:r>
          </w:p>
        </w:tc>
        <w:tc>
          <w:tcPr>
            <w:tcW w:w="4419" w:type="pct"/>
            <w:gridSpan w:val="11"/>
            <w:shd w:val="clear" w:color="auto" w:fill="D9D9D9" w:themeFill="background1" w:themeFillShade="D9"/>
          </w:tcPr>
          <w:p w14:paraId="0A7559FD" w14:textId="5396B1BA" w:rsidR="00505BFB" w:rsidRPr="00812B02" w:rsidRDefault="00505BFB" w:rsidP="00505BFB">
            <w:pPr>
              <w:pStyle w:val="Heading2"/>
              <w:outlineLvl w:val="1"/>
              <w:rPr>
                <w:rFonts w:asciiTheme="minorHAnsi" w:hAnsiTheme="minorHAnsi"/>
                <w:color w:val="auto"/>
                <w:sz w:val="22"/>
                <w:szCs w:val="22"/>
              </w:rPr>
            </w:pPr>
            <w:bookmarkStart w:id="14" w:name="_Toc526145486"/>
            <w:r w:rsidRPr="00812B02">
              <w:rPr>
                <w:rFonts w:asciiTheme="minorHAnsi" w:hAnsiTheme="minorHAnsi"/>
                <w:color w:val="auto"/>
                <w:sz w:val="22"/>
                <w:szCs w:val="22"/>
              </w:rPr>
              <w:t xml:space="preserve">1.5 </w:t>
            </w:r>
            <w:r w:rsidRPr="00812B02">
              <w:rPr>
                <w:rFonts w:asciiTheme="minorHAnsi" w:hAnsiTheme="minorHAnsi"/>
                <w:color w:val="auto"/>
                <w:sz w:val="22"/>
                <w:szCs w:val="22"/>
              </w:rPr>
              <w:tab/>
              <w:t>SMS DOCUMENTATION</w:t>
            </w:r>
            <w:r w:rsidR="006C5057">
              <w:rPr>
                <w:rFonts w:asciiTheme="minorHAnsi" w:hAnsiTheme="minorHAnsi"/>
                <w:color w:val="auto"/>
                <w:sz w:val="22"/>
                <w:szCs w:val="22"/>
              </w:rPr>
              <w:t xml:space="preserve"> (1.5.1)</w:t>
            </w:r>
            <w:bookmarkEnd w:id="14"/>
          </w:p>
          <w:p w14:paraId="7DD05012" w14:textId="470144C0" w:rsidR="00BF2893" w:rsidRPr="002D1025" w:rsidRDefault="00BF2893" w:rsidP="00E54E8D">
            <w:pPr>
              <w:rPr>
                <w:rFonts w:asciiTheme="minorHAnsi" w:eastAsia="Calibri" w:hAnsiTheme="minorHAnsi" w:cs="Arial"/>
                <w:b/>
                <w:sz w:val="20"/>
                <w:szCs w:val="20"/>
                <w:lang w:val="en-GB" w:eastAsia="en-US"/>
              </w:rPr>
            </w:pPr>
          </w:p>
        </w:tc>
      </w:tr>
      <w:tr w:rsidR="00505BFB" w14:paraId="58C1B362" w14:textId="77777777" w:rsidTr="00624436">
        <w:tc>
          <w:tcPr>
            <w:tcW w:w="581" w:type="pct"/>
            <w:shd w:val="clear" w:color="auto" w:fill="D9D9D9" w:themeFill="background1" w:themeFillShade="D9"/>
          </w:tcPr>
          <w:p w14:paraId="317508C0" w14:textId="0D38279F" w:rsidR="00505BFB" w:rsidRPr="002D1025" w:rsidRDefault="006C5057" w:rsidP="00E54E8D">
            <w:pPr>
              <w:rPr>
                <w:rFonts w:asciiTheme="minorHAnsi" w:hAnsiTheme="minorHAnsi" w:cs="Arial"/>
                <w:b/>
                <w:sz w:val="20"/>
                <w:szCs w:val="20"/>
              </w:rPr>
            </w:pPr>
            <w:r>
              <w:rPr>
                <w:rFonts w:asciiTheme="minorHAnsi" w:hAnsiTheme="minorHAnsi" w:cs="Arial"/>
                <w:b/>
                <w:sz w:val="20"/>
                <w:szCs w:val="20"/>
              </w:rPr>
              <w:t>SMS Checklist Ref</w:t>
            </w:r>
          </w:p>
        </w:tc>
        <w:tc>
          <w:tcPr>
            <w:tcW w:w="4419" w:type="pct"/>
            <w:gridSpan w:val="11"/>
            <w:shd w:val="clear" w:color="auto" w:fill="D9D9D9" w:themeFill="background1" w:themeFillShade="D9"/>
          </w:tcPr>
          <w:p w14:paraId="71DD7AEC" w14:textId="2F8B68F3" w:rsidR="00505BFB" w:rsidRPr="006C5057" w:rsidRDefault="006C5057" w:rsidP="00E54E8D">
            <w:pPr>
              <w:rPr>
                <w:rFonts w:asciiTheme="minorHAnsi" w:eastAsia="Calibri" w:hAnsiTheme="minorHAnsi" w:cs="Arial"/>
                <w:bCs/>
                <w:sz w:val="20"/>
                <w:szCs w:val="20"/>
                <w:lang w:val="en-GB" w:eastAsia="en-US"/>
              </w:rPr>
            </w:pPr>
            <w:r w:rsidRPr="006C5057">
              <w:rPr>
                <w:rFonts w:asciiTheme="minorHAnsi" w:eastAsia="Calibri" w:hAnsiTheme="minorHAnsi" w:cs="Arial"/>
                <w:bCs/>
                <w:sz w:val="20"/>
                <w:szCs w:val="20"/>
                <w:lang w:val="en-GB" w:eastAsia="en-US"/>
              </w:rPr>
              <w:t>1.5.1.1</w:t>
            </w:r>
          </w:p>
        </w:tc>
      </w:tr>
      <w:tr w:rsidR="006C5057" w14:paraId="10B747A1" w14:textId="77777777" w:rsidTr="0086047F">
        <w:tc>
          <w:tcPr>
            <w:tcW w:w="1" w:type="pct"/>
            <w:gridSpan w:val="12"/>
          </w:tcPr>
          <w:p w14:paraId="7E57EB8F" w14:textId="1EFCEB8D" w:rsidR="006C5057" w:rsidRPr="00812B02" w:rsidRDefault="006C5057" w:rsidP="00D21688">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develop and maintain an </w:t>
            </w:r>
            <w:r w:rsidRPr="00812B02">
              <w:rPr>
                <w:rFonts w:asciiTheme="minorHAnsi" w:eastAsia="DejaVu Sans" w:hAnsiTheme="minorHAnsi" w:cs="Arial"/>
                <w:sz w:val="20"/>
                <w:szCs w:val="20"/>
                <w:u w:val="single"/>
                <w:lang w:val="en-US" w:eastAsia="en-US"/>
              </w:rPr>
              <w:t>SMS manual</w:t>
            </w:r>
            <w:r w:rsidRPr="00812B02">
              <w:rPr>
                <w:rFonts w:asciiTheme="minorHAnsi" w:eastAsia="DejaVu Sans" w:hAnsiTheme="minorHAnsi" w:cs="Arial"/>
                <w:sz w:val="20"/>
                <w:szCs w:val="20"/>
                <w:lang w:val="en-US" w:eastAsia="en-US"/>
              </w:rPr>
              <w:t xml:space="preserve"> that describes its</w:t>
            </w:r>
            <w:r>
              <w:rPr>
                <w:rFonts w:asciiTheme="minorHAnsi" w:eastAsia="DejaVu Sans" w:hAnsiTheme="minorHAnsi" w:cs="Arial"/>
                <w:sz w:val="20"/>
                <w:szCs w:val="20"/>
                <w:lang w:val="en-US" w:eastAsia="en-US"/>
              </w:rPr>
              <w:t xml:space="preserve"> (</w:t>
            </w:r>
            <w:r w:rsidRPr="00812B02">
              <w:rPr>
                <w:rFonts w:asciiTheme="minorHAnsi" w:eastAsia="DejaVu Sans" w:hAnsiTheme="minorHAnsi" w:cs="Arial"/>
                <w:i/>
                <w:sz w:val="20"/>
                <w:szCs w:val="20"/>
                <w:lang w:val="en-US" w:eastAsia="en-US"/>
              </w:rPr>
              <w:t>Endo</w:t>
            </w:r>
            <w:r>
              <w:rPr>
                <w:rFonts w:asciiTheme="minorHAnsi" w:eastAsia="DejaVu Sans" w:hAnsiTheme="minorHAnsi" w:cs="Arial"/>
                <w:i/>
                <w:sz w:val="20"/>
                <w:szCs w:val="20"/>
                <w:lang w:val="en-US" w:eastAsia="en-US"/>
              </w:rPr>
              <w:t>rsed by the Accountable Manager)</w:t>
            </w:r>
            <w:r w:rsidRPr="00812B02">
              <w:rPr>
                <w:rFonts w:asciiTheme="minorHAnsi" w:eastAsia="DejaVu Sans" w:hAnsiTheme="minorHAnsi" w:cs="Arial"/>
                <w:sz w:val="20"/>
                <w:szCs w:val="20"/>
                <w:lang w:val="en-US" w:eastAsia="en-US"/>
              </w:rPr>
              <w:t>:</w:t>
            </w:r>
          </w:p>
          <w:p w14:paraId="0DF4D94B" w14:textId="0E43C6F4" w:rsidR="006C5057" w:rsidRPr="0086047F" w:rsidRDefault="006C5057" w:rsidP="0086047F">
            <w:pPr>
              <w:pStyle w:val="ListParagraph"/>
              <w:numPr>
                <w:ilvl w:val="0"/>
                <w:numId w:val="33"/>
              </w:numPr>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safety policy and objectives</w:t>
            </w:r>
          </w:p>
          <w:p w14:paraId="0540CDF8" w14:textId="4A4D70AA" w:rsidR="006C5057" w:rsidRPr="0086047F" w:rsidRDefault="006C5057" w:rsidP="0086047F">
            <w:pPr>
              <w:pStyle w:val="ListParagraph"/>
              <w:numPr>
                <w:ilvl w:val="0"/>
                <w:numId w:val="33"/>
              </w:numPr>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SMS requirements</w:t>
            </w:r>
          </w:p>
          <w:p w14:paraId="222A4DA8" w14:textId="34A59953" w:rsidR="006C5057" w:rsidRPr="0086047F" w:rsidRDefault="006C5057" w:rsidP="0086047F">
            <w:pPr>
              <w:pStyle w:val="ListParagraph"/>
              <w:numPr>
                <w:ilvl w:val="0"/>
                <w:numId w:val="33"/>
              </w:numPr>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SMS processes and procedures</w:t>
            </w:r>
          </w:p>
          <w:p w14:paraId="4C0C58CB" w14:textId="7B6BDA29" w:rsidR="006C5057" w:rsidRPr="0086047F" w:rsidRDefault="006C5057" w:rsidP="0086047F">
            <w:pPr>
              <w:pStyle w:val="ListParagraph"/>
              <w:numPr>
                <w:ilvl w:val="0"/>
                <w:numId w:val="33"/>
              </w:numPr>
              <w:spacing w:before="120" w:after="60"/>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d) accountability, responsibilities and authorities for SMS processes and procedures</w:t>
            </w:r>
          </w:p>
        </w:tc>
      </w:tr>
      <w:tr w:rsidR="00BF2893" w14:paraId="25277EA0" w14:textId="77777777" w:rsidTr="00624436">
        <w:tc>
          <w:tcPr>
            <w:tcW w:w="720" w:type="pct"/>
            <w:gridSpan w:val="2"/>
            <w:shd w:val="clear" w:color="auto" w:fill="D9D9D9" w:themeFill="background1" w:themeFillShade="D9"/>
          </w:tcPr>
          <w:p w14:paraId="6243A3D5"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9" w:type="pct"/>
          </w:tcPr>
          <w:p w14:paraId="57F112FF" w14:textId="77777777" w:rsidR="00BF2893" w:rsidRPr="002D1025" w:rsidRDefault="00BF2893" w:rsidP="00E54E8D">
            <w:pPr>
              <w:rPr>
                <w:rFonts w:asciiTheme="minorHAnsi" w:eastAsia="Calibri" w:hAnsiTheme="minorHAnsi" w:cs="Arial"/>
                <w:b/>
                <w:sz w:val="20"/>
                <w:szCs w:val="20"/>
                <w:lang w:val="en-GB" w:eastAsia="en-US"/>
              </w:rPr>
            </w:pPr>
          </w:p>
        </w:tc>
        <w:tc>
          <w:tcPr>
            <w:tcW w:w="1197" w:type="pct"/>
            <w:shd w:val="clear" w:color="auto" w:fill="D9D9D9" w:themeFill="background1" w:themeFillShade="D9"/>
          </w:tcPr>
          <w:p w14:paraId="56729AB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76" w:type="pct"/>
          </w:tcPr>
          <w:p w14:paraId="05A5AB9C" w14:textId="77777777" w:rsidR="00BF2893" w:rsidRPr="002D1025" w:rsidRDefault="00BF2893" w:rsidP="00E54E8D">
            <w:pPr>
              <w:rPr>
                <w:rFonts w:asciiTheme="minorHAnsi" w:eastAsia="Calibri" w:hAnsiTheme="minorHAnsi" w:cs="Arial"/>
                <w:b/>
                <w:sz w:val="20"/>
                <w:szCs w:val="20"/>
                <w:lang w:val="en-GB" w:eastAsia="en-US"/>
              </w:rPr>
            </w:pPr>
          </w:p>
        </w:tc>
        <w:tc>
          <w:tcPr>
            <w:tcW w:w="1316" w:type="pct"/>
            <w:gridSpan w:val="3"/>
            <w:shd w:val="clear" w:color="auto" w:fill="D9D9D9" w:themeFill="background1" w:themeFillShade="D9"/>
          </w:tcPr>
          <w:p w14:paraId="3FB52656"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238C8098" w14:textId="77777777" w:rsidR="00BF2893" w:rsidRPr="002D1025" w:rsidRDefault="00BF2893" w:rsidP="00E54E8D">
            <w:pPr>
              <w:rPr>
                <w:rFonts w:asciiTheme="minorHAnsi" w:eastAsia="Calibri" w:hAnsiTheme="minorHAnsi" w:cs="Arial"/>
                <w:b/>
                <w:sz w:val="20"/>
                <w:szCs w:val="20"/>
                <w:lang w:val="en-GB" w:eastAsia="en-US"/>
              </w:rPr>
            </w:pPr>
          </w:p>
        </w:tc>
        <w:tc>
          <w:tcPr>
            <w:tcW w:w="912" w:type="pct"/>
            <w:gridSpan w:val="2"/>
            <w:shd w:val="clear" w:color="auto" w:fill="D9D9D9" w:themeFill="background1" w:themeFillShade="D9"/>
          </w:tcPr>
          <w:p w14:paraId="602E0868"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91" w:type="pct"/>
          </w:tcPr>
          <w:p w14:paraId="610558AB" w14:textId="77777777" w:rsidR="00BF2893" w:rsidRPr="002D1025" w:rsidRDefault="00BF2893" w:rsidP="00E54E8D">
            <w:pPr>
              <w:rPr>
                <w:rFonts w:asciiTheme="minorHAnsi" w:eastAsia="Calibri" w:hAnsiTheme="minorHAnsi" w:cs="Arial"/>
                <w:b/>
                <w:sz w:val="20"/>
                <w:szCs w:val="20"/>
                <w:lang w:val="en-GB" w:eastAsia="en-US"/>
              </w:rPr>
            </w:pPr>
          </w:p>
        </w:tc>
      </w:tr>
      <w:tr w:rsidR="00D21688" w14:paraId="4DD41CB7" w14:textId="77777777" w:rsidTr="00624436">
        <w:tc>
          <w:tcPr>
            <w:tcW w:w="959" w:type="pct"/>
            <w:gridSpan w:val="3"/>
          </w:tcPr>
          <w:p w14:paraId="7731862E" w14:textId="72E6D10D" w:rsidR="00D21688" w:rsidRDefault="00D21688" w:rsidP="00D21688">
            <w:r w:rsidRPr="00812B02">
              <w:rPr>
                <w:rFonts w:asciiTheme="minorHAnsi" w:hAnsiTheme="minorHAnsi" w:cs="Arial"/>
                <w:sz w:val="20"/>
                <w:szCs w:val="20"/>
              </w:rPr>
              <w:t xml:space="preserve">The SMS documentation includes the policies and processes that describe the organisation’s safety management system and processes. </w:t>
            </w:r>
          </w:p>
        </w:tc>
        <w:tc>
          <w:tcPr>
            <w:tcW w:w="1373" w:type="pct"/>
            <w:gridSpan w:val="2"/>
          </w:tcPr>
          <w:p w14:paraId="41F58C8B" w14:textId="46601BC1" w:rsidR="00D21688" w:rsidRDefault="00D21688" w:rsidP="00D21688">
            <w:r w:rsidRPr="00812B02">
              <w:rPr>
                <w:rFonts w:asciiTheme="minorHAnsi" w:eastAsia="DejaVu Sans" w:hAnsiTheme="minorHAnsi" w:cs="Arial"/>
                <w:sz w:val="20"/>
                <w:szCs w:val="20"/>
                <w:lang w:val="en-US" w:eastAsia="en-US"/>
              </w:rPr>
              <w:t xml:space="preserve">SMS documentation includes not only general contents but also contents which </w:t>
            </w:r>
            <w:r w:rsidR="00CF240F">
              <w:rPr>
                <w:rFonts w:asciiTheme="minorHAnsi" w:eastAsia="DejaVu Sans" w:hAnsiTheme="minorHAnsi" w:cs="Arial"/>
                <w:sz w:val="20"/>
                <w:szCs w:val="20"/>
                <w:lang w:val="en-US" w:eastAsia="en-US"/>
              </w:rPr>
              <w:t>Annex 19 SARPS</w:t>
            </w:r>
            <w:r w:rsidRPr="00812B02">
              <w:rPr>
                <w:rFonts w:asciiTheme="minorHAnsi" w:eastAsia="DejaVu Sans" w:hAnsiTheme="minorHAnsi" w:cs="Arial"/>
                <w:sz w:val="20"/>
                <w:szCs w:val="20"/>
                <w:lang w:val="en-US" w:eastAsia="en-US"/>
              </w:rPr>
              <w:t xml:space="preserve">lect the size, nature and complexity of 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and/or SMS documentation is reviewed and updated based on the specific condition of 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’s.</w:t>
            </w:r>
          </w:p>
        </w:tc>
        <w:tc>
          <w:tcPr>
            <w:tcW w:w="1565" w:type="pct"/>
            <w:gridSpan w:val="4"/>
          </w:tcPr>
          <w:p w14:paraId="36F74E80" w14:textId="77777777"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SMS documentation is consistent with other internal management systems and is representative of the actual processes in place.</w:t>
            </w:r>
          </w:p>
          <w:p w14:paraId="488B4E14" w14:textId="77777777" w:rsidR="00D21688" w:rsidRPr="00812B02" w:rsidRDefault="00D21688" w:rsidP="00D21688">
            <w:pPr>
              <w:rPr>
                <w:rFonts w:asciiTheme="minorHAnsi" w:hAnsiTheme="minorHAnsi" w:cs="Arial"/>
                <w:sz w:val="20"/>
                <w:szCs w:val="20"/>
              </w:rPr>
            </w:pPr>
            <w:r w:rsidRPr="00812B02">
              <w:rPr>
                <w:rFonts w:asciiTheme="minorHAnsi" w:hAnsiTheme="minorHAnsi" w:cs="Arial"/>
                <w:sz w:val="20"/>
                <w:szCs w:val="20"/>
              </w:rPr>
              <w:t xml:space="preserve">Changes to the SMS documentation are managed </w:t>
            </w:r>
          </w:p>
          <w:p w14:paraId="041D97D4" w14:textId="233F3D58" w:rsidR="00D21688" w:rsidRDefault="00D21688" w:rsidP="00D21688">
            <w:r w:rsidRPr="00812B02">
              <w:rPr>
                <w:rFonts w:asciiTheme="minorHAnsi" w:hAnsiTheme="minorHAnsi" w:cs="Arial"/>
                <w:sz w:val="20"/>
                <w:szCs w:val="20"/>
              </w:rPr>
              <w:t>Everyone has easy access to, familiar with and follow the relevant parts of the SMS documentation.</w:t>
            </w:r>
          </w:p>
        </w:tc>
        <w:tc>
          <w:tcPr>
            <w:tcW w:w="1103" w:type="pct"/>
            <w:gridSpan w:val="3"/>
          </w:tcPr>
          <w:p w14:paraId="7E563FA2" w14:textId="4C2117E8" w:rsidR="00D21688" w:rsidRDefault="00D21688" w:rsidP="00D21688">
            <w:r w:rsidRPr="00812B02">
              <w:rPr>
                <w:rFonts w:asciiTheme="minorHAnsi" w:hAnsiTheme="minorHAnsi" w:cs="Arial"/>
                <w:sz w:val="20"/>
                <w:szCs w:val="20"/>
              </w:rPr>
              <w:t>SMS Documentation is proactively reviewed for improvement</w:t>
            </w:r>
          </w:p>
        </w:tc>
      </w:tr>
      <w:tr w:rsidR="00D21688" w14:paraId="0DF52734" w14:textId="77777777" w:rsidTr="00AA4DA9">
        <w:tc>
          <w:tcPr>
            <w:tcW w:w="5000" w:type="pct"/>
            <w:gridSpan w:val="12"/>
            <w:shd w:val="clear" w:color="auto" w:fill="D9D9D9" w:themeFill="background1" w:themeFillShade="D9"/>
          </w:tcPr>
          <w:p w14:paraId="5D5E83DA" w14:textId="77777777" w:rsidR="00D21688" w:rsidRDefault="00D21688" w:rsidP="00D21688">
            <w:pPr>
              <w:jc w:val="center"/>
            </w:pPr>
            <w:r w:rsidRPr="00812B02">
              <w:rPr>
                <w:rFonts w:asciiTheme="minorHAnsi" w:hAnsiTheme="minorHAnsi" w:cs="Arial"/>
                <w:b/>
                <w:sz w:val="20"/>
                <w:szCs w:val="20"/>
              </w:rPr>
              <w:t>Assessment results</w:t>
            </w:r>
          </w:p>
        </w:tc>
      </w:tr>
      <w:tr w:rsidR="00D21688" w14:paraId="44807665" w14:textId="77777777" w:rsidTr="00624436">
        <w:tc>
          <w:tcPr>
            <w:tcW w:w="959" w:type="pct"/>
            <w:gridSpan w:val="3"/>
          </w:tcPr>
          <w:p w14:paraId="10EDA3AD" w14:textId="77777777" w:rsidR="00D21688" w:rsidRDefault="00D21688" w:rsidP="00D21688"/>
        </w:tc>
        <w:tc>
          <w:tcPr>
            <w:tcW w:w="1373" w:type="pct"/>
            <w:gridSpan w:val="2"/>
          </w:tcPr>
          <w:p w14:paraId="59926AF0" w14:textId="77777777" w:rsidR="00D21688" w:rsidRDefault="00D21688" w:rsidP="00D21688"/>
          <w:p w14:paraId="611D55CC" w14:textId="77777777" w:rsidR="00AA4DA9" w:rsidRDefault="00AA4DA9" w:rsidP="00D21688"/>
          <w:p w14:paraId="3D71606E" w14:textId="77777777" w:rsidR="00AA4DA9" w:rsidRDefault="00AA4DA9" w:rsidP="00D21688"/>
          <w:p w14:paraId="07ACD6A7" w14:textId="77777777" w:rsidR="00AA4DA9" w:rsidRDefault="00AA4DA9" w:rsidP="00D21688"/>
        </w:tc>
        <w:tc>
          <w:tcPr>
            <w:tcW w:w="1565" w:type="pct"/>
            <w:gridSpan w:val="4"/>
          </w:tcPr>
          <w:p w14:paraId="0CB37DFE" w14:textId="77777777" w:rsidR="00D21688" w:rsidRDefault="00D21688" w:rsidP="00D21688"/>
        </w:tc>
        <w:tc>
          <w:tcPr>
            <w:tcW w:w="1103" w:type="pct"/>
            <w:gridSpan w:val="3"/>
          </w:tcPr>
          <w:p w14:paraId="5CF52B06" w14:textId="77777777" w:rsidR="00D21688" w:rsidRDefault="00D21688" w:rsidP="00D21688"/>
        </w:tc>
      </w:tr>
      <w:tr w:rsidR="00D21688" w14:paraId="4851E6B0" w14:textId="77777777" w:rsidTr="00AA4DA9">
        <w:tc>
          <w:tcPr>
            <w:tcW w:w="5000" w:type="pct"/>
            <w:gridSpan w:val="12"/>
            <w:shd w:val="clear" w:color="auto" w:fill="D9D9D9" w:themeFill="background1" w:themeFillShade="D9"/>
          </w:tcPr>
          <w:p w14:paraId="0F4AEC24" w14:textId="77777777" w:rsidR="00D21688" w:rsidRDefault="00D21688" w:rsidP="00D21688">
            <w:pPr>
              <w:jc w:val="center"/>
            </w:pPr>
            <w:r w:rsidRPr="00812B02">
              <w:rPr>
                <w:rFonts w:asciiTheme="minorHAnsi" w:hAnsiTheme="minorHAnsi" w:cs="Arial"/>
                <w:b/>
                <w:sz w:val="20"/>
                <w:szCs w:val="20"/>
              </w:rPr>
              <w:t>What to look for</w:t>
            </w:r>
          </w:p>
        </w:tc>
      </w:tr>
      <w:tr w:rsidR="00D21688" w14:paraId="22835FE9" w14:textId="77777777" w:rsidTr="00AA4DA9">
        <w:tc>
          <w:tcPr>
            <w:tcW w:w="5000" w:type="pct"/>
            <w:gridSpan w:val="12"/>
          </w:tcPr>
          <w:p w14:paraId="421120E7" w14:textId="77777777" w:rsidR="00D21688" w:rsidRPr="00812B02" w:rsidRDefault="00D21688" w:rsidP="00D2168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the SMS Documentation and amendment procedures</w:t>
            </w:r>
          </w:p>
          <w:p w14:paraId="262815A9" w14:textId="7D9C35DA" w:rsidR="00D21688" w:rsidRPr="00812B02" w:rsidRDefault="00D21688" w:rsidP="00D2168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Check for cross </w:t>
            </w:r>
            <w:r w:rsidR="00CF240F">
              <w:rPr>
                <w:rFonts w:asciiTheme="minorHAnsi" w:hAnsiTheme="minorHAnsi" w:cs="Arial"/>
                <w:sz w:val="20"/>
                <w:szCs w:val="20"/>
              </w:rPr>
              <w:t>Annex 19 SARPS</w:t>
            </w:r>
            <w:r w:rsidRPr="00812B02">
              <w:rPr>
                <w:rFonts w:asciiTheme="minorHAnsi" w:hAnsiTheme="minorHAnsi" w:cs="Arial"/>
                <w:sz w:val="20"/>
                <w:szCs w:val="20"/>
              </w:rPr>
              <w:t>erences to other documents and procedures.</w:t>
            </w:r>
          </w:p>
          <w:p w14:paraId="35B0611E" w14:textId="77777777" w:rsidR="00D21688" w:rsidRDefault="00D21688" w:rsidP="00D21688">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Check availability of SMS documentation to all staff</w:t>
            </w:r>
          </w:p>
          <w:p w14:paraId="090BBDF7" w14:textId="4A8A8A0C" w:rsidR="00D21688" w:rsidRPr="00D21688" w:rsidRDefault="00D21688" w:rsidP="00D21688">
            <w:pPr>
              <w:pStyle w:val="ListParagraph"/>
              <w:numPr>
                <w:ilvl w:val="0"/>
                <w:numId w:val="24"/>
              </w:numPr>
              <w:spacing w:before="40" w:after="40"/>
              <w:ind w:left="714" w:hanging="357"/>
              <w:rPr>
                <w:rFonts w:asciiTheme="minorHAnsi" w:hAnsiTheme="minorHAnsi" w:cs="Arial"/>
                <w:sz w:val="20"/>
                <w:szCs w:val="20"/>
              </w:rPr>
            </w:pPr>
            <w:r w:rsidRPr="00D21688">
              <w:rPr>
                <w:rFonts w:asciiTheme="minorHAnsi" w:hAnsiTheme="minorHAnsi" w:cs="Arial"/>
                <w:sz w:val="20"/>
                <w:szCs w:val="20"/>
              </w:rPr>
              <w:t>Check staff know where to find safety related documentation including procedures appropriate to their role.</w:t>
            </w:r>
          </w:p>
        </w:tc>
      </w:tr>
      <w:tr w:rsidR="00D21688" w14:paraId="606543D3" w14:textId="77777777" w:rsidTr="00624436">
        <w:tc>
          <w:tcPr>
            <w:tcW w:w="959" w:type="pct"/>
            <w:gridSpan w:val="3"/>
            <w:shd w:val="clear" w:color="auto" w:fill="D9D9D9" w:themeFill="background1" w:themeFillShade="D9"/>
          </w:tcPr>
          <w:p w14:paraId="1A6077E6" w14:textId="77777777" w:rsidR="00D21688" w:rsidRDefault="00D21688" w:rsidP="00D21688">
            <w:pPr>
              <w:jc w:val="center"/>
              <w:rPr>
                <w:rFonts w:asciiTheme="minorHAnsi" w:hAnsiTheme="minorHAnsi" w:cs="Arial"/>
                <w:b/>
                <w:sz w:val="20"/>
                <w:szCs w:val="20"/>
              </w:rPr>
            </w:pPr>
          </w:p>
          <w:p w14:paraId="25032372" w14:textId="5B850D6A" w:rsidR="00CF240F" w:rsidRPr="002D1025" w:rsidRDefault="00CF240F" w:rsidP="00D21688">
            <w:pPr>
              <w:jc w:val="center"/>
              <w:rPr>
                <w:rFonts w:asciiTheme="minorHAnsi" w:hAnsiTheme="minorHAnsi" w:cs="Arial"/>
                <w:b/>
                <w:sz w:val="20"/>
                <w:szCs w:val="20"/>
              </w:rPr>
            </w:pPr>
          </w:p>
        </w:tc>
        <w:tc>
          <w:tcPr>
            <w:tcW w:w="4041" w:type="pct"/>
            <w:gridSpan w:val="9"/>
            <w:shd w:val="clear" w:color="auto" w:fill="D9D9D9" w:themeFill="background1" w:themeFillShade="D9"/>
          </w:tcPr>
          <w:p w14:paraId="4F4B3699" w14:textId="77777777" w:rsidR="00D21688" w:rsidRDefault="00D21688" w:rsidP="00D21688">
            <w:pPr>
              <w:jc w:val="center"/>
              <w:rPr>
                <w:rFonts w:asciiTheme="minorHAnsi" w:hAnsiTheme="minorHAnsi" w:cs="Arial"/>
                <w:b/>
                <w:sz w:val="20"/>
                <w:szCs w:val="20"/>
              </w:rPr>
            </w:pPr>
          </w:p>
          <w:p w14:paraId="31C69F58" w14:textId="77777777" w:rsidR="00CF240F" w:rsidRDefault="00CF240F" w:rsidP="00D21688">
            <w:pPr>
              <w:jc w:val="center"/>
            </w:pPr>
          </w:p>
          <w:p w14:paraId="44BB83D1" w14:textId="77777777" w:rsidR="00CF240F" w:rsidRDefault="00CF240F" w:rsidP="00D21688">
            <w:pPr>
              <w:jc w:val="center"/>
            </w:pPr>
          </w:p>
          <w:p w14:paraId="04738FEE" w14:textId="5EB79AD3" w:rsidR="00CF240F" w:rsidRDefault="00CF240F" w:rsidP="00D21688">
            <w:pPr>
              <w:jc w:val="center"/>
            </w:pPr>
          </w:p>
        </w:tc>
      </w:tr>
      <w:tr w:rsidR="00CF240F" w14:paraId="63DD42D6" w14:textId="77777777" w:rsidTr="00624436">
        <w:tc>
          <w:tcPr>
            <w:tcW w:w="581" w:type="pct"/>
            <w:shd w:val="clear" w:color="auto" w:fill="D9D9D9" w:themeFill="background1" w:themeFillShade="D9"/>
          </w:tcPr>
          <w:p w14:paraId="5CF3A80F" w14:textId="69353634" w:rsidR="00CF240F" w:rsidRPr="002D1025" w:rsidRDefault="00CF240F" w:rsidP="00CF240F">
            <w:pPr>
              <w:rPr>
                <w:rFonts w:asciiTheme="minorHAnsi" w:eastAsia="Calibri" w:hAnsiTheme="minorHAnsi" w:cs="Arial"/>
                <w:b/>
                <w:sz w:val="20"/>
                <w:szCs w:val="20"/>
                <w:lang w:val="en-GB" w:eastAsia="en-US"/>
              </w:rPr>
            </w:pPr>
            <w:r w:rsidRPr="002D1025">
              <w:rPr>
                <w:rFonts w:asciiTheme="minorHAnsi" w:hAnsiTheme="minorHAnsi" w:cs="Arial"/>
                <w:b/>
                <w:sz w:val="20"/>
                <w:szCs w:val="20"/>
              </w:rPr>
              <w:lastRenderedPageBreak/>
              <w:t>Annex 19 SARPS</w:t>
            </w:r>
            <w:r w:rsidR="006C5057">
              <w:rPr>
                <w:rFonts w:asciiTheme="minorHAnsi" w:hAnsiTheme="minorHAnsi" w:cs="Arial"/>
                <w:b/>
                <w:sz w:val="20"/>
                <w:szCs w:val="20"/>
              </w:rPr>
              <w:t xml:space="preserve"> Ref</w:t>
            </w:r>
          </w:p>
        </w:tc>
        <w:tc>
          <w:tcPr>
            <w:tcW w:w="4419" w:type="pct"/>
            <w:gridSpan w:val="11"/>
            <w:shd w:val="clear" w:color="auto" w:fill="D9D9D9" w:themeFill="background1" w:themeFillShade="D9"/>
          </w:tcPr>
          <w:p w14:paraId="6B5BE074" w14:textId="6391F315" w:rsidR="006C5057" w:rsidRPr="00812B02" w:rsidRDefault="006C5057" w:rsidP="006C5057">
            <w:pPr>
              <w:pStyle w:val="Heading2"/>
              <w:outlineLvl w:val="1"/>
              <w:rPr>
                <w:rFonts w:asciiTheme="minorHAnsi" w:hAnsiTheme="minorHAnsi"/>
                <w:color w:val="auto"/>
                <w:sz w:val="22"/>
                <w:szCs w:val="22"/>
              </w:rPr>
            </w:pPr>
            <w:bookmarkStart w:id="15" w:name="_Toc526145487"/>
            <w:r w:rsidRPr="00812B02">
              <w:rPr>
                <w:rFonts w:asciiTheme="minorHAnsi" w:hAnsiTheme="minorHAnsi"/>
                <w:color w:val="auto"/>
                <w:sz w:val="22"/>
                <w:szCs w:val="22"/>
              </w:rPr>
              <w:t xml:space="preserve">1.5 </w:t>
            </w:r>
            <w:r w:rsidRPr="00812B02">
              <w:rPr>
                <w:rFonts w:asciiTheme="minorHAnsi" w:hAnsiTheme="minorHAnsi"/>
                <w:color w:val="auto"/>
                <w:sz w:val="22"/>
                <w:szCs w:val="22"/>
              </w:rPr>
              <w:tab/>
              <w:t>SMS DOCUMENTATION</w:t>
            </w:r>
            <w:r>
              <w:rPr>
                <w:rFonts w:asciiTheme="minorHAnsi" w:hAnsiTheme="minorHAnsi"/>
                <w:color w:val="auto"/>
                <w:sz w:val="22"/>
                <w:szCs w:val="22"/>
              </w:rPr>
              <w:t xml:space="preserve"> (1.5.2)</w:t>
            </w:r>
            <w:bookmarkEnd w:id="15"/>
          </w:p>
          <w:p w14:paraId="0A8322DE" w14:textId="6CB13BB8" w:rsidR="00CF240F" w:rsidRPr="002D1025" w:rsidRDefault="00CF240F" w:rsidP="00CF240F">
            <w:pPr>
              <w:rPr>
                <w:rFonts w:asciiTheme="minorHAnsi" w:eastAsia="Calibri" w:hAnsiTheme="minorHAnsi" w:cs="Arial"/>
                <w:b/>
                <w:sz w:val="20"/>
                <w:szCs w:val="20"/>
                <w:lang w:val="en-GB" w:eastAsia="en-US"/>
              </w:rPr>
            </w:pPr>
          </w:p>
        </w:tc>
      </w:tr>
      <w:tr w:rsidR="006C5057" w14:paraId="0B9CA3C1" w14:textId="77777777" w:rsidTr="00624436">
        <w:tc>
          <w:tcPr>
            <w:tcW w:w="581" w:type="pct"/>
            <w:shd w:val="clear" w:color="auto" w:fill="D9D9D9" w:themeFill="background1" w:themeFillShade="D9"/>
          </w:tcPr>
          <w:p w14:paraId="1D13C85C" w14:textId="3704D85D" w:rsidR="006C5057" w:rsidRPr="002D1025" w:rsidRDefault="006C5057" w:rsidP="00CF240F">
            <w:pPr>
              <w:rPr>
                <w:rFonts w:asciiTheme="minorHAnsi" w:hAnsiTheme="minorHAnsi" w:cs="Arial"/>
                <w:b/>
                <w:sz w:val="20"/>
                <w:szCs w:val="20"/>
              </w:rPr>
            </w:pPr>
            <w:r>
              <w:rPr>
                <w:rFonts w:asciiTheme="minorHAnsi" w:hAnsiTheme="minorHAnsi" w:cs="Arial"/>
                <w:b/>
                <w:sz w:val="20"/>
                <w:szCs w:val="20"/>
              </w:rPr>
              <w:t>SMS Checklist Ref</w:t>
            </w:r>
          </w:p>
        </w:tc>
        <w:tc>
          <w:tcPr>
            <w:tcW w:w="4419" w:type="pct"/>
            <w:gridSpan w:val="11"/>
            <w:shd w:val="clear" w:color="auto" w:fill="D9D9D9" w:themeFill="background1" w:themeFillShade="D9"/>
          </w:tcPr>
          <w:p w14:paraId="1AFA33A9" w14:textId="10C29B18" w:rsidR="006C5057" w:rsidRPr="00812B02" w:rsidRDefault="006C5057" w:rsidP="006C5057">
            <w:pPr>
              <w:pStyle w:val="Heading2"/>
              <w:outlineLvl w:val="1"/>
              <w:rPr>
                <w:rFonts w:asciiTheme="minorHAnsi" w:hAnsiTheme="minorHAnsi"/>
                <w:color w:val="auto"/>
                <w:sz w:val="22"/>
                <w:szCs w:val="22"/>
              </w:rPr>
            </w:pPr>
            <w:bookmarkStart w:id="16" w:name="_Toc526145488"/>
            <w:r>
              <w:rPr>
                <w:rFonts w:asciiTheme="minorHAnsi" w:hAnsiTheme="minorHAnsi"/>
                <w:color w:val="auto"/>
                <w:sz w:val="22"/>
                <w:szCs w:val="22"/>
              </w:rPr>
              <w:t>1.5.1.2</w:t>
            </w:r>
            <w:bookmarkEnd w:id="16"/>
          </w:p>
        </w:tc>
      </w:tr>
      <w:tr w:rsidR="006C5057" w14:paraId="4138ECDC" w14:textId="77777777" w:rsidTr="0086047F">
        <w:tc>
          <w:tcPr>
            <w:tcW w:w="1" w:type="pct"/>
            <w:gridSpan w:val="12"/>
          </w:tcPr>
          <w:p w14:paraId="29FF464E" w14:textId="08CEF17F" w:rsidR="006C5057" w:rsidRDefault="006C5057" w:rsidP="00CF240F">
            <w:pPr>
              <w:tabs>
                <w:tab w:val="left" w:pos="1602"/>
              </w:tabs>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develop and maintain </w:t>
            </w:r>
            <w:r w:rsidRPr="00812B02">
              <w:rPr>
                <w:rFonts w:asciiTheme="minorHAnsi" w:eastAsia="DejaVu Sans" w:hAnsiTheme="minorHAnsi" w:cs="Arial"/>
                <w:sz w:val="20"/>
                <w:szCs w:val="20"/>
                <w:u w:val="single"/>
                <w:lang w:val="en-US" w:eastAsia="en-US"/>
              </w:rPr>
              <w:t xml:space="preserve">SMS operational records </w:t>
            </w:r>
            <w:r w:rsidRPr="00812B02">
              <w:rPr>
                <w:rFonts w:asciiTheme="minorHAnsi" w:eastAsia="DejaVu Sans" w:hAnsiTheme="minorHAnsi" w:cs="Arial"/>
                <w:sz w:val="20"/>
                <w:szCs w:val="20"/>
                <w:lang w:val="en-US" w:eastAsia="en-US"/>
              </w:rPr>
              <w:t xml:space="preserve">as part of its SMS documentation.  </w:t>
            </w:r>
          </w:p>
        </w:tc>
      </w:tr>
      <w:tr w:rsidR="00CF240F" w14:paraId="60E072A4" w14:textId="77777777" w:rsidTr="00624436">
        <w:tc>
          <w:tcPr>
            <w:tcW w:w="720" w:type="pct"/>
            <w:gridSpan w:val="2"/>
            <w:shd w:val="clear" w:color="auto" w:fill="D9D9D9" w:themeFill="background1" w:themeFillShade="D9"/>
          </w:tcPr>
          <w:p w14:paraId="3FE39B8C" w14:textId="77777777" w:rsidR="00CF240F" w:rsidRPr="002D1025" w:rsidRDefault="00CF240F" w:rsidP="00CF240F">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9" w:type="pct"/>
          </w:tcPr>
          <w:p w14:paraId="19D32BB8" w14:textId="77777777" w:rsidR="00CF240F" w:rsidRPr="002D1025" w:rsidRDefault="00CF240F" w:rsidP="00CF240F">
            <w:pPr>
              <w:rPr>
                <w:rFonts w:asciiTheme="minorHAnsi" w:eastAsia="Calibri" w:hAnsiTheme="minorHAnsi" w:cs="Arial"/>
                <w:b/>
                <w:sz w:val="20"/>
                <w:szCs w:val="20"/>
                <w:lang w:val="en-GB" w:eastAsia="en-US"/>
              </w:rPr>
            </w:pPr>
          </w:p>
        </w:tc>
        <w:tc>
          <w:tcPr>
            <w:tcW w:w="1434" w:type="pct"/>
            <w:gridSpan w:val="3"/>
            <w:shd w:val="clear" w:color="auto" w:fill="D9D9D9" w:themeFill="background1" w:themeFillShade="D9"/>
          </w:tcPr>
          <w:p w14:paraId="5540EDDC" w14:textId="77777777" w:rsidR="00CF240F" w:rsidRPr="002D1025" w:rsidRDefault="00CF240F" w:rsidP="00CF240F">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36F1FDB8" w14:textId="77777777" w:rsidR="00CF240F" w:rsidRPr="002D1025" w:rsidRDefault="00CF240F" w:rsidP="00CF240F">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7C9F4BCA" w14:textId="77777777" w:rsidR="00CF240F" w:rsidRPr="002D1025" w:rsidRDefault="00CF240F" w:rsidP="00CF240F">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062B7D52" w14:textId="77777777" w:rsidR="00CF240F" w:rsidRPr="002D1025" w:rsidRDefault="00CF240F" w:rsidP="00CF240F">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4D736CDC" w14:textId="77777777" w:rsidR="00CF240F" w:rsidRPr="002D1025" w:rsidRDefault="00CF240F" w:rsidP="00CF240F">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59" w:type="pct"/>
            <w:gridSpan w:val="2"/>
          </w:tcPr>
          <w:p w14:paraId="602404FE" w14:textId="77777777" w:rsidR="00CF240F" w:rsidRPr="002D1025" w:rsidRDefault="00CF240F" w:rsidP="00CF240F">
            <w:pPr>
              <w:rPr>
                <w:rFonts w:asciiTheme="minorHAnsi" w:eastAsia="Calibri" w:hAnsiTheme="minorHAnsi" w:cs="Arial"/>
                <w:b/>
                <w:sz w:val="20"/>
                <w:szCs w:val="20"/>
                <w:lang w:val="en-GB" w:eastAsia="en-US"/>
              </w:rPr>
            </w:pPr>
          </w:p>
        </w:tc>
      </w:tr>
      <w:tr w:rsidR="00CF240F" w14:paraId="2459FE4B" w14:textId="77777777" w:rsidTr="00624436">
        <w:tc>
          <w:tcPr>
            <w:tcW w:w="959" w:type="pct"/>
            <w:gridSpan w:val="3"/>
          </w:tcPr>
          <w:p w14:paraId="12D0A2DD" w14:textId="77777777" w:rsidR="00CF240F" w:rsidRPr="00812B02" w:rsidRDefault="00CF240F" w:rsidP="00CF240F">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The SMS documentation defines the SMS outputs and which records of SMS activities will be stored.</w:t>
            </w:r>
          </w:p>
          <w:p w14:paraId="1D9AECC6" w14:textId="77777777" w:rsidR="00CF240F" w:rsidRDefault="00CF240F" w:rsidP="00CF240F"/>
        </w:tc>
        <w:tc>
          <w:tcPr>
            <w:tcW w:w="1665" w:type="pct"/>
            <w:gridSpan w:val="4"/>
          </w:tcPr>
          <w:p w14:paraId="5B7A30AF" w14:textId="2B1514E2" w:rsidR="00CF240F" w:rsidRDefault="00CF240F" w:rsidP="00CF240F">
            <w:r w:rsidRPr="00812B02">
              <w:rPr>
                <w:rFonts w:asciiTheme="minorHAnsi" w:hAnsiTheme="minorHAnsi" w:cs="Arial"/>
                <w:sz w:val="20"/>
                <w:szCs w:val="20"/>
              </w:rPr>
              <w:t xml:space="preserve">SMS operational records to be stored are appropriately selected based on the size, nature and complexity of </w:t>
            </w:r>
            <w:r w:rsidR="0086047F">
              <w:rPr>
                <w:rFonts w:asciiTheme="minorHAnsi" w:hAnsiTheme="minorHAnsi" w:cs="Arial"/>
                <w:sz w:val="20"/>
                <w:szCs w:val="20"/>
              </w:rPr>
              <w:t xml:space="preserve">Organization </w:t>
            </w:r>
            <w:r w:rsidRPr="00812B02">
              <w:rPr>
                <w:rFonts w:asciiTheme="minorHAnsi" w:hAnsiTheme="minorHAnsi" w:cs="Arial"/>
                <w:sz w:val="20"/>
                <w:szCs w:val="20"/>
              </w:rPr>
              <w:t xml:space="preserve"> and system for gathering and storing SMS operational record is appropriately developed</w:t>
            </w:r>
          </w:p>
        </w:tc>
        <w:tc>
          <w:tcPr>
            <w:tcW w:w="1273" w:type="pct"/>
            <w:gridSpan w:val="2"/>
          </w:tcPr>
          <w:p w14:paraId="79AA91B9" w14:textId="74943A1E" w:rsidR="00CF240F" w:rsidRDefault="00CF240F" w:rsidP="00CF240F">
            <w:r w:rsidRPr="00812B02">
              <w:rPr>
                <w:rFonts w:asciiTheme="minorHAnsi" w:hAnsiTheme="minorHAnsi" w:cs="Arial"/>
                <w:sz w:val="20"/>
                <w:szCs w:val="20"/>
              </w:rPr>
              <w:t xml:space="preserve">SMS Outputs are produced as per Manual . SMS activities are appropriately stored and found to be complete and consistent with appropriate data protection and control. </w:t>
            </w:r>
          </w:p>
        </w:tc>
        <w:tc>
          <w:tcPr>
            <w:tcW w:w="1103" w:type="pct"/>
            <w:gridSpan w:val="3"/>
          </w:tcPr>
          <w:p w14:paraId="1FA5527B" w14:textId="758698F7" w:rsidR="00CF240F" w:rsidRDefault="00CF240F" w:rsidP="00CF240F">
            <w:r w:rsidRPr="00812B02">
              <w:rPr>
                <w:rFonts w:asciiTheme="minorHAnsi" w:hAnsiTheme="minorHAnsi" w:cs="Arial"/>
                <w:sz w:val="20"/>
                <w:szCs w:val="20"/>
              </w:rPr>
              <w:t xml:space="preserve">SMS records are routinely used as inputs for safety management related tasks and continuous improvement of the SMS </w:t>
            </w:r>
          </w:p>
        </w:tc>
      </w:tr>
      <w:tr w:rsidR="00CF240F" w14:paraId="01F0579C" w14:textId="77777777" w:rsidTr="00E54E8D">
        <w:tc>
          <w:tcPr>
            <w:tcW w:w="5000" w:type="pct"/>
            <w:gridSpan w:val="12"/>
            <w:shd w:val="clear" w:color="auto" w:fill="D9D9D9" w:themeFill="background1" w:themeFillShade="D9"/>
          </w:tcPr>
          <w:p w14:paraId="2B7D5345" w14:textId="77777777" w:rsidR="00CF240F" w:rsidRDefault="00CF240F" w:rsidP="00CF240F">
            <w:pPr>
              <w:jc w:val="center"/>
            </w:pPr>
            <w:r w:rsidRPr="00812B02">
              <w:rPr>
                <w:rFonts w:asciiTheme="minorHAnsi" w:hAnsiTheme="minorHAnsi" w:cs="Arial"/>
                <w:b/>
                <w:sz w:val="20"/>
                <w:szCs w:val="20"/>
              </w:rPr>
              <w:t>Assessment results</w:t>
            </w:r>
          </w:p>
        </w:tc>
      </w:tr>
      <w:tr w:rsidR="00CF240F" w14:paraId="6DF3A7BE" w14:textId="77777777" w:rsidTr="00624436">
        <w:tc>
          <w:tcPr>
            <w:tcW w:w="959" w:type="pct"/>
            <w:gridSpan w:val="3"/>
          </w:tcPr>
          <w:p w14:paraId="7DDE0DCC" w14:textId="77777777" w:rsidR="00CF240F" w:rsidRDefault="00CF240F" w:rsidP="00CF240F"/>
          <w:p w14:paraId="4AC44C6F" w14:textId="77777777" w:rsidR="00CF240F" w:rsidRDefault="00CF240F" w:rsidP="00CF240F"/>
          <w:p w14:paraId="67B52BF1" w14:textId="77777777" w:rsidR="00CF240F" w:rsidRDefault="00CF240F" w:rsidP="00CF240F"/>
          <w:p w14:paraId="2C63B2CA" w14:textId="77777777" w:rsidR="00CF240F" w:rsidRDefault="00CF240F" w:rsidP="00CF240F"/>
          <w:p w14:paraId="07CEBAFD" w14:textId="77777777" w:rsidR="00CF240F" w:rsidRDefault="00CF240F" w:rsidP="00CF240F"/>
          <w:p w14:paraId="20E839F4" w14:textId="77777777" w:rsidR="00CF240F" w:rsidRDefault="00CF240F" w:rsidP="00CF240F"/>
          <w:p w14:paraId="7C5DB178" w14:textId="77777777" w:rsidR="00CF240F" w:rsidRDefault="00CF240F" w:rsidP="00CF240F"/>
        </w:tc>
        <w:tc>
          <w:tcPr>
            <w:tcW w:w="1665" w:type="pct"/>
            <w:gridSpan w:val="4"/>
          </w:tcPr>
          <w:p w14:paraId="316E3279" w14:textId="77777777" w:rsidR="00CF240F" w:rsidRDefault="00CF240F" w:rsidP="00CF240F"/>
        </w:tc>
        <w:tc>
          <w:tcPr>
            <w:tcW w:w="1273" w:type="pct"/>
            <w:gridSpan w:val="2"/>
          </w:tcPr>
          <w:p w14:paraId="6B930952" w14:textId="77777777" w:rsidR="00CF240F" w:rsidRDefault="00CF240F" w:rsidP="00CF240F"/>
        </w:tc>
        <w:tc>
          <w:tcPr>
            <w:tcW w:w="1103" w:type="pct"/>
            <w:gridSpan w:val="3"/>
          </w:tcPr>
          <w:p w14:paraId="02D985EE" w14:textId="77777777" w:rsidR="00CF240F" w:rsidRDefault="00CF240F" w:rsidP="00CF240F"/>
        </w:tc>
      </w:tr>
      <w:tr w:rsidR="00CF240F" w14:paraId="6CF878E2" w14:textId="77777777" w:rsidTr="00E54E8D">
        <w:tc>
          <w:tcPr>
            <w:tcW w:w="5000" w:type="pct"/>
            <w:gridSpan w:val="12"/>
            <w:shd w:val="clear" w:color="auto" w:fill="D9D9D9" w:themeFill="background1" w:themeFillShade="D9"/>
          </w:tcPr>
          <w:p w14:paraId="37770B47" w14:textId="77777777" w:rsidR="00CF240F" w:rsidRDefault="00CF240F" w:rsidP="00CF240F">
            <w:pPr>
              <w:jc w:val="center"/>
            </w:pPr>
            <w:r w:rsidRPr="00812B02">
              <w:rPr>
                <w:rFonts w:asciiTheme="minorHAnsi" w:hAnsiTheme="minorHAnsi" w:cs="Arial"/>
                <w:b/>
                <w:sz w:val="20"/>
                <w:szCs w:val="20"/>
              </w:rPr>
              <w:t>What to look for</w:t>
            </w:r>
          </w:p>
        </w:tc>
      </w:tr>
      <w:tr w:rsidR="00CF240F" w14:paraId="760F5388" w14:textId="77777777" w:rsidTr="00D21688">
        <w:tc>
          <w:tcPr>
            <w:tcW w:w="5000" w:type="pct"/>
            <w:gridSpan w:val="12"/>
          </w:tcPr>
          <w:p w14:paraId="45B55E32" w14:textId="77777777" w:rsidR="00CF240F" w:rsidRPr="00812B02" w:rsidRDefault="00CF240F" w:rsidP="00CF240F">
            <w:pPr>
              <w:pStyle w:val="ListParagraph"/>
              <w:numPr>
                <w:ilvl w:val="0"/>
                <w:numId w:val="24"/>
              </w:numPr>
              <w:spacing w:before="40" w:after="40"/>
              <w:ind w:left="714" w:hanging="357"/>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Review the supporting SMS documentation (hazard logs, meeting minutes, safety performance reports, risk assessments etc).</w:t>
            </w:r>
          </w:p>
          <w:p w14:paraId="59EB6D11" w14:textId="77777777" w:rsidR="00CF240F" w:rsidRPr="00812B02" w:rsidRDefault="00CF240F" w:rsidP="00CF240F">
            <w:pPr>
              <w:pStyle w:val="ListParagraph"/>
              <w:numPr>
                <w:ilvl w:val="0"/>
                <w:numId w:val="24"/>
              </w:numPr>
              <w:spacing w:before="40" w:after="40"/>
              <w:ind w:left="714" w:hanging="357"/>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Check how safety records are stored and version controlled.</w:t>
            </w:r>
          </w:p>
          <w:p w14:paraId="75787588" w14:textId="77777777" w:rsidR="00CF240F" w:rsidRDefault="00CF240F" w:rsidP="00CF240F">
            <w:pPr>
              <w:pStyle w:val="ListParagraph"/>
              <w:numPr>
                <w:ilvl w:val="0"/>
                <w:numId w:val="24"/>
              </w:numPr>
              <w:spacing w:before="40" w:after="40"/>
              <w:ind w:left="714" w:hanging="357"/>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Data protection and confidentiality rules have been defined and are consistently applied.</w:t>
            </w:r>
          </w:p>
          <w:p w14:paraId="13426AFE" w14:textId="2941D92B" w:rsidR="00CF240F" w:rsidRPr="008E6D2E" w:rsidRDefault="00CF240F" w:rsidP="00CF240F">
            <w:pPr>
              <w:pStyle w:val="ListParagraph"/>
              <w:numPr>
                <w:ilvl w:val="0"/>
                <w:numId w:val="24"/>
              </w:numPr>
              <w:spacing w:before="40" w:after="40"/>
              <w:ind w:left="714" w:hanging="357"/>
              <w:rPr>
                <w:rFonts w:asciiTheme="minorHAnsi" w:eastAsia="DejaVu Sans" w:hAnsiTheme="minorHAnsi" w:cs="Arial"/>
                <w:sz w:val="20"/>
                <w:szCs w:val="20"/>
                <w:lang w:val="en-US" w:eastAsia="en-US"/>
              </w:rPr>
            </w:pPr>
            <w:r w:rsidRPr="008E6D2E">
              <w:rPr>
                <w:rFonts w:asciiTheme="minorHAnsi" w:eastAsia="DejaVu Sans" w:hAnsiTheme="minorHAnsi" w:cs="Arial"/>
                <w:sz w:val="20"/>
                <w:szCs w:val="20"/>
                <w:lang w:val="en-US" w:eastAsia="en-US"/>
              </w:rPr>
              <w:t>Check appropriate staff are aware of the records control processes and procedures</w:t>
            </w:r>
          </w:p>
        </w:tc>
      </w:tr>
      <w:tr w:rsidR="00CF240F" w14:paraId="6F16FD66" w14:textId="77777777" w:rsidTr="00624436">
        <w:tc>
          <w:tcPr>
            <w:tcW w:w="959" w:type="pct"/>
            <w:gridSpan w:val="3"/>
            <w:shd w:val="clear" w:color="auto" w:fill="D9D9D9" w:themeFill="background1" w:themeFillShade="D9"/>
          </w:tcPr>
          <w:p w14:paraId="450490A0" w14:textId="6CC034F1" w:rsidR="00CF240F" w:rsidRPr="002D1025" w:rsidRDefault="00CF240F" w:rsidP="00CF240F">
            <w:pPr>
              <w:jc w:val="center"/>
              <w:rPr>
                <w:rFonts w:asciiTheme="minorHAnsi" w:hAnsiTheme="minorHAnsi" w:cs="Arial"/>
                <w:b/>
                <w:sz w:val="20"/>
                <w:szCs w:val="20"/>
              </w:rPr>
            </w:pPr>
          </w:p>
        </w:tc>
        <w:tc>
          <w:tcPr>
            <w:tcW w:w="4041" w:type="pct"/>
            <w:gridSpan w:val="9"/>
            <w:shd w:val="clear" w:color="auto" w:fill="D9D9D9" w:themeFill="background1" w:themeFillShade="D9"/>
          </w:tcPr>
          <w:p w14:paraId="5B2D2CA8" w14:textId="65D9FA03" w:rsidR="00CF240F" w:rsidRDefault="00CF240F" w:rsidP="00CF240F">
            <w:pPr>
              <w:jc w:val="center"/>
            </w:pPr>
          </w:p>
        </w:tc>
      </w:tr>
      <w:tr w:rsidR="00CF240F" w14:paraId="5CEB8306" w14:textId="77777777" w:rsidTr="00624436">
        <w:tc>
          <w:tcPr>
            <w:tcW w:w="959" w:type="pct"/>
            <w:gridSpan w:val="3"/>
          </w:tcPr>
          <w:p w14:paraId="6004201F" w14:textId="646B3BFE" w:rsidR="00CF240F" w:rsidRPr="002D1025" w:rsidRDefault="00CF240F" w:rsidP="00CF240F">
            <w:pPr>
              <w:rPr>
                <w:rFonts w:asciiTheme="minorHAnsi" w:hAnsiTheme="minorHAnsi" w:cs="Arial"/>
                <w:b/>
                <w:sz w:val="20"/>
                <w:szCs w:val="20"/>
              </w:rPr>
            </w:pPr>
          </w:p>
        </w:tc>
        <w:tc>
          <w:tcPr>
            <w:tcW w:w="4041" w:type="pct"/>
            <w:gridSpan w:val="9"/>
          </w:tcPr>
          <w:p w14:paraId="3241AC76" w14:textId="77777777" w:rsidR="00CF240F" w:rsidRDefault="00CF240F" w:rsidP="00CF240F">
            <w:pPr>
              <w:rPr>
                <w:rFonts w:asciiTheme="minorHAnsi" w:hAnsiTheme="minorHAnsi" w:cs="Arial"/>
                <w:sz w:val="20"/>
                <w:szCs w:val="20"/>
              </w:rPr>
            </w:pPr>
          </w:p>
          <w:p w14:paraId="7BC38A10" w14:textId="77777777" w:rsidR="00CF240F" w:rsidRDefault="00CF240F" w:rsidP="00CF240F">
            <w:pPr>
              <w:rPr>
                <w:rFonts w:asciiTheme="minorHAnsi" w:hAnsiTheme="minorHAnsi" w:cs="Arial"/>
                <w:sz w:val="20"/>
                <w:szCs w:val="20"/>
              </w:rPr>
            </w:pPr>
          </w:p>
          <w:p w14:paraId="19513F06" w14:textId="75DB5E74" w:rsidR="00CF240F" w:rsidRDefault="00CF240F" w:rsidP="00CF240F"/>
        </w:tc>
      </w:tr>
    </w:tbl>
    <w:p w14:paraId="146E0CF4" w14:textId="77777777" w:rsidR="00BF2893" w:rsidRDefault="00BF2893" w:rsidP="001806B2"/>
    <w:p w14:paraId="08040868" w14:textId="77777777" w:rsidR="00AA4DA9" w:rsidRDefault="00AA4DA9" w:rsidP="001806B2"/>
    <w:p w14:paraId="1DC32B31" w14:textId="77777777" w:rsidR="00AA4DA9" w:rsidRDefault="00AA4DA9" w:rsidP="001806B2"/>
    <w:p w14:paraId="635CAD1F" w14:textId="77777777" w:rsidR="00AA4DA9" w:rsidRDefault="00AA4DA9" w:rsidP="001806B2"/>
    <w:p w14:paraId="756A728C" w14:textId="77777777" w:rsidR="00AA4DA9" w:rsidRDefault="00AA4DA9"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8E6D2E" w:rsidRPr="00812B02" w14:paraId="2D4B70FD" w14:textId="77777777" w:rsidTr="00E54E8D">
        <w:trPr>
          <w:trHeight w:val="314"/>
        </w:trPr>
        <w:tc>
          <w:tcPr>
            <w:tcW w:w="15480" w:type="dxa"/>
            <w:shd w:val="clear" w:color="auto" w:fill="D9D9D9" w:themeFill="background1" w:themeFillShade="D9"/>
          </w:tcPr>
          <w:p w14:paraId="7344B11C" w14:textId="77777777" w:rsidR="008E6D2E" w:rsidRPr="00812B02" w:rsidRDefault="008E6D2E" w:rsidP="00E54E8D">
            <w:pPr>
              <w:rPr>
                <w:rFonts w:asciiTheme="minorHAnsi" w:hAnsiTheme="minorHAnsi" w:cs="Arial"/>
                <w:b/>
                <w:sz w:val="20"/>
                <w:szCs w:val="20"/>
              </w:rPr>
            </w:pPr>
            <w:r w:rsidRPr="00812B02">
              <w:rPr>
                <w:rFonts w:asciiTheme="minorHAnsi" w:hAnsiTheme="minorHAnsi" w:cs="Arial"/>
                <w:b/>
                <w:sz w:val="20"/>
                <w:szCs w:val="20"/>
              </w:rPr>
              <w:t>SUMMARY COMMENTS on 1.5. ‘SMS DOCUMENTATION’</w:t>
            </w:r>
          </w:p>
        </w:tc>
      </w:tr>
      <w:tr w:rsidR="008E6D2E" w:rsidRPr="00812B02" w14:paraId="0BC7F349" w14:textId="77777777" w:rsidTr="00E54E8D">
        <w:trPr>
          <w:trHeight w:val="1731"/>
        </w:trPr>
        <w:tc>
          <w:tcPr>
            <w:tcW w:w="15480" w:type="dxa"/>
          </w:tcPr>
          <w:p w14:paraId="423A7074" w14:textId="77777777" w:rsidR="008E6D2E" w:rsidRPr="00812B02" w:rsidRDefault="008E6D2E" w:rsidP="00E54E8D">
            <w:pPr>
              <w:rPr>
                <w:rFonts w:asciiTheme="minorHAnsi" w:hAnsiTheme="minorHAnsi" w:cs="Arial"/>
                <w:sz w:val="20"/>
                <w:szCs w:val="20"/>
              </w:rPr>
            </w:pPr>
          </w:p>
          <w:p w14:paraId="56F8E41C" w14:textId="77777777" w:rsidR="008E6D2E" w:rsidRPr="00812B02" w:rsidRDefault="008E6D2E" w:rsidP="00E54E8D">
            <w:pPr>
              <w:rPr>
                <w:rFonts w:asciiTheme="minorHAnsi" w:hAnsiTheme="minorHAnsi" w:cs="Arial"/>
                <w:sz w:val="20"/>
                <w:szCs w:val="20"/>
              </w:rPr>
            </w:pPr>
          </w:p>
          <w:p w14:paraId="2553FB70" w14:textId="77777777" w:rsidR="008E6D2E" w:rsidRDefault="008E6D2E" w:rsidP="00E54E8D">
            <w:pPr>
              <w:rPr>
                <w:rFonts w:asciiTheme="minorHAnsi" w:hAnsiTheme="minorHAnsi" w:cs="Arial"/>
                <w:sz w:val="20"/>
                <w:szCs w:val="20"/>
              </w:rPr>
            </w:pPr>
          </w:p>
          <w:p w14:paraId="21E1B56E" w14:textId="77777777" w:rsidR="008E6D2E" w:rsidRDefault="008E6D2E" w:rsidP="00E54E8D">
            <w:pPr>
              <w:rPr>
                <w:rFonts w:asciiTheme="minorHAnsi" w:hAnsiTheme="minorHAnsi" w:cs="Arial"/>
                <w:sz w:val="20"/>
                <w:szCs w:val="20"/>
              </w:rPr>
            </w:pPr>
          </w:p>
          <w:p w14:paraId="298F4B0D" w14:textId="77777777" w:rsidR="00DF4FF1" w:rsidRDefault="00DF4FF1" w:rsidP="00E54E8D">
            <w:pPr>
              <w:rPr>
                <w:rFonts w:asciiTheme="minorHAnsi" w:hAnsiTheme="minorHAnsi" w:cs="Arial"/>
                <w:sz w:val="20"/>
                <w:szCs w:val="20"/>
              </w:rPr>
            </w:pPr>
          </w:p>
          <w:p w14:paraId="793EF860" w14:textId="77777777" w:rsidR="00DF4FF1" w:rsidRDefault="00DF4FF1" w:rsidP="00E54E8D">
            <w:pPr>
              <w:rPr>
                <w:rFonts w:asciiTheme="minorHAnsi" w:hAnsiTheme="minorHAnsi" w:cs="Arial"/>
                <w:sz w:val="20"/>
                <w:szCs w:val="20"/>
              </w:rPr>
            </w:pPr>
          </w:p>
          <w:p w14:paraId="7FCB8617" w14:textId="77777777" w:rsidR="00DF4FF1" w:rsidRDefault="00DF4FF1" w:rsidP="00E54E8D">
            <w:pPr>
              <w:rPr>
                <w:rFonts w:asciiTheme="minorHAnsi" w:hAnsiTheme="minorHAnsi" w:cs="Arial"/>
                <w:sz w:val="20"/>
                <w:szCs w:val="20"/>
              </w:rPr>
            </w:pPr>
          </w:p>
          <w:p w14:paraId="3DE40D14" w14:textId="77777777" w:rsidR="00DF4FF1" w:rsidRDefault="00DF4FF1" w:rsidP="00E54E8D">
            <w:pPr>
              <w:rPr>
                <w:rFonts w:asciiTheme="minorHAnsi" w:hAnsiTheme="minorHAnsi" w:cs="Arial"/>
                <w:sz w:val="20"/>
                <w:szCs w:val="20"/>
              </w:rPr>
            </w:pPr>
          </w:p>
          <w:p w14:paraId="6AFA0A36" w14:textId="77777777" w:rsidR="008E6D2E" w:rsidRDefault="008E6D2E" w:rsidP="00E54E8D">
            <w:pPr>
              <w:rPr>
                <w:rFonts w:asciiTheme="minorHAnsi" w:hAnsiTheme="minorHAnsi" w:cs="Arial"/>
                <w:sz w:val="20"/>
                <w:szCs w:val="20"/>
              </w:rPr>
            </w:pPr>
          </w:p>
          <w:p w14:paraId="15669DE0" w14:textId="77777777" w:rsidR="008E6D2E" w:rsidRDefault="008E6D2E" w:rsidP="00E54E8D">
            <w:pPr>
              <w:rPr>
                <w:rFonts w:asciiTheme="minorHAnsi" w:hAnsiTheme="minorHAnsi" w:cs="Arial"/>
                <w:sz w:val="20"/>
                <w:szCs w:val="20"/>
              </w:rPr>
            </w:pPr>
          </w:p>
          <w:p w14:paraId="1CC34F5A" w14:textId="77777777" w:rsidR="008E6D2E" w:rsidRPr="00812B02" w:rsidRDefault="008E6D2E" w:rsidP="00E54E8D">
            <w:pPr>
              <w:rPr>
                <w:rFonts w:asciiTheme="minorHAnsi" w:hAnsiTheme="minorHAnsi" w:cs="Arial"/>
                <w:sz w:val="20"/>
                <w:szCs w:val="20"/>
              </w:rPr>
            </w:pPr>
          </w:p>
        </w:tc>
      </w:tr>
    </w:tbl>
    <w:p w14:paraId="7F807B69" w14:textId="77777777" w:rsidR="008E6D2E" w:rsidRDefault="008E6D2E" w:rsidP="001806B2"/>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491"/>
        <w:gridCol w:w="4950"/>
        <w:gridCol w:w="4950"/>
      </w:tblGrid>
      <w:tr w:rsidR="008E6D2E" w:rsidRPr="00812B02" w14:paraId="3AAA3D82" w14:textId="77777777" w:rsidTr="00E54E8D">
        <w:tc>
          <w:tcPr>
            <w:tcW w:w="1784" w:type="pct"/>
            <w:shd w:val="clear" w:color="auto" w:fill="D9D9D9" w:themeFill="background1" w:themeFillShade="D9"/>
          </w:tcPr>
          <w:p w14:paraId="34851F63" w14:textId="77777777" w:rsidR="008E6D2E" w:rsidRPr="00812B02" w:rsidRDefault="008E6D2E" w:rsidP="00E54E8D">
            <w:pPr>
              <w:spacing w:before="29"/>
              <w:jc w:val="both"/>
              <w:rPr>
                <w:rFonts w:asciiTheme="minorHAnsi" w:eastAsia="Arial" w:hAnsiTheme="minorHAnsi" w:cs="Arial"/>
                <w:b/>
                <w:sz w:val="20"/>
                <w:szCs w:val="20"/>
              </w:rPr>
            </w:pPr>
            <w:r w:rsidRPr="00812B02">
              <w:rPr>
                <w:rFonts w:asciiTheme="minorHAnsi" w:hAnsiTheme="minorHAnsi"/>
                <w:noProof/>
                <w:sz w:val="20"/>
                <w:szCs w:val="20"/>
                <w:lang w:val="en-US" w:eastAsia="en-US"/>
              </w:rPr>
              <mc:AlternateContent>
                <mc:Choice Requires="wps">
                  <w:drawing>
                    <wp:anchor distT="0" distB="0" distL="114300" distR="114300" simplePos="0" relativeHeight="251659264" behindDoc="0" locked="0" layoutInCell="1" allowOverlap="1" wp14:anchorId="73BE1C08" wp14:editId="5F464901">
                      <wp:simplePos x="0" y="0"/>
                      <wp:positionH relativeFrom="column">
                        <wp:posOffset>-181308</wp:posOffset>
                      </wp:positionH>
                      <wp:positionV relativeFrom="paragraph">
                        <wp:posOffset>-2032</wp:posOffset>
                      </wp:positionV>
                      <wp:extent cx="0" cy="955141"/>
                      <wp:effectExtent l="0" t="0" r="19050" b="35560"/>
                      <wp:wrapNone/>
                      <wp:docPr id="4" name="Straight Connector 4"/>
                      <wp:cNvGraphicFramePr/>
                      <a:graphic xmlns:a="http://schemas.openxmlformats.org/drawingml/2006/main">
                        <a:graphicData uri="http://schemas.microsoft.com/office/word/2010/wordprocessingShape">
                          <wps:wsp>
                            <wps:cNvCnPr/>
                            <wps:spPr>
                              <a:xfrm flipH="1">
                                <a:off x="0" y="0"/>
                                <a:ext cx="0" cy="955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A836D"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5pt" to="-14.3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" strokecolor="#4579b8 [3044]" strokeweight="1.5pt"/>
                  </w:pict>
                </mc:Fallback>
              </mc:AlternateContent>
            </w:r>
            <w:r w:rsidRPr="00812B02">
              <w:rPr>
                <w:rFonts w:asciiTheme="minorHAnsi" w:eastAsia="Arial" w:hAnsiTheme="minorHAnsi" w:cs="Arial"/>
                <w:b/>
                <w:sz w:val="20"/>
                <w:szCs w:val="20"/>
              </w:rPr>
              <w:t>SAFETY POLICY AND OBJECTIVES SUMMARY</w:t>
            </w:r>
          </w:p>
        </w:tc>
        <w:tc>
          <w:tcPr>
            <w:tcW w:w="1608" w:type="pct"/>
            <w:shd w:val="clear" w:color="auto" w:fill="D9D9D9" w:themeFill="background1" w:themeFillShade="D9"/>
          </w:tcPr>
          <w:p w14:paraId="7211E337" w14:textId="77777777" w:rsidR="008E6D2E" w:rsidRPr="00812B02" w:rsidRDefault="008E6D2E" w:rsidP="00E54E8D">
            <w:pPr>
              <w:spacing w:before="29"/>
              <w:jc w:val="both"/>
              <w:rPr>
                <w:rFonts w:asciiTheme="minorHAnsi" w:eastAsia="Arial" w:hAnsiTheme="minorHAnsi" w:cs="Arial"/>
                <w:sz w:val="20"/>
                <w:szCs w:val="20"/>
              </w:rPr>
            </w:pPr>
          </w:p>
        </w:tc>
        <w:tc>
          <w:tcPr>
            <w:tcW w:w="1608" w:type="pct"/>
            <w:shd w:val="clear" w:color="auto" w:fill="D9D9D9" w:themeFill="background1" w:themeFillShade="D9"/>
          </w:tcPr>
          <w:p w14:paraId="3346B569" w14:textId="77777777" w:rsidR="008E6D2E" w:rsidRPr="00812B02" w:rsidRDefault="008E6D2E" w:rsidP="00E54E8D">
            <w:pPr>
              <w:spacing w:before="29"/>
              <w:jc w:val="both"/>
              <w:rPr>
                <w:rFonts w:asciiTheme="minorHAnsi" w:eastAsia="Arial" w:hAnsiTheme="minorHAnsi" w:cs="Arial"/>
                <w:sz w:val="20"/>
                <w:szCs w:val="20"/>
              </w:rPr>
            </w:pPr>
          </w:p>
        </w:tc>
      </w:tr>
      <w:tr w:rsidR="008E6D2E" w:rsidRPr="00812B02" w14:paraId="3E46ACF9" w14:textId="77777777" w:rsidTr="00E54E8D">
        <w:tc>
          <w:tcPr>
            <w:tcW w:w="1784" w:type="pct"/>
            <w:shd w:val="clear" w:color="auto" w:fill="D9D9D9" w:themeFill="background1" w:themeFillShade="D9"/>
          </w:tcPr>
          <w:p w14:paraId="30067F31" w14:textId="77777777" w:rsidR="008E6D2E" w:rsidRPr="00812B02" w:rsidRDefault="008E6D2E"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Number of Markers assessed as being effective:</w:t>
            </w:r>
          </w:p>
        </w:tc>
        <w:tc>
          <w:tcPr>
            <w:tcW w:w="1608" w:type="pct"/>
            <w:shd w:val="clear" w:color="auto" w:fill="D9D9D9" w:themeFill="background1" w:themeFillShade="D9"/>
          </w:tcPr>
          <w:p w14:paraId="044A41E9" w14:textId="77777777" w:rsidR="008E6D2E" w:rsidRPr="00812B02" w:rsidRDefault="008E6D2E"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(out of 13)</w:t>
            </w:r>
          </w:p>
        </w:tc>
        <w:tc>
          <w:tcPr>
            <w:tcW w:w="1608" w:type="pct"/>
            <w:shd w:val="clear" w:color="auto" w:fill="D9D9D9" w:themeFill="background1" w:themeFillShade="D9"/>
          </w:tcPr>
          <w:p w14:paraId="2FCF4995" w14:textId="77777777" w:rsidR="008E6D2E" w:rsidRPr="00812B02" w:rsidRDefault="008E6D2E" w:rsidP="00E54E8D">
            <w:pPr>
              <w:spacing w:before="29"/>
              <w:jc w:val="center"/>
              <w:rPr>
                <w:rFonts w:asciiTheme="minorHAnsi" w:eastAsia="Arial" w:hAnsiTheme="minorHAnsi" w:cs="Arial"/>
                <w:sz w:val="20"/>
                <w:szCs w:val="20"/>
              </w:rPr>
            </w:pPr>
          </w:p>
        </w:tc>
      </w:tr>
      <w:tr w:rsidR="008E6D2E" w:rsidRPr="00812B02" w14:paraId="72CAE5A5" w14:textId="77777777" w:rsidTr="00E54E8D">
        <w:tc>
          <w:tcPr>
            <w:tcW w:w="1784" w:type="pct"/>
            <w:shd w:val="clear" w:color="auto" w:fill="D9D9D9" w:themeFill="background1" w:themeFillShade="D9"/>
          </w:tcPr>
          <w:p w14:paraId="3866B01D" w14:textId="77777777" w:rsidR="008E6D2E" w:rsidRPr="00812B02" w:rsidRDefault="008E6D2E"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Percentage of Markers assessed as being effective:</w:t>
            </w:r>
          </w:p>
        </w:tc>
        <w:tc>
          <w:tcPr>
            <w:tcW w:w="1608" w:type="pct"/>
            <w:shd w:val="clear" w:color="auto" w:fill="D9D9D9" w:themeFill="background1" w:themeFillShade="D9"/>
          </w:tcPr>
          <w:p w14:paraId="567F1257" w14:textId="77777777" w:rsidR="008E6D2E" w:rsidRPr="00812B02" w:rsidRDefault="008E6D2E"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(100/13 x number of effective markers )</w:t>
            </w:r>
          </w:p>
        </w:tc>
        <w:tc>
          <w:tcPr>
            <w:tcW w:w="1608" w:type="pct"/>
            <w:shd w:val="clear" w:color="auto" w:fill="D9D9D9" w:themeFill="background1" w:themeFillShade="D9"/>
          </w:tcPr>
          <w:p w14:paraId="63EF6A39" w14:textId="77777777" w:rsidR="008E6D2E" w:rsidRPr="00812B02" w:rsidRDefault="008E6D2E" w:rsidP="00E54E8D">
            <w:pPr>
              <w:spacing w:before="29"/>
              <w:jc w:val="center"/>
              <w:rPr>
                <w:rFonts w:asciiTheme="minorHAnsi" w:eastAsia="Arial" w:hAnsiTheme="minorHAnsi" w:cs="Arial"/>
                <w:sz w:val="20"/>
                <w:szCs w:val="20"/>
              </w:rPr>
            </w:pPr>
          </w:p>
        </w:tc>
      </w:tr>
      <w:tr w:rsidR="008E6D2E" w:rsidRPr="00812B02" w14:paraId="3F427638" w14:textId="77777777" w:rsidTr="00E54E8D">
        <w:tc>
          <w:tcPr>
            <w:tcW w:w="1784" w:type="pct"/>
            <w:shd w:val="clear" w:color="auto" w:fill="D9D9D9" w:themeFill="background1" w:themeFillShade="D9"/>
          </w:tcPr>
          <w:p w14:paraId="6CD8DC15" w14:textId="77777777" w:rsidR="008E6D2E" w:rsidRPr="00812B02" w:rsidRDefault="008E6D2E" w:rsidP="00E54E8D">
            <w:pPr>
              <w:spacing w:before="29"/>
              <w:jc w:val="both"/>
              <w:rPr>
                <w:rFonts w:asciiTheme="minorHAnsi" w:eastAsia="Arial" w:hAnsiTheme="minorHAnsi" w:cs="Arial"/>
                <w:b/>
                <w:sz w:val="20"/>
                <w:szCs w:val="20"/>
              </w:rPr>
            </w:pPr>
            <w:r w:rsidRPr="00812B02">
              <w:rPr>
                <w:rFonts w:asciiTheme="minorHAnsi" w:eastAsia="Arial" w:hAnsiTheme="minorHAnsi" w:cs="Arial"/>
                <w:b/>
                <w:sz w:val="20"/>
                <w:szCs w:val="20"/>
              </w:rPr>
              <w:t>Effectiveness Achieved for Component:</w:t>
            </w:r>
          </w:p>
        </w:tc>
        <w:tc>
          <w:tcPr>
            <w:tcW w:w="1608" w:type="pct"/>
            <w:shd w:val="clear" w:color="auto" w:fill="D9D9D9" w:themeFill="background1" w:themeFillShade="D9"/>
          </w:tcPr>
          <w:p w14:paraId="567FF642" w14:textId="77777777" w:rsidR="008E6D2E" w:rsidRPr="00812B02" w:rsidRDefault="008E6D2E"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(must be in excess of 75%)</w:t>
            </w:r>
          </w:p>
        </w:tc>
        <w:tc>
          <w:tcPr>
            <w:tcW w:w="1608" w:type="pct"/>
            <w:shd w:val="clear" w:color="auto" w:fill="D9D9D9" w:themeFill="background1" w:themeFillShade="D9"/>
          </w:tcPr>
          <w:p w14:paraId="061719B9" w14:textId="77777777" w:rsidR="008E6D2E" w:rsidRPr="00812B02" w:rsidRDefault="008E6D2E" w:rsidP="00E54E8D">
            <w:pPr>
              <w:spacing w:before="29"/>
              <w:jc w:val="center"/>
              <w:rPr>
                <w:rFonts w:asciiTheme="minorHAnsi" w:eastAsia="Arial" w:hAnsiTheme="minorHAnsi" w:cs="Arial"/>
                <w:b/>
                <w:sz w:val="20"/>
                <w:szCs w:val="20"/>
              </w:rPr>
            </w:pPr>
            <w:r w:rsidRPr="00812B02">
              <w:rPr>
                <w:rFonts w:asciiTheme="minorHAnsi" w:eastAsia="Arial" w:hAnsiTheme="minorHAnsi" w:cs="Arial"/>
                <w:b/>
                <w:sz w:val="20"/>
                <w:szCs w:val="20"/>
              </w:rPr>
              <w:t xml:space="preserve">YES / NO   </w:t>
            </w:r>
            <w:r w:rsidRPr="00812B02">
              <w:rPr>
                <w:rFonts w:asciiTheme="minorHAnsi" w:eastAsia="Arial" w:hAnsiTheme="minorHAnsi" w:cs="Arial"/>
                <w:sz w:val="20"/>
                <w:szCs w:val="20"/>
              </w:rPr>
              <w:t>(delete as appropriate)</w:t>
            </w:r>
          </w:p>
        </w:tc>
      </w:tr>
    </w:tbl>
    <w:p w14:paraId="10CCE4DB" w14:textId="17C0BB8F" w:rsidR="00AA4DA9" w:rsidRDefault="00AA4DA9" w:rsidP="001806B2"/>
    <w:p w14:paraId="7F0B6593" w14:textId="1917BAB1" w:rsidR="008E6D2E" w:rsidRPr="006C5057" w:rsidRDefault="00AA4DA9" w:rsidP="006C5057">
      <w:pPr>
        <w:spacing w:after="200" w:line="276" w:lineRule="auto"/>
      </w:pPr>
      <w:r>
        <w:br w:type="page"/>
      </w:r>
    </w:p>
    <w:tbl>
      <w:tblPr>
        <w:tblStyle w:val="TableGrid"/>
        <w:tblW w:w="4982" w:type="pct"/>
        <w:tblLayout w:type="fixed"/>
        <w:tblLook w:val="04A0" w:firstRow="1" w:lastRow="0" w:firstColumn="1" w:lastColumn="0" w:noHBand="0" w:noVBand="1"/>
      </w:tblPr>
      <w:tblGrid>
        <w:gridCol w:w="2065"/>
        <w:gridCol w:w="400"/>
        <w:gridCol w:w="320"/>
        <w:gridCol w:w="4606"/>
        <w:gridCol w:w="714"/>
        <w:gridCol w:w="1880"/>
        <w:gridCol w:w="452"/>
        <w:gridCol w:w="4142"/>
        <w:gridCol w:w="806"/>
      </w:tblGrid>
      <w:tr w:rsidR="00BF2893" w14:paraId="18242E39" w14:textId="77777777" w:rsidTr="00BF7D75">
        <w:tc>
          <w:tcPr>
            <w:tcW w:w="905" w:type="pct"/>
            <w:gridSpan w:val="3"/>
            <w:shd w:val="clear" w:color="auto" w:fill="D9D9D9" w:themeFill="background1" w:themeFillShade="D9"/>
          </w:tcPr>
          <w:p w14:paraId="0C7A9D7D" w14:textId="5AE6550E" w:rsidR="00BF2893"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6C5057">
              <w:rPr>
                <w:rFonts w:asciiTheme="minorHAnsi" w:eastAsia="Calibri" w:hAnsiTheme="minorHAnsi" w:cs="Arial"/>
                <w:b/>
                <w:sz w:val="20"/>
                <w:szCs w:val="20"/>
                <w:lang w:val="en-GB" w:eastAsia="en-US"/>
              </w:rPr>
              <w:t xml:space="preserve"> Ref</w:t>
            </w:r>
          </w:p>
        </w:tc>
        <w:tc>
          <w:tcPr>
            <w:tcW w:w="4095" w:type="pct"/>
            <w:gridSpan w:val="6"/>
            <w:shd w:val="clear" w:color="auto" w:fill="D9D9D9" w:themeFill="background1" w:themeFillShade="D9"/>
          </w:tcPr>
          <w:p w14:paraId="41388240" w14:textId="77777777" w:rsidR="006C5057" w:rsidRPr="00812B02" w:rsidRDefault="006C5057" w:rsidP="006C5057">
            <w:pPr>
              <w:pStyle w:val="Heading1"/>
              <w:outlineLvl w:val="0"/>
              <w:rPr>
                <w:rFonts w:asciiTheme="minorHAnsi" w:hAnsiTheme="minorHAnsi"/>
                <w:b/>
                <w:color w:val="auto"/>
                <w:sz w:val="22"/>
                <w:szCs w:val="22"/>
              </w:rPr>
            </w:pPr>
            <w:bookmarkStart w:id="17" w:name="_Toc526145489"/>
            <w:r w:rsidRPr="00812B02">
              <w:rPr>
                <w:rFonts w:asciiTheme="minorHAnsi" w:hAnsiTheme="minorHAnsi"/>
                <w:b/>
                <w:color w:val="auto"/>
                <w:sz w:val="22"/>
                <w:szCs w:val="22"/>
              </w:rPr>
              <w:t>2</w:t>
            </w:r>
            <w:r w:rsidRPr="00812B02">
              <w:rPr>
                <w:rFonts w:asciiTheme="minorHAnsi" w:hAnsiTheme="minorHAnsi"/>
                <w:b/>
                <w:color w:val="auto"/>
                <w:sz w:val="22"/>
                <w:szCs w:val="22"/>
              </w:rPr>
              <w:tab/>
              <w:t>SAFETY RISK MANAGEMENT</w:t>
            </w:r>
            <w:bookmarkEnd w:id="17"/>
          </w:p>
          <w:p w14:paraId="2FE9B68E" w14:textId="5E5E1367" w:rsidR="006C5057" w:rsidRPr="00AA4DA9" w:rsidRDefault="006C5057" w:rsidP="006C5057">
            <w:pPr>
              <w:pStyle w:val="Heading2"/>
              <w:outlineLvl w:val="1"/>
              <w:rPr>
                <w:rFonts w:asciiTheme="minorHAnsi" w:hAnsiTheme="minorHAnsi"/>
                <w:color w:val="auto"/>
                <w:sz w:val="22"/>
                <w:szCs w:val="22"/>
              </w:rPr>
            </w:pPr>
            <w:bookmarkStart w:id="18" w:name="_Toc526145490"/>
            <w:r w:rsidRPr="00812B02">
              <w:rPr>
                <w:rFonts w:asciiTheme="minorHAnsi" w:hAnsiTheme="minorHAnsi"/>
                <w:color w:val="auto"/>
                <w:sz w:val="22"/>
                <w:szCs w:val="22"/>
              </w:rPr>
              <w:t>2.1</w:t>
            </w:r>
            <w:r w:rsidRPr="00812B02">
              <w:rPr>
                <w:rFonts w:asciiTheme="minorHAnsi" w:hAnsiTheme="minorHAnsi"/>
                <w:color w:val="auto"/>
                <w:sz w:val="22"/>
                <w:szCs w:val="22"/>
              </w:rPr>
              <w:tab/>
              <w:t>HAZARD IDENTIFICATION</w:t>
            </w:r>
            <w:r>
              <w:rPr>
                <w:rFonts w:asciiTheme="minorHAnsi" w:hAnsiTheme="minorHAnsi"/>
                <w:color w:val="auto"/>
                <w:sz w:val="22"/>
                <w:szCs w:val="22"/>
              </w:rPr>
              <w:t xml:space="preserve"> (2.1.1 &amp; 2.1.2)</w:t>
            </w:r>
            <w:bookmarkEnd w:id="18"/>
          </w:p>
          <w:p w14:paraId="56F88C1E" w14:textId="5EDC69F2" w:rsidR="00BF2893" w:rsidRPr="002D1025" w:rsidRDefault="00BF2893" w:rsidP="00E54E8D">
            <w:pPr>
              <w:rPr>
                <w:rFonts w:asciiTheme="minorHAnsi" w:eastAsia="Calibri" w:hAnsiTheme="minorHAnsi" w:cs="Arial"/>
                <w:b/>
                <w:sz w:val="20"/>
                <w:szCs w:val="20"/>
                <w:lang w:val="en-GB" w:eastAsia="en-US"/>
              </w:rPr>
            </w:pPr>
          </w:p>
        </w:tc>
      </w:tr>
      <w:tr w:rsidR="006C5057" w14:paraId="11DCC75F" w14:textId="77777777" w:rsidTr="00BF7D75">
        <w:tc>
          <w:tcPr>
            <w:tcW w:w="905" w:type="pct"/>
            <w:gridSpan w:val="3"/>
            <w:shd w:val="clear" w:color="auto" w:fill="D9D9D9" w:themeFill="background1" w:themeFillShade="D9"/>
          </w:tcPr>
          <w:p w14:paraId="02868537" w14:textId="4143A363" w:rsidR="006C5057" w:rsidRDefault="006C5057"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095" w:type="pct"/>
            <w:gridSpan w:val="6"/>
            <w:shd w:val="clear" w:color="auto" w:fill="D9D9D9" w:themeFill="background1" w:themeFillShade="D9"/>
          </w:tcPr>
          <w:p w14:paraId="7DB1321F" w14:textId="4A7E0331" w:rsidR="006C5057" w:rsidRPr="006C5057" w:rsidRDefault="006C5057" w:rsidP="006C5057">
            <w:pPr>
              <w:pStyle w:val="Heading1"/>
              <w:outlineLvl w:val="0"/>
              <w:rPr>
                <w:rFonts w:asciiTheme="minorHAnsi" w:hAnsiTheme="minorHAnsi"/>
                <w:bCs/>
                <w:color w:val="auto"/>
                <w:sz w:val="22"/>
                <w:szCs w:val="22"/>
              </w:rPr>
            </w:pPr>
            <w:bookmarkStart w:id="19" w:name="_Toc526145491"/>
            <w:r w:rsidRPr="006C5057">
              <w:rPr>
                <w:rFonts w:asciiTheme="minorHAnsi" w:hAnsiTheme="minorHAnsi"/>
                <w:bCs/>
                <w:color w:val="auto"/>
                <w:sz w:val="22"/>
                <w:szCs w:val="22"/>
              </w:rPr>
              <w:t>2.1.1.1</w:t>
            </w:r>
            <w:bookmarkEnd w:id="19"/>
          </w:p>
        </w:tc>
      </w:tr>
      <w:tr w:rsidR="006C5057" w14:paraId="4CEDA9A7" w14:textId="77777777" w:rsidTr="0086047F">
        <w:tc>
          <w:tcPr>
            <w:tcW w:w="1" w:type="pct"/>
            <w:gridSpan w:val="9"/>
          </w:tcPr>
          <w:p w14:paraId="5DE971CD" w14:textId="382E6F09" w:rsidR="006C5057" w:rsidRPr="00812B02" w:rsidRDefault="006C5057" w:rsidP="008E6D2E">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w:t>
            </w:r>
            <w:r w:rsidRPr="00812B02">
              <w:rPr>
                <w:rFonts w:asciiTheme="minorHAnsi" w:eastAsia="DejaVu Sans" w:hAnsiTheme="minorHAnsi" w:cs="Arial"/>
                <w:sz w:val="20"/>
                <w:szCs w:val="20"/>
                <w:u w:val="single"/>
                <w:lang w:val="en-US" w:eastAsia="en-US"/>
              </w:rPr>
              <w:t>develop and maintain a process to identify hazards</w:t>
            </w:r>
            <w:r w:rsidRPr="00812B02">
              <w:rPr>
                <w:rFonts w:asciiTheme="minorHAnsi" w:eastAsia="DejaVu Sans" w:hAnsiTheme="minorHAnsi" w:cs="Arial"/>
                <w:sz w:val="20"/>
                <w:szCs w:val="20"/>
                <w:lang w:val="en-US" w:eastAsia="en-US"/>
              </w:rPr>
              <w:t xml:space="preserve"> associated with its </w:t>
            </w:r>
            <w:r>
              <w:rPr>
                <w:rFonts w:asciiTheme="minorHAnsi" w:eastAsia="DejaVu Sans" w:hAnsiTheme="minorHAnsi" w:cs="Arial"/>
                <w:sz w:val="20"/>
                <w:szCs w:val="20"/>
                <w:lang w:val="en-US" w:eastAsia="en-US"/>
              </w:rPr>
              <w:t xml:space="preserve">aviation products or services. </w:t>
            </w:r>
          </w:p>
          <w:p w14:paraId="154681C9" w14:textId="5923C5A2" w:rsidR="006C5057" w:rsidRPr="008E6D2E" w:rsidRDefault="006C5057" w:rsidP="008E6D2E">
            <w:pPr>
              <w:rPr>
                <w:rFonts w:asciiTheme="minorHAnsi" w:hAnsiTheme="minorHAnsi" w:cs="Arial"/>
                <w:sz w:val="20"/>
                <w:szCs w:val="20"/>
              </w:rPr>
            </w:pPr>
            <w:r w:rsidRPr="00812B02">
              <w:rPr>
                <w:rFonts w:asciiTheme="minorHAnsi" w:eastAsia="DejaVu Sans" w:hAnsiTheme="minorHAnsi" w:cs="Arial"/>
                <w:sz w:val="20"/>
                <w:szCs w:val="20"/>
                <w:lang w:val="en-US" w:eastAsia="en-US"/>
              </w:rPr>
              <w:t>Hazard identification shall be based on a combination of reactive and proactive methods.</w:t>
            </w:r>
          </w:p>
        </w:tc>
      </w:tr>
      <w:tr w:rsidR="00AA4DA9" w14:paraId="621D209B" w14:textId="77777777" w:rsidTr="00BF7D75">
        <w:tc>
          <w:tcPr>
            <w:tcW w:w="671" w:type="pct"/>
            <w:shd w:val="clear" w:color="auto" w:fill="D9D9D9" w:themeFill="background1" w:themeFillShade="D9"/>
          </w:tcPr>
          <w:p w14:paraId="549236E5"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30" w:type="pct"/>
          </w:tcPr>
          <w:p w14:paraId="0850D71F" w14:textId="77777777" w:rsidR="00BF2893" w:rsidRPr="002D1025" w:rsidRDefault="00BF2893" w:rsidP="00E54E8D">
            <w:pPr>
              <w:rPr>
                <w:rFonts w:asciiTheme="minorHAnsi" w:eastAsia="Calibri" w:hAnsiTheme="minorHAnsi" w:cs="Arial"/>
                <w:b/>
                <w:sz w:val="20"/>
                <w:szCs w:val="20"/>
                <w:lang w:val="en-GB" w:eastAsia="en-US"/>
              </w:rPr>
            </w:pPr>
          </w:p>
        </w:tc>
        <w:tc>
          <w:tcPr>
            <w:tcW w:w="1601" w:type="pct"/>
            <w:gridSpan w:val="2"/>
            <w:shd w:val="clear" w:color="auto" w:fill="D9D9D9" w:themeFill="background1" w:themeFillShade="D9"/>
          </w:tcPr>
          <w:p w14:paraId="20597144"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2" w:type="pct"/>
          </w:tcPr>
          <w:p w14:paraId="225B0F9A" w14:textId="77777777" w:rsidR="00BF2893" w:rsidRPr="002D1025" w:rsidRDefault="00BF2893" w:rsidP="00E54E8D">
            <w:pPr>
              <w:rPr>
                <w:rFonts w:asciiTheme="minorHAnsi" w:eastAsia="Calibri" w:hAnsiTheme="minorHAnsi" w:cs="Arial"/>
                <w:b/>
                <w:sz w:val="20"/>
                <w:szCs w:val="20"/>
                <w:lang w:val="en-GB" w:eastAsia="en-US"/>
              </w:rPr>
            </w:pPr>
          </w:p>
        </w:tc>
        <w:tc>
          <w:tcPr>
            <w:tcW w:w="611" w:type="pct"/>
            <w:shd w:val="clear" w:color="auto" w:fill="D9D9D9" w:themeFill="background1" w:themeFillShade="D9"/>
          </w:tcPr>
          <w:p w14:paraId="1A724EE1"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47" w:type="pct"/>
          </w:tcPr>
          <w:p w14:paraId="2E48CF9A" w14:textId="77777777" w:rsidR="00BF2893" w:rsidRPr="002D1025" w:rsidRDefault="00BF2893" w:rsidP="00E54E8D">
            <w:pPr>
              <w:rPr>
                <w:rFonts w:asciiTheme="minorHAnsi" w:eastAsia="Calibri" w:hAnsiTheme="minorHAnsi" w:cs="Arial"/>
                <w:b/>
                <w:sz w:val="20"/>
                <w:szCs w:val="20"/>
                <w:lang w:val="en-GB" w:eastAsia="en-US"/>
              </w:rPr>
            </w:pPr>
          </w:p>
        </w:tc>
        <w:tc>
          <w:tcPr>
            <w:tcW w:w="1346" w:type="pct"/>
            <w:shd w:val="clear" w:color="auto" w:fill="D9D9D9" w:themeFill="background1" w:themeFillShade="D9"/>
          </w:tcPr>
          <w:p w14:paraId="3A5113D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2" w:type="pct"/>
          </w:tcPr>
          <w:p w14:paraId="53724710" w14:textId="77777777" w:rsidR="00BF2893" w:rsidRPr="002D1025" w:rsidRDefault="00BF2893" w:rsidP="00E54E8D">
            <w:pPr>
              <w:rPr>
                <w:rFonts w:asciiTheme="minorHAnsi" w:eastAsia="Calibri" w:hAnsiTheme="minorHAnsi" w:cs="Arial"/>
                <w:b/>
                <w:sz w:val="20"/>
                <w:szCs w:val="20"/>
                <w:lang w:val="en-GB" w:eastAsia="en-US"/>
              </w:rPr>
            </w:pPr>
          </w:p>
        </w:tc>
      </w:tr>
      <w:tr w:rsidR="00BF7D75" w14:paraId="079E0933" w14:textId="77777777" w:rsidTr="00BF7D75">
        <w:tc>
          <w:tcPr>
            <w:tcW w:w="801" w:type="pct"/>
            <w:gridSpan w:val="2"/>
          </w:tcPr>
          <w:p w14:paraId="71189707"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There is a process that defines how reactive and proactive hazard identification is gathered from multiple sources (internal and external).</w:t>
            </w:r>
          </w:p>
          <w:p w14:paraId="1278B473" w14:textId="77777777" w:rsidR="008E6D2E" w:rsidRDefault="008E6D2E" w:rsidP="008E6D2E"/>
        </w:tc>
        <w:tc>
          <w:tcPr>
            <w:tcW w:w="1833" w:type="pct"/>
            <w:gridSpan w:val="3"/>
          </w:tcPr>
          <w:p w14:paraId="5766D131" w14:textId="77777777" w:rsidR="008E6D2E" w:rsidRPr="00C656A8" w:rsidRDefault="008E6D2E" w:rsidP="008E6D2E">
            <w:pPr>
              <w:rPr>
                <w:rFonts w:asciiTheme="minorHAnsi" w:hAnsiTheme="minorHAnsi" w:cs="Arial"/>
                <w:sz w:val="20"/>
                <w:szCs w:val="20"/>
              </w:rPr>
            </w:pPr>
            <w:r w:rsidRPr="00C656A8">
              <w:rPr>
                <w:rFonts w:asciiTheme="minorHAnsi" w:hAnsiTheme="minorHAnsi" w:cs="Arial"/>
                <w:sz w:val="20"/>
                <w:szCs w:val="20"/>
              </w:rPr>
              <w:t xml:space="preserve">Different sources (reporting, internal audit results, safety surveys, safety investigations etc) are defined to be used as a source for continuing reactive and proactive hazard identification. </w:t>
            </w:r>
          </w:p>
          <w:p w14:paraId="1E742323" w14:textId="77777777" w:rsidR="008E6D2E" w:rsidRPr="00C656A8" w:rsidRDefault="008E6D2E" w:rsidP="008E6D2E">
            <w:pPr>
              <w:rPr>
                <w:rFonts w:asciiTheme="minorHAnsi" w:hAnsiTheme="minorHAnsi" w:cs="Arial"/>
                <w:sz w:val="20"/>
                <w:szCs w:val="20"/>
              </w:rPr>
            </w:pPr>
            <w:r w:rsidRPr="00C656A8">
              <w:rPr>
                <w:rFonts w:asciiTheme="minorHAnsi" w:hAnsiTheme="minorHAnsi" w:cs="Arial"/>
                <w:sz w:val="20"/>
                <w:szCs w:val="20"/>
              </w:rPr>
              <w:t>Hazard identification process is defined so that it can be included as a part of all daily operations and management of the organization and makes possible effective hazard identification.</w:t>
            </w:r>
          </w:p>
          <w:p w14:paraId="3BAF66F6" w14:textId="6874C37D" w:rsidR="008E6D2E" w:rsidRDefault="008E6D2E" w:rsidP="008E6D2E">
            <w:r w:rsidRPr="00C656A8">
              <w:rPr>
                <w:rFonts w:asciiTheme="minorHAnsi" w:hAnsiTheme="minorHAnsi" w:cs="Arial"/>
                <w:sz w:val="20"/>
                <w:szCs w:val="20"/>
              </w:rPr>
              <w:t>Process acts and recognizes situations where hazards activate safety investigation</w:t>
            </w:r>
          </w:p>
        </w:tc>
        <w:tc>
          <w:tcPr>
            <w:tcW w:w="758" w:type="pct"/>
            <w:gridSpan w:val="2"/>
          </w:tcPr>
          <w:p w14:paraId="627C8114"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 hazards are identified and documented. Human and organisational Factors related hazards are being identified.</w:t>
            </w:r>
          </w:p>
          <w:p w14:paraId="530DB446" w14:textId="77777777" w:rsidR="008E6D2E" w:rsidRDefault="008E6D2E" w:rsidP="008E6D2E"/>
        </w:tc>
        <w:tc>
          <w:tcPr>
            <w:tcW w:w="1608" w:type="pct"/>
            <w:gridSpan w:val="2"/>
          </w:tcPr>
          <w:p w14:paraId="5D70C0F8"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 xml:space="preserve">The organisation has a register of the hazards that is maintained and reviewed to ensure it remains up to date. It is continuously and proactively identifying hazards related to its activities and operational environment and involves all key personnel and appropriate stakeholders. </w:t>
            </w:r>
          </w:p>
          <w:p w14:paraId="4FC9B127" w14:textId="49A7C8BA" w:rsidR="008E6D2E" w:rsidRDefault="008E6D2E" w:rsidP="008E6D2E">
            <w:r w:rsidRPr="00812B02">
              <w:rPr>
                <w:rFonts w:asciiTheme="minorHAnsi" w:hAnsiTheme="minorHAnsi" w:cs="Arial"/>
                <w:sz w:val="20"/>
                <w:szCs w:val="20"/>
              </w:rPr>
              <w:t>Hazards are assessed in a systematic and timely manner</w:t>
            </w:r>
          </w:p>
        </w:tc>
      </w:tr>
      <w:tr w:rsidR="008E6D2E" w14:paraId="580C8093" w14:textId="77777777" w:rsidTr="00AA4DA9">
        <w:tc>
          <w:tcPr>
            <w:tcW w:w="5000" w:type="pct"/>
            <w:gridSpan w:val="9"/>
            <w:shd w:val="clear" w:color="auto" w:fill="D9D9D9" w:themeFill="background1" w:themeFillShade="D9"/>
          </w:tcPr>
          <w:p w14:paraId="54D3AFCF" w14:textId="77777777" w:rsidR="008E6D2E" w:rsidRDefault="008E6D2E" w:rsidP="008E6D2E">
            <w:pPr>
              <w:jc w:val="center"/>
            </w:pPr>
            <w:r w:rsidRPr="00812B02">
              <w:rPr>
                <w:rFonts w:asciiTheme="minorHAnsi" w:hAnsiTheme="minorHAnsi" w:cs="Arial"/>
                <w:b/>
                <w:sz w:val="20"/>
                <w:szCs w:val="20"/>
              </w:rPr>
              <w:t>Assessment results</w:t>
            </w:r>
          </w:p>
        </w:tc>
      </w:tr>
      <w:tr w:rsidR="00BF7D75" w14:paraId="5D320977" w14:textId="77777777" w:rsidTr="00BF7D75">
        <w:tc>
          <w:tcPr>
            <w:tcW w:w="801" w:type="pct"/>
            <w:gridSpan w:val="2"/>
          </w:tcPr>
          <w:p w14:paraId="72AD6236" w14:textId="77777777" w:rsidR="008E6D2E" w:rsidRDefault="008E6D2E" w:rsidP="008E6D2E"/>
        </w:tc>
        <w:tc>
          <w:tcPr>
            <w:tcW w:w="1833" w:type="pct"/>
            <w:gridSpan w:val="3"/>
          </w:tcPr>
          <w:p w14:paraId="1AC66E75" w14:textId="77777777" w:rsidR="008E6D2E" w:rsidRDefault="008E6D2E" w:rsidP="008E6D2E"/>
          <w:p w14:paraId="49884636" w14:textId="77777777" w:rsidR="00AA4DA9" w:rsidRDefault="00AA4DA9" w:rsidP="008E6D2E"/>
          <w:p w14:paraId="0BFA58F1" w14:textId="77777777" w:rsidR="00AA4DA9" w:rsidRDefault="00AA4DA9" w:rsidP="008E6D2E"/>
          <w:p w14:paraId="009DB785" w14:textId="77777777" w:rsidR="00AA4DA9" w:rsidRDefault="00AA4DA9" w:rsidP="008E6D2E"/>
        </w:tc>
        <w:tc>
          <w:tcPr>
            <w:tcW w:w="758" w:type="pct"/>
            <w:gridSpan w:val="2"/>
          </w:tcPr>
          <w:p w14:paraId="3D960D35" w14:textId="77777777" w:rsidR="008E6D2E" w:rsidRDefault="008E6D2E" w:rsidP="008E6D2E"/>
        </w:tc>
        <w:tc>
          <w:tcPr>
            <w:tcW w:w="1608" w:type="pct"/>
            <w:gridSpan w:val="2"/>
          </w:tcPr>
          <w:p w14:paraId="40858452" w14:textId="77777777" w:rsidR="008E6D2E" w:rsidRDefault="008E6D2E" w:rsidP="008E6D2E"/>
        </w:tc>
      </w:tr>
      <w:tr w:rsidR="008E6D2E" w14:paraId="59BDC9F3" w14:textId="77777777" w:rsidTr="00AA4DA9">
        <w:tc>
          <w:tcPr>
            <w:tcW w:w="5000" w:type="pct"/>
            <w:gridSpan w:val="9"/>
            <w:shd w:val="clear" w:color="auto" w:fill="D9D9D9" w:themeFill="background1" w:themeFillShade="D9"/>
          </w:tcPr>
          <w:p w14:paraId="63A2059A" w14:textId="77777777" w:rsidR="008E6D2E" w:rsidRDefault="008E6D2E" w:rsidP="008E6D2E">
            <w:pPr>
              <w:jc w:val="center"/>
            </w:pPr>
            <w:r w:rsidRPr="00812B02">
              <w:rPr>
                <w:rFonts w:asciiTheme="minorHAnsi" w:hAnsiTheme="minorHAnsi" w:cs="Arial"/>
                <w:b/>
                <w:sz w:val="20"/>
                <w:szCs w:val="20"/>
              </w:rPr>
              <w:t>What to look for</w:t>
            </w:r>
          </w:p>
        </w:tc>
      </w:tr>
      <w:tr w:rsidR="008E6D2E" w14:paraId="559C5F66" w14:textId="77777777" w:rsidTr="00AA4DA9">
        <w:tc>
          <w:tcPr>
            <w:tcW w:w="5000" w:type="pct"/>
            <w:gridSpan w:val="9"/>
          </w:tcPr>
          <w:p w14:paraId="4D2CC568"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how hazards are identified, analysed and recorded. </w:t>
            </w:r>
          </w:p>
          <w:p w14:paraId="499E05F1"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Consider hazards related to;</w:t>
            </w:r>
          </w:p>
          <w:p w14:paraId="7080CAF3" w14:textId="12B80282" w:rsidR="008E6D2E" w:rsidRPr="00BF7D75" w:rsidRDefault="00BF7D75" w:rsidP="00BF7D75">
            <w:pPr>
              <w:pStyle w:val="ListParagraph"/>
              <w:numPr>
                <w:ilvl w:val="1"/>
                <w:numId w:val="24"/>
              </w:numPr>
              <w:spacing w:before="40" w:after="40"/>
              <w:rPr>
                <w:rFonts w:asciiTheme="minorHAnsi" w:hAnsiTheme="minorHAnsi" w:cs="Arial"/>
                <w:sz w:val="20"/>
                <w:szCs w:val="20"/>
              </w:rPr>
            </w:pPr>
            <w:r>
              <w:rPr>
                <w:rFonts w:asciiTheme="minorHAnsi" w:hAnsiTheme="minorHAnsi" w:cs="Arial"/>
                <w:sz w:val="20"/>
                <w:szCs w:val="20"/>
              </w:rPr>
              <w:t xml:space="preserve">possible accident scenarios.                     </w:t>
            </w:r>
            <w:r w:rsidR="008E6D2E" w:rsidRPr="00BF7D75">
              <w:rPr>
                <w:rFonts w:asciiTheme="minorHAnsi" w:hAnsiTheme="minorHAnsi" w:cs="Arial"/>
                <w:sz w:val="20"/>
                <w:szCs w:val="20"/>
              </w:rPr>
              <w:t>Human and organisational factors</w:t>
            </w:r>
          </w:p>
          <w:p w14:paraId="6E8E84C7" w14:textId="6BA2361A" w:rsidR="008E6D2E" w:rsidRPr="00BF7D75" w:rsidRDefault="008E6D2E" w:rsidP="00BF7D75">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business decisions and processes</w:t>
            </w:r>
            <w:r w:rsidR="00BF7D75">
              <w:rPr>
                <w:rFonts w:asciiTheme="minorHAnsi" w:hAnsiTheme="minorHAnsi" w:cs="Arial"/>
                <w:sz w:val="20"/>
                <w:szCs w:val="20"/>
              </w:rPr>
              <w:t xml:space="preserve">           </w:t>
            </w:r>
            <w:r w:rsidRPr="00BF7D75">
              <w:rPr>
                <w:rFonts w:asciiTheme="minorHAnsi" w:hAnsiTheme="minorHAnsi" w:cs="Arial"/>
                <w:sz w:val="20"/>
                <w:szCs w:val="20"/>
              </w:rPr>
              <w:t xml:space="preserve">Third party organisations </w:t>
            </w:r>
          </w:p>
          <w:p w14:paraId="6D4BF28E" w14:textId="77777777" w:rsidR="008E6D2E"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what internal and external sources of hazards are considered   such as: Safety reports / audits / safety surveys / investigations / inspections / brainstorming / Management of Change activities / Commercial and other external influences etc.</w:t>
            </w:r>
          </w:p>
          <w:p w14:paraId="60F9436C" w14:textId="796BF27B" w:rsidR="008E6D2E" w:rsidRPr="008E6D2E" w:rsidRDefault="008E6D2E" w:rsidP="008E6D2E">
            <w:pPr>
              <w:pStyle w:val="ListParagraph"/>
              <w:numPr>
                <w:ilvl w:val="0"/>
                <w:numId w:val="24"/>
              </w:numPr>
              <w:spacing w:before="40" w:after="40"/>
              <w:rPr>
                <w:rFonts w:asciiTheme="minorHAnsi" w:hAnsiTheme="minorHAnsi" w:cs="Arial"/>
                <w:sz w:val="20"/>
                <w:szCs w:val="20"/>
              </w:rPr>
            </w:pPr>
            <w:r>
              <w:rPr>
                <w:rFonts w:asciiTheme="minorHAnsi" w:hAnsiTheme="minorHAnsi" w:cs="Arial"/>
                <w:sz w:val="20"/>
                <w:szCs w:val="20"/>
              </w:rPr>
              <w:t>I</w:t>
            </w:r>
            <w:r w:rsidRPr="008E6D2E">
              <w:rPr>
                <w:rFonts w:asciiTheme="minorHAnsi" w:hAnsiTheme="minorHAnsi" w:cs="Arial"/>
                <w:sz w:val="20"/>
                <w:szCs w:val="20"/>
              </w:rPr>
              <w:t>nvestigations of safety occurrences establish causal/contributing factors (why it happened, not just what happened) and identify Human and organisational contributing factors. Hazards identified from occurrences are processed in compliance with Reg. (EU) 376/2014 Article 4 and 5.</w:t>
            </w:r>
          </w:p>
        </w:tc>
      </w:tr>
      <w:tr w:rsidR="008E6D2E" w14:paraId="23442226" w14:textId="77777777" w:rsidTr="00AA4DA9">
        <w:tc>
          <w:tcPr>
            <w:tcW w:w="801" w:type="pct"/>
            <w:gridSpan w:val="2"/>
            <w:shd w:val="clear" w:color="auto" w:fill="D9D9D9" w:themeFill="background1" w:themeFillShade="D9"/>
          </w:tcPr>
          <w:p w14:paraId="6B04ABBC" w14:textId="6C445F84" w:rsidR="008E6D2E" w:rsidRPr="002D1025" w:rsidRDefault="008E6D2E" w:rsidP="008E6D2E">
            <w:pPr>
              <w:jc w:val="center"/>
              <w:rPr>
                <w:rFonts w:asciiTheme="minorHAnsi" w:hAnsiTheme="minorHAnsi" w:cs="Arial"/>
                <w:b/>
                <w:sz w:val="20"/>
                <w:szCs w:val="20"/>
              </w:rPr>
            </w:pPr>
          </w:p>
        </w:tc>
        <w:tc>
          <w:tcPr>
            <w:tcW w:w="4199" w:type="pct"/>
            <w:gridSpan w:val="7"/>
            <w:shd w:val="clear" w:color="auto" w:fill="D9D9D9" w:themeFill="background1" w:themeFillShade="D9"/>
          </w:tcPr>
          <w:p w14:paraId="2D3D49C7" w14:textId="53249AA0" w:rsidR="008E6D2E" w:rsidRDefault="008E6D2E" w:rsidP="008E6D2E">
            <w:pPr>
              <w:jc w:val="center"/>
            </w:pPr>
          </w:p>
        </w:tc>
      </w:tr>
      <w:tr w:rsidR="008E6D2E" w14:paraId="504C18B6" w14:textId="77777777" w:rsidTr="00AA4DA9">
        <w:tc>
          <w:tcPr>
            <w:tcW w:w="801" w:type="pct"/>
            <w:gridSpan w:val="2"/>
          </w:tcPr>
          <w:p w14:paraId="07DED0E4" w14:textId="76CD025B" w:rsidR="008E6D2E" w:rsidRPr="002D1025" w:rsidRDefault="008E6D2E" w:rsidP="008E6D2E">
            <w:pPr>
              <w:rPr>
                <w:rFonts w:asciiTheme="minorHAnsi" w:hAnsiTheme="minorHAnsi" w:cs="Arial"/>
                <w:b/>
                <w:sz w:val="20"/>
                <w:szCs w:val="20"/>
              </w:rPr>
            </w:pPr>
          </w:p>
        </w:tc>
        <w:tc>
          <w:tcPr>
            <w:tcW w:w="4199" w:type="pct"/>
            <w:gridSpan w:val="7"/>
          </w:tcPr>
          <w:p w14:paraId="1D260985" w14:textId="798C3B5C" w:rsidR="008E6D2E" w:rsidRPr="00812B02" w:rsidRDefault="008E6D2E" w:rsidP="008E6D2E">
            <w:pPr>
              <w:pStyle w:val="Default"/>
              <w:rPr>
                <w:rFonts w:ascii="Calibri" w:hAnsi="Calibri" w:cs="Calibri"/>
                <w:color w:val="auto"/>
                <w:sz w:val="22"/>
                <w:szCs w:val="22"/>
                <w:lang w:val="en-US"/>
              </w:rPr>
            </w:pPr>
          </w:p>
          <w:p w14:paraId="0A008071" w14:textId="5DD77C3F" w:rsidR="008E6D2E" w:rsidRDefault="008E6D2E" w:rsidP="008E6D2E"/>
        </w:tc>
      </w:tr>
    </w:tbl>
    <w:p w14:paraId="520E5FB6" w14:textId="7BDB55AC" w:rsidR="00BF2893" w:rsidRDefault="00BF2893" w:rsidP="001806B2"/>
    <w:tbl>
      <w:tblPr>
        <w:tblStyle w:val="TableGrid"/>
        <w:tblW w:w="5002" w:type="pct"/>
        <w:tblLayout w:type="fixed"/>
        <w:tblLook w:val="04A0" w:firstRow="1" w:lastRow="0" w:firstColumn="1" w:lastColumn="0" w:noHBand="0" w:noVBand="1"/>
      </w:tblPr>
      <w:tblGrid>
        <w:gridCol w:w="1884"/>
        <w:gridCol w:w="447"/>
        <w:gridCol w:w="995"/>
        <w:gridCol w:w="2975"/>
        <w:gridCol w:w="538"/>
        <w:gridCol w:w="3775"/>
        <w:gridCol w:w="541"/>
        <w:gridCol w:w="3723"/>
        <w:gridCol w:w="331"/>
        <w:gridCol w:w="238"/>
      </w:tblGrid>
      <w:tr w:rsidR="00BF2893" w14:paraId="2E5EB651" w14:textId="77777777" w:rsidTr="00AA4DA9">
        <w:tc>
          <w:tcPr>
            <w:tcW w:w="755" w:type="pct"/>
            <w:gridSpan w:val="2"/>
            <w:shd w:val="clear" w:color="auto" w:fill="D9D9D9" w:themeFill="background1" w:themeFillShade="D9"/>
          </w:tcPr>
          <w:p w14:paraId="68512E8D" w14:textId="04D3101C" w:rsidR="00BF2893" w:rsidRPr="002D1025" w:rsidRDefault="00CF240F" w:rsidP="00E54E8D">
            <w:pPr>
              <w:rPr>
                <w:rFonts w:asciiTheme="minorHAnsi" w:eastAsia="Calibri" w:hAnsiTheme="minorHAnsi" w:cs="Arial"/>
                <w:b/>
                <w:sz w:val="20"/>
                <w:szCs w:val="20"/>
                <w:lang w:val="en-GB" w:eastAsia="en-US"/>
              </w:rPr>
            </w:pPr>
            <w:r w:rsidRPr="006C5057">
              <w:rPr>
                <w:rFonts w:asciiTheme="minorHAnsi" w:eastAsia="Calibri" w:hAnsiTheme="minorHAnsi" w:cs="Arial"/>
                <w:b/>
                <w:sz w:val="20"/>
                <w:szCs w:val="20"/>
                <w:lang w:val="en-GB" w:eastAsia="en-US"/>
              </w:rPr>
              <w:t>Annex 19 SARPS</w:t>
            </w:r>
            <w:r w:rsidR="006C5057" w:rsidRPr="006C5057">
              <w:rPr>
                <w:rFonts w:asciiTheme="minorHAnsi" w:eastAsia="Calibri" w:hAnsiTheme="minorHAnsi" w:cs="Arial"/>
                <w:b/>
                <w:sz w:val="20"/>
                <w:szCs w:val="20"/>
                <w:lang w:val="en-GB" w:eastAsia="en-US"/>
              </w:rPr>
              <w:t xml:space="preserve"> Ref</w:t>
            </w:r>
          </w:p>
        </w:tc>
        <w:tc>
          <w:tcPr>
            <w:tcW w:w="4245" w:type="pct"/>
            <w:gridSpan w:val="8"/>
            <w:shd w:val="clear" w:color="auto" w:fill="D9D9D9" w:themeFill="background1" w:themeFillShade="D9"/>
          </w:tcPr>
          <w:p w14:paraId="0D73CBD1" w14:textId="116D111F" w:rsidR="00BF2893" w:rsidRPr="002D1025" w:rsidRDefault="006C5057" w:rsidP="00E54E8D">
            <w:pPr>
              <w:rPr>
                <w:rFonts w:asciiTheme="minorHAnsi" w:eastAsia="Calibri" w:hAnsiTheme="minorHAnsi" w:cs="Arial"/>
                <w:b/>
                <w:sz w:val="20"/>
                <w:szCs w:val="20"/>
                <w:lang w:val="en-GB" w:eastAsia="en-US"/>
              </w:rPr>
            </w:pPr>
            <w:r w:rsidRPr="00812B02">
              <w:rPr>
                <w:rFonts w:asciiTheme="minorHAnsi" w:hAnsiTheme="minorHAnsi"/>
                <w:sz w:val="22"/>
                <w:szCs w:val="22"/>
              </w:rPr>
              <w:t>2.1</w:t>
            </w:r>
            <w:r w:rsidRPr="00812B02">
              <w:rPr>
                <w:rFonts w:asciiTheme="minorHAnsi" w:hAnsiTheme="minorHAnsi"/>
                <w:sz w:val="22"/>
                <w:szCs w:val="22"/>
              </w:rPr>
              <w:tab/>
              <w:t>HAZARD IDENTIFICATION</w:t>
            </w:r>
          </w:p>
        </w:tc>
      </w:tr>
      <w:tr w:rsidR="006C5057" w14:paraId="02A95E3F" w14:textId="77777777" w:rsidTr="00AA4DA9">
        <w:tc>
          <w:tcPr>
            <w:tcW w:w="755" w:type="pct"/>
            <w:gridSpan w:val="2"/>
            <w:shd w:val="clear" w:color="auto" w:fill="D9D9D9" w:themeFill="background1" w:themeFillShade="D9"/>
          </w:tcPr>
          <w:p w14:paraId="77DE5820" w14:textId="43FDF768" w:rsidR="006C5057" w:rsidRDefault="006C5057"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245" w:type="pct"/>
            <w:gridSpan w:val="8"/>
            <w:shd w:val="clear" w:color="auto" w:fill="D9D9D9" w:themeFill="background1" w:themeFillShade="D9"/>
          </w:tcPr>
          <w:p w14:paraId="27E7CCD2" w14:textId="311740AF" w:rsidR="006C5057" w:rsidRPr="008A48B6" w:rsidRDefault="006C5057" w:rsidP="00E54E8D">
            <w:pPr>
              <w:rPr>
                <w:rFonts w:asciiTheme="minorHAnsi" w:eastAsia="Calibri" w:hAnsiTheme="minorHAnsi" w:cs="Arial"/>
                <w:bCs/>
                <w:sz w:val="20"/>
                <w:szCs w:val="20"/>
                <w:lang w:val="en-GB" w:eastAsia="en-US"/>
              </w:rPr>
            </w:pPr>
            <w:r w:rsidRPr="008A48B6">
              <w:rPr>
                <w:rFonts w:asciiTheme="minorHAnsi" w:eastAsia="Calibri" w:hAnsiTheme="minorHAnsi" w:cs="Arial"/>
                <w:bCs/>
                <w:sz w:val="20"/>
                <w:szCs w:val="20"/>
                <w:lang w:val="en-GB" w:eastAsia="en-US"/>
              </w:rPr>
              <w:t>2.1.1.2</w:t>
            </w:r>
          </w:p>
        </w:tc>
      </w:tr>
      <w:tr w:rsidR="006C5057" w14:paraId="1051A37F" w14:textId="77777777" w:rsidTr="0086047F">
        <w:tc>
          <w:tcPr>
            <w:tcW w:w="1" w:type="pct"/>
            <w:gridSpan w:val="10"/>
          </w:tcPr>
          <w:p w14:paraId="4560094D" w14:textId="521F2E74" w:rsidR="006C5057" w:rsidRDefault="006C5057" w:rsidP="00E54E8D">
            <w:pPr>
              <w:tabs>
                <w:tab w:val="left" w:pos="1602"/>
              </w:tabs>
            </w:pPr>
            <w:r>
              <w:rPr>
                <w:rFonts w:asciiTheme="minorHAnsi" w:hAnsiTheme="minorHAnsi" w:cs="Arial"/>
                <w:sz w:val="20"/>
                <w:szCs w:val="20"/>
                <w:u w:val="single"/>
              </w:rPr>
              <w:t>S</w:t>
            </w:r>
            <w:r w:rsidRPr="00812B02">
              <w:rPr>
                <w:rFonts w:asciiTheme="minorHAnsi" w:hAnsiTheme="minorHAnsi" w:cs="Arial"/>
                <w:sz w:val="20"/>
                <w:szCs w:val="20"/>
                <w:u w:val="single"/>
              </w:rPr>
              <w:t>afety reporting procedure</w:t>
            </w:r>
            <w:r w:rsidRPr="00812B02">
              <w:rPr>
                <w:rFonts w:asciiTheme="minorHAnsi" w:hAnsiTheme="minorHAnsi" w:cs="Arial"/>
                <w:sz w:val="20"/>
                <w:szCs w:val="20"/>
              </w:rPr>
              <w:t>s</w:t>
            </w:r>
          </w:p>
        </w:tc>
      </w:tr>
      <w:tr w:rsidR="00AA4DA9" w14:paraId="1B33C0D3" w14:textId="77777777" w:rsidTr="00AA4DA9">
        <w:trPr>
          <w:gridAfter w:val="1"/>
          <w:wAfter w:w="77" w:type="pct"/>
        </w:trPr>
        <w:tc>
          <w:tcPr>
            <w:tcW w:w="610" w:type="pct"/>
            <w:shd w:val="clear" w:color="auto" w:fill="D9D9D9" w:themeFill="background1" w:themeFillShade="D9"/>
          </w:tcPr>
          <w:p w14:paraId="26FA056C"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467" w:type="pct"/>
            <w:gridSpan w:val="2"/>
          </w:tcPr>
          <w:p w14:paraId="60AEC23F" w14:textId="77777777" w:rsidR="00BF2893" w:rsidRPr="002D1025" w:rsidRDefault="00BF2893" w:rsidP="00E54E8D">
            <w:pPr>
              <w:rPr>
                <w:rFonts w:asciiTheme="minorHAnsi" w:eastAsia="Calibri" w:hAnsiTheme="minorHAnsi" w:cs="Arial"/>
                <w:b/>
                <w:sz w:val="20"/>
                <w:szCs w:val="20"/>
                <w:lang w:val="en-GB" w:eastAsia="en-US"/>
              </w:rPr>
            </w:pPr>
          </w:p>
        </w:tc>
        <w:tc>
          <w:tcPr>
            <w:tcW w:w="963" w:type="pct"/>
            <w:shd w:val="clear" w:color="auto" w:fill="D9D9D9" w:themeFill="background1" w:themeFillShade="D9"/>
          </w:tcPr>
          <w:p w14:paraId="2B5EC5B4"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74" w:type="pct"/>
          </w:tcPr>
          <w:p w14:paraId="6DD3438F" w14:textId="77777777" w:rsidR="00BF2893" w:rsidRPr="002D1025" w:rsidRDefault="00BF2893" w:rsidP="00E54E8D">
            <w:pPr>
              <w:rPr>
                <w:rFonts w:asciiTheme="minorHAnsi" w:eastAsia="Calibri" w:hAnsiTheme="minorHAnsi" w:cs="Arial"/>
                <w:b/>
                <w:sz w:val="20"/>
                <w:szCs w:val="20"/>
                <w:lang w:val="en-GB" w:eastAsia="en-US"/>
              </w:rPr>
            </w:pPr>
          </w:p>
        </w:tc>
        <w:tc>
          <w:tcPr>
            <w:tcW w:w="1222" w:type="pct"/>
            <w:shd w:val="clear" w:color="auto" w:fill="D9D9D9" w:themeFill="background1" w:themeFillShade="D9"/>
          </w:tcPr>
          <w:p w14:paraId="5CD3B57D"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75" w:type="pct"/>
          </w:tcPr>
          <w:p w14:paraId="40E67605" w14:textId="77777777" w:rsidR="00BF2893" w:rsidRPr="002D1025" w:rsidRDefault="00BF2893" w:rsidP="00E54E8D">
            <w:pPr>
              <w:rPr>
                <w:rFonts w:asciiTheme="minorHAnsi" w:eastAsia="Calibri" w:hAnsiTheme="minorHAnsi" w:cs="Arial"/>
                <w:b/>
                <w:sz w:val="20"/>
                <w:szCs w:val="20"/>
                <w:lang w:val="en-GB" w:eastAsia="en-US"/>
              </w:rPr>
            </w:pPr>
          </w:p>
        </w:tc>
        <w:tc>
          <w:tcPr>
            <w:tcW w:w="1205" w:type="pct"/>
            <w:shd w:val="clear" w:color="auto" w:fill="D9D9D9" w:themeFill="background1" w:themeFillShade="D9"/>
          </w:tcPr>
          <w:p w14:paraId="644A7016"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07" w:type="pct"/>
          </w:tcPr>
          <w:p w14:paraId="16BAE6C5" w14:textId="77777777" w:rsidR="00BF2893" w:rsidRPr="002D1025" w:rsidRDefault="00BF2893" w:rsidP="00E54E8D">
            <w:pPr>
              <w:rPr>
                <w:rFonts w:asciiTheme="minorHAnsi" w:eastAsia="Calibri" w:hAnsiTheme="minorHAnsi" w:cs="Arial"/>
                <w:b/>
                <w:sz w:val="20"/>
                <w:szCs w:val="20"/>
                <w:lang w:val="en-GB" w:eastAsia="en-US"/>
              </w:rPr>
            </w:pPr>
          </w:p>
        </w:tc>
      </w:tr>
      <w:tr w:rsidR="00AA4DA9" w14:paraId="2DC99CF5" w14:textId="77777777" w:rsidTr="00AA4DA9">
        <w:tc>
          <w:tcPr>
            <w:tcW w:w="1077" w:type="pct"/>
            <w:gridSpan w:val="3"/>
          </w:tcPr>
          <w:p w14:paraId="49657A94"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 xml:space="preserve">There is a confidential reporting system to capture mandatory occurrences and voluntary reports that includes a feedback system and stored on a database. </w:t>
            </w:r>
          </w:p>
          <w:p w14:paraId="551C61FF"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Responsibilities have been defined as required by Reg. (EU) 376/2014.</w:t>
            </w:r>
          </w:p>
          <w:p w14:paraId="2B792D67" w14:textId="2BFF12A5" w:rsidR="008E6D2E" w:rsidRPr="00AA4DA9" w:rsidRDefault="008E6D2E" w:rsidP="008E6D2E">
            <w:pPr>
              <w:rPr>
                <w:rFonts w:asciiTheme="minorHAnsi" w:hAnsiTheme="minorHAnsi" w:cs="Arial"/>
                <w:sz w:val="20"/>
                <w:szCs w:val="20"/>
              </w:rPr>
            </w:pPr>
            <w:r w:rsidRPr="00812B02">
              <w:rPr>
                <w:rFonts w:asciiTheme="minorHAnsi" w:hAnsiTheme="minorHAnsi" w:cs="Arial"/>
                <w:sz w:val="20"/>
                <w:szCs w:val="20"/>
              </w:rPr>
              <w:t>The process identifies how reports are act</w:t>
            </w:r>
            <w:r w:rsidR="00AA4DA9">
              <w:rPr>
                <w:rFonts w:asciiTheme="minorHAnsi" w:hAnsiTheme="minorHAnsi" w:cs="Arial"/>
                <w:sz w:val="20"/>
                <w:szCs w:val="20"/>
              </w:rPr>
              <w:t>ioned and timescales specified.</w:t>
            </w:r>
          </w:p>
        </w:tc>
        <w:tc>
          <w:tcPr>
            <w:tcW w:w="1137" w:type="pct"/>
            <w:gridSpan w:val="2"/>
          </w:tcPr>
          <w:p w14:paraId="37B1AA54" w14:textId="77777777" w:rsidR="008E6D2E" w:rsidRPr="00812B02" w:rsidRDefault="008E6D2E" w:rsidP="008E6D2E">
            <w:pPr>
              <w:autoSpaceDE w:val="0"/>
              <w:autoSpaceDN w:val="0"/>
              <w:adjustRightInd w:val="0"/>
              <w:rPr>
                <w:rFonts w:asciiTheme="minorHAnsi" w:hAnsiTheme="minorHAnsi" w:cs="Arial"/>
                <w:sz w:val="20"/>
                <w:szCs w:val="20"/>
              </w:rPr>
            </w:pPr>
            <w:r w:rsidRPr="00812B02">
              <w:rPr>
                <w:rFonts w:asciiTheme="minorHAnsi" w:hAnsiTheme="minorHAnsi" w:cs="Arial"/>
                <w:sz w:val="20"/>
                <w:szCs w:val="20"/>
              </w:rPr>
              <w:t>Addition to Present.</w:t>
            </w:r>
          </w:p>
          <w:p w14:paraId="35E02A57" w14:textId="77777777" w:rsidR="008E6D2E" w:rsidRPr="00812B02" w:rsidRDefault="008E6D2E" w:rsidP="008E6D2E">
            <w:pPr>
              <w:autoSpaceDE w:val="0"/>
              <w:autoSpaceDN w:val="0"/>
              <w:adjustRightInd w:val="0"/>
              <w:rPr>
                <w:rFonts w:asciiTheme="minorHAnsi" w:hAnsiTheme="minorHAnsi" w:cs="Arial"/>
                <w:sz w:val="20"/>
                <w:szCs w:val="20"/>
              </w:rPr>
            </w:pPr>
            <w:r w:rsidRPr="00812B02">
              <w:rPr>
                <w:rFonts w:asciiTheme="minorHAnsi" w:hAnsiTheme="minorHAnsi" w:cs="Arial"/>
                <w:sz w:val="20"/>
                <w:szCs w:val="20"/>
              </w:rPr>
              <w:t>All reporting systems, including confidential reporting schemes include an effective feedback</w:t>
            </w:r>
          </w:p>
          <w:p w14:paraId="73C50C91"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process.</w:t>
            </w:r>
          </w:p>
          <w:p w14:paraId="62CF9E95" w14:textId="69800305" w:rsidR="008E6D2E" w:rsidRDefault="008E6D2E" w:rsidP="008E6D2E">
            <w:r w:rsidRPr="00812B02">
              <w:rPr>
                <w:rFonts w:asciiTheme="minorHAnsi" w:hAnsiTheme="minorHAnsi" w:cs="Arial"/>
                <w:sz w:val="20"/>
                <w:szCs w:val="20"/>
              </w:rPr>
              <w:t>Feedback process including responsibilities and time-lines concerning feedback from different phases of reporting process (receiving, analysing etc) are defined</w:t>
            </w:r>
          </w:p>
        </w:tc>
        <w:tc>
          <w:tcPr>
            <w:tcW w:w="1397" w:type="pct"/>
            <w:gridSpan w:val="2"/>
          </w:tcPr>
          <w:p w14:paraId="4F8D9D73"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 reporting system is simple to use, being used and accessible to all personnel.</w:t>
            </w:r>
          </w:p>
          <w:p w14:paraId="06DE133C"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There is feedback to the reporter of any actions taken (or not taken) and, where appropriate, to the rest of the organisation.</w:t>
            </w:r>
          </w:p>
          <w:p w14:paraId="1094871E"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Reports are evaluated, processed, analysed and stored.</w:t>
            </w:r>
          </w:p>
          <w:p w14:paraId="2D1044B8"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 xml:space="preserve">People are aware and fulfil their responsibilities in respect of the reporting system </w:t>
            </w:r>
          </w:p>
          <w:p w14:paraId="5203B5FC" w14:textId="0CD92CC5" w:rsidR="008E6D2E" w:rsidRPr="00AA4DA9" w:rsidRDefault="008E6D2E" w:rsidP="008E6D2E">
            <w:pPr>
              <w:rPr>
                <w:rFonts w:asciiTheme="minorHAnsi" w:hAnsiTheme="minorHAnsi" w:cs="Arial"/>
                <w:sz w:val="20"/>
                <w:szCs w:val="20"/>
              </w:rPr>
            </w:pPr>
            <w:r w:rsidRPr="00812B02">
              <w:rPr>
                <w:rFonts w:asciiTheme="minorHAnsi" w:hAnsiTheme="minorHAnsi" w:cs="Arial"/>
                <w:sz w:val="20"/>
                <w:szCs w:val="20"/>
              </w:rPr>
              <w:t>Reports are processed</w:t>
            </w:r>
            <w:r w:rsidR="00AA4DA9">
              <w:rPr>
                <w:rFonts w:asciiTheme="minorHAnsi" w:hAnsiTheme="minorHAnsi" w:cs="Arial"/>
                <w:sz w:val="20"/>
                <w:szCs w:val="20"/>
              </w:rPr>
              <w:t xml:space="preserve"> within the defined timescales.</w:t>
            </w:r>
          </w:p>
        </w:tc>
        <w:tc>
          <w:tcPr>
            <w:tcW w:w="1389" w:type="pct"/>
            <w:gridSpan w:val="3"/>
          </w:tcPr>
          <w:p w14:paraId="26817D8B"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There is a healthy reporting system based on the volume of reporting and the quality of reports received.</w:t>
            </w:r>
          </w:p>
          <w:p w14:paraId="50BA13D0"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Safety reports are acted on in a timely manner</w:t>
            </w:r>
          </w:p>
          <w:p w14:paraId="0D96F5FF"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Personnel express confidence and trust in the organisations reporting policy and process.</w:t>
            </w:r>
          </w:p>
          <w:p w14:paraId="7367EC89" w14:textId="77777777" w:rsidR="008E6D2E" w:rsidRPr="00812B02" w:rsidRDefault="008E6D2E" w:rsidP="008E6D2E">
            <w:pPr>
              <w:rPr>
                <w:rFonts w:asciiTheme="minorHAnsi" w:hAnsiTheme="minorHAnsi" w:cs="Arial"/>
                <w:sz w:val="20"/>
                <w:szCs w:val="20"/>
              </w:rPr>
            </w:pPr>
            <w:r w:rsidRPr="00812B02">
              <w:rPr>
                <w:rFonts w:asciiTheme="minorHAnsi" w:hAnsiTheme="minorHAnsi" w:cs="Arial"/>
                <w:sz w:val="20"/>
                <w:szCs w:val="20"/>
              </w:rPr>
              <w:t>The reporting system is being used to make better management decision making and continuous improvement</w:t>
            </w:r>
          </w:p>
          <w:p w14:paraId="7369680D" w14:textId="54497DCD" w:rsidR="008E6D2E" w:rsidRPr="00AA4DA9" w:rsidRDefault="008E6D2E" w:rsidP="008E6D2E">
            <w:pPr>
              <w:rPr>
                <w:rFonts w:asciiTheme="minorHAnsi" w:hAnsiTheme="minorHAnsi" w:cs="Arial"/>
                <w:sz w:val="20"/>
                <w:szCs w:val="20"/>
              </w:rPr>
            </w:pPr>
            <w:r w:rsidRPr="00812B02">
              <w:rPr>
                <w:rFonts w:asciiTheme="minorHAnsi" w:hAnsiTheme="minorHAnsi" w:cs="Arial"/>
                <w:sz w:val="20"/>
                <w:szCs w:val="20"/>
              </w:rPr>
              <w:t>The reporting system is available for third parties to report (par</w:t>
            </w:r>
            <w:r w:rsidR="00AA4DA9">
              <w:rPr>
                <w:rFonts w:asciiTheme="minorHAnsi" w:hAnsiTheme="minorHAnsi" w:cs="Arial"/>
                <w:sz w:val="20"/>
                <w:szCs w:val="20"/>
              </w:rPr>
              <w:t>tners, suppliers, contractors).</w:t>
            </w:r>
          </w:p>
        </w:tc>
      </w:tr>
      <w:tr w:rsidR="008E6D2E" w14:paraId="0209B591" w14:textId="77777777" w:rsidTr="00AA4DA9">
        <w:tc>
          <w:tcPr>
            <w:tcW w:w="5000" w:type="pct"/>
            <w:gridSpan w:val="10"/>
            <w:shd w:val="clear" w:color="auto" w:fill="D9D9D9" w:themeFill="background1" w:themeFillShade="D9"/>
          </w:tcPr>
          <w:p w14:paraId="2A971B94" w14:textId="77777777" w:rsidR="008E6D2E" w:rsidRDefault="008E6D2E" w:rsidP="008E6D2E">
            <w:pPr>
              <w:jc w:val="center"/>
            </w:pPr>
            <w:r w:rsidRPr="00812B02">
              <w:rPr>
                <w:rFonts w:asciiTheme="minorHAnsi" w:hAnsiTheme="minorHAnsi" w:cs="Arial"/>
                <w:b/>
                <w:sz w:val="20"/>
                <w:szCs w:val="20"/>
              </w:rPr>
              <w:t>Assessment results</w:t>
            </w:r>
          </w:p>
        </w:tc>
      </w:tr>
      <w:tr w:rsidR="00AA4DA9" w14:paraId="38B33132" w14:textId="77777777" w:rsidTr="00AA4DA9">
        <w:tc>
          <w:tcPr>
            <w:tcW w:w="1077" w:type="pct"/>
            <w:gridSpan w:val="3"/>
          </w:tcPr>
          <w:p w14:paraId="49872303" w14:textId="77777777" w:rsidR="008E6D2E" w:rsidRDefault="008E6D2E" w:rsidP="008E6D2E"/>
        </w:tc>
        <w:tc>
          <w:tcPr>
            <w:tcW w:w="1137" w:type="pct"/>
            <w:gridSpan w:val="2"/>
          </w:tcPr>
          <w:p w14:paraId="02974994" w14:textId="77777777" w:rsidR="008E6D2E" w:rsidRDefault="008E6D2E" w:rsidP="008E6D2E"/>
          <w:p w14:paraId="00EE553D" w14:textId="77777777" w:rsidR="00AA4DA9" w:rsidRDefault="00AA4DA9" w:rsidP="008E6D2E"/>
          <w:p w14:paraId="5248A78E" w14:textId="77777777" w:rsidR="00AA4DA9" w:rsidRDefault="00AA4DA9" w:rsidP="008E6D2E"/>
          <w:p w14:paraId="4850CB5F" w14:textId="77777777" w:rsidR="00AA4DA9" w:rsidRDefault="00AA4DA9" w:rsidP="008E6D2E"/>
          <w:p w14:paraId="605711CB" w14:textId="77777777" w:rsidR="00AA4DA9" w:rsidRDefault="00AA4DA9" w:rsidP="008E6D2E"/>
        </w:tc>
        <w:tc>
          <w:tcPr>
            <w:tcW w:w="1397" w:type="pct"/>
            <w:gridSpan w:val="2"/>
          </w:tcPr>
          <w:p w14:paraId="07527237" w14:textId="77777777" w:rsidR="008E6D2E" w:rsidRDefault="008E6D2E" w:rsidP="008E6D2E"/>
        </w:tc>
        <w:tc>
          <w:tcPr>
            <w:tcW w:w="1389" w:type="pct"/>
            <w:gridSpan w:val="3"/>
          </w:tcPr>
          <w:p w14:paraId="00F456D1" w14:textId="77777777" w:rsidR="008E6D2E" w:rsidRDefault="008E6D2E" w:rsidP="008E6D2E"/>
        </w:tc>
      </w:tr>
      <w:tr w:rsidR="008E6D2E" w14:paraId="535A0BC7" w14:textId="77777777" w:rsidTr="00AA4DA9">
        <w:tc>
          <w:tcPr>
            <w:tcW w:w="5000" w:type="pct"/>
            <w:gridSpan w:val="10"/>
            <w:shd w:val="clear" w:color="auto" w:fill="D9D9D9" w:themeFill="background1" w:themeFillShade="D9"/>
          </w:tcPr>
          <w:p w14:paraId="4D731784" w14:textId="77777777" w:rsidR="008E6D2E" w:rsidRDefault="008E6D2E" w:rsidP="008E6D2E">
            <w:pPr>
              <w:jc w:val="center"/>
            </w:pPr>
            <w:r w:rsidRPr="00812B02">
              <w:rPr>
                <w:rFonts w:asciiTheme="minorHAnsi" w:hAnsiTheme="minorHAnsi" w:cs="Arial"/>
                <w:b/>
                <w:sz w:val="20"/>
                <w:szCs w:val="20"/>
              </w:rPr>
              <w:t>What to look for</w:t>
            </w:r>
          </w:p>
        </w:tc>
      </w:tr>
      <w:tr w:rsidR="008E6D2E" w14:paraId="7095A164" w14:textId="77777777" w:rsidTr="00AA4DA9">
        <w:tc>
          <w:tcPr>
            <w:tcW w:w="5000" w:type="pct"/>
            <w:gridSpan w:val="10"/>
          </w:tcPr>
          <w:p w14:paraId="20A4D67F"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the reporting system for access and ease of use ( Eg – Safety Reporting Box in a private area). </w:t>
            </w:r>
          </w:p>
          <w:p w14:paraId="6EC59555"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staff trust the reporting system, are familiar with it and know what should be reported.</w:t>
            </w:r>
          </w:p>
          <w:p w14:paraId="2CFEDDDC"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how data protection and confidentiality is achieved. </w:t>
            </w:r>
          </w:p>
          <w:p w14:paraId="4891FDB0"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feedback to reporter, the organisation and third parties.</w:t>
            </w:r>
          </w:p>
          <w:p w14:paraId="23BE2EB1" w14:textId="1F8D149B"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Assess volume and quality of reports including </w:t>
            </w:r>
            <w:r w:rsidR="00BF7D75" w:rsidRPr="00812B02">
              <w:rPr>
                <w:rFonts w:asciiTheme="minorHAnsi" w:hAnsiTheme="minorHAnsi" w:cs="Arial"/>
                <w:sz w:val="20"/>
                <w:szCs w:val="20"/>
              </w:rPr>
              <w:t>self-reporting</w:t>
            </w:r>
            <w:r w:rsidR="00BF7D75">
              <w:rPr>
                <w:rFonts w:asciiTheme="minorHAnsi" w:hAnsiTheme="minorHAnsi" w:cs="Arial"/>
                <w:sz w:val="20"/>
                <w:szCs w:val="20"/>
              </w:rPr>
              <w:t>.</w:t>
            </w:r>
          </w:p>
          <w:p w14:paraId="52120967"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report closure rates. </w:t>
            </w:r>
          </w:p>
          <w:p w14:paraId="18FF8ABD"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availability to contracted organisations and customers to make reports.</w:t>
            </w:r>
          </w:p>
          <w:p w14:paraId="1E7A31BB"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lastRenderedPageBreak/>
              <w:t>The system supports analysis and follow-up.</w:t>
            </w:r>
          </w:p>
          <w:p w14:paraId="50D287D5"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Confirm responsibilities with regards to occurrence analysis, storage and follow-up clearly defined. </w:t>
            </w:r>
          </w:p>
          <w:p w14:paraId="37B1D95C" w14:textId="77777777" w:rsidR="008E6D2E" w:rsidRPr="00812B02"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relevant staff are aware of which occurrences should be mandatory.</w:t>
            </w:r>
          </w:p>
          <w:p w14:paraId="4082AF8E" w14:textId="4C6FA11E" w:rsidR="008E6D2E" w:rsidRPr="00BF7D75" w:rsidRDefault="008E6D2E" w:rsidP="008E6D2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Assess how senior management engage with the outputs of the reporting system.</w:t>
            </w:r>
          </w:p>
        </w:tc>
      </w:tr>
      <w:tr w:rsidR="008E6D2E" w14:paraId="0A2E563B" w14:textId="77777777" w:rsidTr="00AA4DA9">
        <w:tc>
          <w:tcPr>
            <w:tcW w:w="1077" w:type="pct"/>
            <w:gridSpan w:val="3"/>
            <w:shd w:val="clear" w:color="auto" w:fill="D9D9D9" w:themeFill="background1" w:themeFillShade="D9"/>
          </w:tcPr>
          <w:p w14:paraId="375D6C1E" w14:textId="583661A8" w:rsidR="008E6D2E" w:rsidRPr="002D1025" w:rsidRDefault="008E6D2E" w:rsidP="008E6D2E">
            <w:pPr>
              <w:jc w:val="center"/>
              <w:rPr>
                <w:rFonts w:asciiTheme="minorHAnsi" w:hAnsiTheme="minorHAnsi" w:cs="Arial"/>
                <w:b/>
                <w:sz w:val="20"/>
                <w:szCs w:val="20"/>
              </w:rPr>
            </w:pPr>
          </w:p>
        </w:tc>
        <w:tc>
          <w:tcPr>
            <w:tcW w:w="3923" w:type="pct"/>
            <w:gridSpan w:val="7"/>
            <w:shd w:val="clear" w:color="auto" w:fill="D9D9D9" w:themeFill="background1" w:themeFillShade="D9"/>
          </w:tcPr>
          <w:p w14:paraId="16099F3B" w14:textId="16E1E918" w:rsidR="008E6D2E" w:rsidRDefault="008E6D2E" w:rsidP="008E6D2E">
            <w:pPr>
              <w:jc w:val="center"/>
            </w:pPr>
          </w:p>
        </w:tc>
      </w:tr>
    </w:tbl>
    <w:p w14:paraId="67D4C331" w14:textId="77777777" w:rsidR="00BF2893" w:rsidRDefault="00BF2893" w:rsidP="001806B2"/>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E54E8D" w:rsidRPr="00812B02" w14:paraId="390A7A17" w14:textId="77777777" w:rsidTr="00E54E8D">
        <w:trPr>
          <w:trHeight w:val="314"/>
        </w:trPr>
        <w:tc>
          <w:tcPr>
            <w:tcW w:w="15480" w:type="dxa"/>
            <w:shd w:val="clear" w:color="auto" w:fill="D9D9D9" w:themeFill="background1" w:themeFillShade="D9"/>
          </w:tcPr>
          <w:p w14:paraId="5478CAD7" w14:textId="77777777" w:rsidR="00E54E8D" w:rsidRPr="00812B02" w:rsidRDefault="00E54E8D" w:rsidP="00E54E8D">
            <w:pPr>
              <w:rPr>
                <w:rFonts w:asciiTheme="minorHAnsi" w:hAnsiTheme="minorHAnsi" w:cs="Arial"/>
                <w:b/>
                <w:sz w:val="20"/>
                <w:szCs w:val="20"/>
              </w:rPr>
            </w:pPr>
            <w:r w:rsidRPr="00812B02">
              <w:rPr>
                <w:rFonts w:asciiTheme="minorHAnsi" w:hAnsiTheme="minorHAnsi" w:cs="Arial"/>
                <w:b/>
                <w:sz w:val="20"/>
                <w:szCs w:val="20"/>
              </w:rPr>
              <w:t>SUMMARY COMMENTS on 2.1. ‘HAZARD IDENTIFICATION’</w:t>
            </w:r>
          </w:p>
        </w:tc>
      </w:tr>
      <w:tr w:rsidR="00E54E8D" w:rsidRPr="00812B02" w14:paraId="5C191E42" w14:textId="77777777" w:rsidTr="00E54E8D">
        <w:trPr>
          <w:trHeight w:val="1731"/>
        </w:trPr>
        <w:tc>
          <w:tcPr>
            <w:tcW w:w="15480" w:type="dxa"/>
          </w:tcPr>
          <w:p w14:paraId="61FA91FB" w14:textId="77777777" w:rsidR="00E54E8D" w:rsidRPr="00812B02" w:rsidRDefault="00E54E8D" w:rsidP="00E54E8D">
            <w:pPr>
              <w:rPr>
                <w:rFonts w:asciiTheme="minorHAnsi" w:hAnsiTheme="minorHAnsi" w:cs="Arial"/>
                <w:sz w:val="20"/>
                <w:szCs w:val="20"/>
              </w:rPr>
            </w:pPr>
          </w:p>
          <w:p w14:paraId="64BF2AEA" w14:textId="77777777" w:rsidR="00E54E8D" w:rsidRPr="00812B02" w:rsidRDefault="00E54E8D" w:rsidP="00E54E8D">
            <w:pPr>
              <w:rPr>
                <w:rFonts w:asciiTheme="minorHAnsi" w:hAnsiTheme="minorHAnsi" w:cs="Arial"/>
                <w:sz w:val="20"/>
                <w:szCs w:val="20"/>
              </w:rPr>
            </w:pPr>
          </w:p>
          <w:p w14:paraId="14DE3FF5" w14:textId="77777777" w:rsidR="00E54E8D" w:rsidRPr="00812B02" w:rsidRDefault="00E54E8D" w:rsidP="00E54E8D">
            <w:pPr>
              <w:rPr>
                <w:rFonts w:asciiTheme="minorHAnsi" w:hAnsiTheme="minorHAnsi" w:cs="Arial"/>
                <w:sz w:val="20"/>
                <w:szCs w:val="20"/>
              </w:rPr>
            </w:pPr>
          </w:p>
          <w:p w14:paraId="2D485187" w14:textId="77777777" w:rsidR="00E54E8D" w:rsidRPr="00812B02" w:rsidRDefault="00E54E8D" w:rsidP="00E54E8D">
            <w:pPr>
              <w:rPr>
                <w:rFonts w:asciiTheme="minorHAnsi" w:hAnsiTheme="minorHAnsi" w:cs="Arial"/>
                <w:sz w:val="20"/>
                <w:szCs w:val="20"/>
              </w:rPr>
            </w:pPr>
          </w:p>
          <w:p w14:paraId="4A6C725F" w14:textId="77777777" w:rsidR="00E54E8D" w:rsidRPr="00812B02" w:rsidRDefault="00E54E8D" w:rsidP="00E54E8D">
            <w:pPr>
              <w:rPr>
                <w:rFonts w:asciiTheme="minorHAnsi" w:hAnsiTheme="minorHAnsi" w:cs="Arial"/>
                <w:sz w:val="20"/>
                <w:szCs w:val="20"/>
              </w:rPr>
            </w:pPr>
          </w:p>
          <w:p w14:paraId="3D6C878B" w14:textId="77777777" w:rsidR="00E54E8D" w:rsidRPr="00812B02" w:rsidRDefault="00E54E8D" w:rsidP="00E54E8D">
            <w:pPr>
              <w:rPr>
                <w:rFonts w:asciiTheme="minorHAnsi" w:hAnsiTheme="minorHAnsi" w:cs="Arial"/>
                <w:sz w:val="20"/>
                <w:szCs w:val="20"/>
              </w:rPr>
            </w:pPr>
          </w:p>
          <w:p w14:paraId="0798C1F5" w14:textId="77777777" w:rsidR="00E54E8D" w:rsidRPr="00812B02" w:rsidRDefault="00E54E8D" w:rsidP="00E54E8D">
            <w:pPr>
              <w:rPr>
                <w:rFonts w:asciiTheme="minorHAnsi" w:hAnsiTheme="minorHAnsi" w:cs="Arial"/>
                <w:sz w:val="20"/>
                <w:szCs w:val="20"/>
              </w:rPr>
            </w:pPr>
          </w:p>
          <w:p w14:paraId="0A557B0C" w14:textId="77777777" w:rsidR="00E54E8D" w:rsidRPr="00812B02" w:rsidRDefault="00E54E8D" w:rsidP="00E54E8D">
            <w:pPr>
              <w:rPr>
                <w:rFonts w:asciiTheme="minorHAnsi" w:hAnsiTheme="minorHAnsi" w:cs="Arial"/>
                <w:sz w:val="20"/>
                <w:szCs w:val="20"/>
              </w:rPr>
            </w:pPr>
          </w:p>
          <w:p w14:paraId="0C5E20D4" w14:textId="77777777" w:rsidR="00E54E8D" w:rsidRPr="00812B02" w:rsidRDefault="00E54E8D" w:rsidP="00E54E8D">
            <w:pPr>
              <w:rPr>
                <w:rFonts w:asciiTheme="minorHAnsi" w:hAnsiTheme="minorHAnsi" w:cs="Arial"/>
                <w:sz w:val="20"/>
                <w:szCs w:val="20"/>
              </w:rPr>
            </w:pPr>
          </w:p>
          <w:p w14:paraId="121E119A" w14:textId="77777777" w:rsidR="00E54E8D" w:rsidRPr="00812B02" w:rsidRDefault="00E54E8D" w:rsidP="00E54E8D">
            <w:pPr>
              <w:rPr>
                <w:rFonts w:asciiTheme="minorHAnsi" w:hAnsiTheme="minorHAnsi" w:cs="Arial"/>
                <w:sz w:val="20"/>
                <w:szCs w:val="20"/>
              </w:rPr>
            </w:pPr>
          </w:p>
          <w:p w14:paraId="2695F758" w14:textId="77777777" w:rsidR="00E54E8D" w:rsidRPr="00812B02" w:rsidRDefault="00E54E8D" w:rsidP="00E54E8D">
            <w:pPr>
              <w:rPr>
                <w:rFonts w:asciiTheme="minorHAnsi" w:hAnsiTheme="minorHAnsi" w:cs="Arial"/>
                <w:sz w:val="20"/>
                <w:szCs w:val="20"/>
              </w:rPr>
            </w:pPr>
          </w:p>
          <w:p w14:paraId="623EBFDC" w14:textId="77777777" w:rsidR="00E54E8D" w:rsidRPr="00812B02" w:rsidRDefault="00E54E8D" w:rsidP="00E54E8D">
            <w:pPr>
              <w:rPr>
                <w:rFonts w:asciiTheme="minorHAnsi" w:hAnsiTheme="minorHAnsi" w:cs="Arial"/>
                <w:sz w:val="20"/>
                <w:szCs w:val="20"/>
              </w:rPr>
            </w:pPr>
          </w:p>
          <w:p w14:paraId="1C535369" w14:textId="77777777" w:rsidR="00E54E8D" w:rsidRPr="00812B02" w:rsidRDefault="00E54E8D" w:rsidP="00E54E8D">
            <w:pPr>
              <w:rPr>
                <w:rFonts w:asciiTheme="minorHAnsi" w:hAnsiTheme="minorHAnsi" w:cs="Arial"/>
                <w:sz w:val="20"/>
                <w:szCs w:val="20"/>
              </w:rPr>
            </w:pPr>
          </w:p>
          <w:p w14:paraId="43B3999E" w14:textId="77777777" w:rsidR="00E54E8D" w:rsidRPr="00812B02" w:rsidRDefault="00E54E8D" w:rsidP="00E54E8D">
            <w:pPr>
              <w:rPr>
                <w:rFonts w:asciiTheme="minorHAnsi" w:hAnsiTheme="minorHAnsi" w:cs="Arial"/>
                <w:sz w:val="20"/>
                <w:szCs w:val="20"/>
              </w:rPr>
            </w:pPr>
          </w:p>
        </w:tc>
      </w:tr>
    </w:tbl>
    <w:p w14:paraId="30A5674D" w14:textId="3228503B" w:rsidR="00E54E8D" w:rsidRDefault="00E54E8D" w:rsidP="001806B2"/>
    <w:p w14:paraId="4F9AA480" w14:textId="2D7A7D70" w:rsidR="00CF240F" w:rsidRDefault="00CF240F" w:rsidP="001806B2"/>
    <w:p w14:paraId="4F2B00D0" w14:textId="77777777" w:rsidR="00CF240F" w:rsidRDefault="00CF240F" w:rsidP="001806B2"/>
    <w:p w14:paraId="2A4A0B84" w14:textId="75A88644" w:rsidR="00E54E8D" w:rsidRDefault="00BF7D75" w:rsidP="00BF7D75">
      <w:pPr>
        <w:spacing w:after="200" w:line="276" w:lineRule="auto"/>
      </w:pPr>
      <w:r>
        <w:br w:type="page"/>
      </w:r>
    </w:p>
    <w:tbl>
      <w:tblPr>
        <w:tblStyle w:val="TableGrid"/>
        <w:tblW w:w="5001" w:type="pct"/>
        <w:tblLayout w:type="fixed"/>
        <w:tblLook w:val="04A0" w:firstRow="1" w:lastRow="0" w:firstColumn="1" w:lastColumn="0" w:noHBand="0" w:noVBand="1"/>
      </w:tblPr>
      <w:tblGrid>
        <w:gridCol w:w="1473"/>
        <w:gridCol w:w="751"/>
        <w:gridCol w:w="9"/>
        <w:gridCol w:w="726"/>
        <w:gridCol w:w="9"/>
        <w:gridCol w:w="3778"/>
        <w:gridCol w:w="646"/>
        <w:gridCol w:w="74"/>
        <w:gridCol w:w="457"/>
        <w:gridCol w:w="2873"/>
        <w:gridCol w:w="451"/>
        <w:gridCol w:w="182"/>
        <w:gridCol w:w="608"/>
        <w:gridCol w:w="2604"/>
        <w:gridCol w:w="303"/>
        <w:gridCol w:w="500"/>
      </w:tblGrid>
      <w:tr w:rsidR="00BF2893" w14:paraId="09846F6C" w14:textId="77777777" w:rsidTr="00CF240F">
        <w:tc>
          <w:tcPr>
            <w:tcW w:w="477" w:type="pct"/>
            <w:shd w:val="clear" w:color="auto" w:fill="D9D9D9" w:themeFill="background1" w:themeFillShade="D9"/>
          </w:tcPr>
          <w:p w14:paraId="4D264B54" w14:textId="6151CA90" w:rsidR="00BF2893"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8A48B6">
              <w:rPr>
                <w:rFonts w:asciiTheme="minorHAnsi" w:eastAsia="Calibri" w:hAnsiTheme="minorHAnsi" w:cs="Arial"/>
                <w:b/>
                <w:sz w:val="20"/>
                <w:szCs w:val="20"/>
                <w:lang w:val="en-GB" w:eastAsia="en-US"/>
              </w:rPr>
              <w:t xml:space="preserve"> Ref</w:t>
            </w:r>
          </w:p>
        </w:tc>
        <w:tc>
          <w:tcPr>
            <w:tcW w:w="4523" w:type="pct"/>
            <w:gridSpan w:val="15"/>
            <w:shd w:val="clear" w:color="auto" w:fill="D9D9D9" w:themeFill="background1" w:themeFillShade="D9"/>
          </w:tcPr>
          <w:p w14:paraId="5124BD71" w14:textId="6AE4DA04" w:rsidR="00BF2893" w:rsidRPr="002D1025" w:rsidRDefault="008A48B6" w:rsidP="008A48B6">
            <w:pPr>
              <w:rPr>
                <w:rFonts w:asciiTheme="minorHAnsi" w:eastAsia="Calibri" w:hAnsiTheme="minorHAnsi" w:cs="Arial"/>
                <w:b/>
                <w:sz w:val="20"/>
                <w:szCs w:val="20"/>
                <w:lang w:val="en-GB" w:eastAsia="en-US"/>
              </w:rPr>
            </w:pPr>
            <w:r>
              <w:rPr>
                <w:rFonts w:asciiTheme="minorHAnsi" w:hAnsiTheme="minorHAnsi"/>
                <w:sz w:val="22"/>
                <w:szCs w:val="22"/>
              </w:rPr>
              <w:t>2.2</w:t>
            </w:r>
            <w:r w:rsidRPr="00812B02">
              <w:rPr>
                <w:rFonts w:asciiTheme="minorHAnsi" w:hAnsiTheme="minorHAnsi"/>
                <w:sz w:val="22"/>
                <w:szCs w:val="22"/>
              </w:rPr>
              <w:tab/>
            </w:r>
            <w:r>
              <w:rPr>
                <w:rFonts w:asciiTheme="minorHAnsi" w:hAnsiTheme="minorHAnsi"/>
                <w:sz w:val="22"/>
                <w:szCs w:val="22"/>
              </w:rPr>
              <w:t>SAFETY RISK ASSESSMENT AND MITIGATION</w:t>
            </w:r>
          </w:p>
        </w:tc>
      </w:tr>
      <w:tr w:rsidR="008A48B6" w14:paraId="216E9F12" w14:textId="77777777" w:rsidTr="00CF240F">
        <w:tc>
          <w:tcPr>
            <w:tcW w:w="477" w:type="pct"/>
            <w:shd w:val="clear" w:color="auto" w:fill="D9D9D9" w:themeFill="background1" w:themeFillShade="D9"/>
          </w:tcPr>
          <w:p w14:paraId="69D730F5" w14:textId="6982120E" w:rsidR="008A48B6" w:rsidRDefault="008A48B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3" w:type="pct"/>
            <w:gridSpan w:val="15"/>
            <w:shd w:val="clear" w:color="auto" w:fill="D9D9D9" w:themeFill="background1" w:themeFillShade="D9"/>
          </w:tcPr>
          <w:p w14:paraId="7F7E0ABB" w14:textId="081A847D" w:rsidR="008A48B6" w:rsidRPr="002D1025" w:rsidRDefault="008A48B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2.2.1.1</w:t>
            </w:r>
          </w:p>
        </w:tc>
      </w:tr>
      <w:tr w:rsidR="008A48B6" w14:paraId="20D33E5D" w14:textId="77777777" w:rsidTr="0086047F">
        <w:tc>
          <w:tcPr>
            <w:tcW w:w="1" w:type="pct"/>
            <w:gridSpan w:val="16"/>
          </w:tcPr>
          <w:p w14:paraId="4CEFA67F" w14:textId="3FEEB4F3" w:rsidR="008A48B6" w:rsidRPr="008A48B6" w:rsidRDefault="008A48B6" w:rsidP="008A48B6">
            <w:pPr>
              <w:autoSpaceDE w:val="0"/>
              <w:autoSpaceDN w:val="0"/>
              <w:adjustRightInd w:val="0"/>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develop and maintain a </w:t>
            </w:r>
            <w:r w:rsidRPr="00812B02">
              <w:rPr>
                <w:rFonts w:asciiTheme="minorHAnsi" w:eastAsia="DejaVu Sans" w:hAnsiTheme="minorHAnsi" w:cs="Arial"/>
                <w:sz w:val="20"/>
                <w:szCs w:val="20"/>
                <w:u w:val="single"/>
                <w:lang w:val="en-US" w:eastAsia="en-US"/>
              </w:rPr>
              <w:t xml:space="preserve">process that ensures </w:t>
            </w:r>
            <w:r w:rsidRPr="00812B02">
              <w:rPr>
                <w:rFonts w:asciiTheme="minorHAnsi" w:eastAsia="DejaVu Sans" w:hAnsiTheme="minorHAnsi" w:cs="Arial"/>
                <w:b/>
                <w:i/>
                <w:sz w:val="20"/>
                <w:szCs w:val="20"/>
                <w:u w:val="single"/>
                <w:lang w:val="en-US" w:eastAsia="en-US"/>
              </w:rPr>
              <w:t>analysis, assessment</w:t>
            </w:r>
            <w:r w:rsidRPr="00812B02">
              <w:rPr>
                <w:rFonts w:asciiTheme="minorHAnsi" w:eastAsia="DejaVu Sans" w:hAnsiTheme="minorHAnsi" w:cs="Arial"/>
                <w:sz w:val="20"/>
                <w:szCs w:val="20"/>
                <w:u w:val="single"/>
                <w:lang w:val="en-US" w:eastAsia="en-US"/>
              </w:rPr>
              <w:t xml:space="preserve"> </w:t>
            </w:r>
            <w:r w:rsidRPr="00812B02">
              <w:rPr>
                <w:rFonts w:asciiTheme="minorHAnsi" w:eastAsia="DejaVu Sans" w:hAnsiTheme="minorHAnsi" w:cs="Arial"/>
                <w:sz w:val="20"/>
                <w:szCs w:val="20"/>
                <w:lang w:val="en-US" w:eastAsia="en-US"/>
              </w:rPr>
              <w:t xml:space="preserve">[and control] </w:t>
            </w:r>
            <w:r w:rsidRPr="00812B02">
              <w:rPr>
                <w:rFonts w:asciiTheme="minorHAnsi" w:eastAsia="DejaVu Sans" w:hAnsiTheme="minorHAnsi" w:cs="Arial"/>
                <w:sz w:val="20"/>
                <w:szCs w:val="20"/>
                <w:u w:val="single"/>
                <w:lang w:val="en-US" w:eastAsia="en-US"/>
              </w:rPr>
              <w:t>of the safety risks</w:t>
            </w:r>
            <w:r w:rsidRPr="00812B02">
              <w:rPr>
                <w:rFonts w:asciiTheme="minorHAnsi" w:eastAsia="DejaVu Sans" w:hAnsiTheme="minorHAnsi" w:cs="Arial"/>
                <w:sz w:val="20"/>
                <w:szCs w:val="20"/>
                <w:lang w:val="en-US" w:eastAsia="en-US"/>
              </w:rPr>
              <w:t xml:space="preserve"> associated with identified hazard</w:t>
            </w:r>
            <w:r>
              <w:rPr>
                <w:rFonts w:asciiTheme="minorHAnsi" w:eastAsia="DejaVu Sans" w:hAnsiTheme="minorHAnsi" w:cs="Arial"/>
                <w:sz w:val="20"/>
                <w:szCs w:val="20"/>
                <w:lang w:val="en-US" w:eastAsia="en-US"/>
              </w:rPr>
              <w:t>s.</w:t>
            </w:r>
          </w:p>
        </w:tc>
      </w:tr>
      <w:tr w:rsidR="00BF2893" w14:paraId="33D08D07" w14:textId="77777777" w:rsidTr="00BF7D75">
        <w:tc>
          <w:tcPr>
            <w:tcW w:w="720" w:type="pct"/>
            <w:gridSpan w:val="2"/>
            <w:shd w:val="clear" w:color="auto" w:fill="D9D9D9" w:themeFill="background1" w:themeFillShade="D9"/>
          </w:tcPr>
          <w:p w14:paraId="630C42A9"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gridSpan w:val="2"/>
          </w:tcPr>
          <w:p w14:paraId="6866352B" w14:textId="77777777" w:rsidR="00BF2893" w:rsidRPr="002D1025" w:rsidRDefault="00BF2893" w:rsidP="00E54E8D">
            <w:pPr>
              <w:rPr>
                <w:rFonts w:asciiTheme="minorHAnsi" w:eastAsia="Calibri" w:hAnsiTheme="minorHAnsi" w:cs="Arial"/>
                <w:b/>
                <w:sz w:val="20"/>
                <w:szCs w:val="20"/>
                <w:lang w:val="en-GB" w:eastAsia="en-US"/>
              </w:rPr>
            </w:pPr>
          </w:p>
        </w:tc>
        <w:tc>
          <w:tcPr>
            <w:tcW w:w="1226" w:type="pct"/>
            <w:gridSpan w:val="2"/>
            <w:shd w:val="clear" w:color="auto" w:fill="D9D9D9" w:themeFill="background1" w:themeFillShade="D9"/>
          </w:tcPr>
          <w:p w14:paraId="3412A26A"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3" w:type="pct"/>
            <w:gridSpan w:val="2"/>
          </w:tcPr>
          <w:p w14:paraId="49ED96A5" w14:textId="77777777" w:rsidR="00BF2893" w:rsidRPr="002D1025" w:rsidRDefault="00BF2893" w:rsidP="00E54E8D">
            <w:pPr>
              <w:rPr>
                <w:rFonts w:asciiTheme="minorHAnsi" w:eastAsia="Calibri" w:hAnsiTheme="minorHAnsi" w:cs="Arial"/>
                <w:b/>
                <w:sz w:val="20"/>
                <w:szCs w:val="20"/>
                <w:lang w:val="en-GB" w:eastAsia="en-US"/>
              </w:rPr>
            </w:pPr>
          </w:p>
        </w:tc>
        <w:tc>
          <w:tcPr>
            <w:tcW w:w="1078" w:type="pct"/>
            <w:gridSpan w:val="2"/>
            <w:shd w:val="clear" w:color="auto" w:fill="D9D9D9" w:themeFill="background1" w:themeFillShade="D9"/>
          </w:tcPr>
          <w:p w14:paraId="3AB9257D"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46" w:type="pct"/>
          </w:tcPr>
          <w:p w14:paraId="6BDFF550" w14:textId="77777777" w:rsidR="00BF2893" w:rsidRPr="002D1025" w:rsidRDefault="00BF2893" w:rsidP="00E54E8D">
            <w:pPr>
              <w:rPr>
                <w:rFonts w:asciiTheme="minorHAnsi" w:eastAsia="Calibri" w:hAnsiTheme="minorHAnsi" w:cs="Arial"/>
                <w:b/>
                <w:sz w:val="20"/>
                <w:szCs w:val="20"/>
                <w:lang w:val="en-GB" w:eastAsia="en-US"/>
              </w:rPr>
            </w:pPr>
          </w:p>
        </w:tc>
        <w:tc>
          <w:tcPr>
            <w:tcW w:w="1099" w:type="pct"/>
            <w:gridSpan w:val="3"/>
            <w:shd w:val="clear" w:color="auto" w:fill="D9D9D9" w:themeFill="background1" w:themeFillShade="D9"/>
          </w:tcPr>
          <w:p w14:paraId="09D2F427"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gridSpan w:val="2"/>
          </w:tcPr>
          <w:p w14:paraId="7CED39D5" w14:textId="77777777" w:rsidR="00BF2893" w:rsidRPr="002D1025" w:rsidRDefault="00BF2893" w:rsidP="00E54E8D">
            <w:pPr>
              <w:rPr>
                <w:rFonts w:asciiTheme="minorHAnsi" w:eastAsia="Calibri" w:hAnsiTheme="minorHAnsi" w:cs="Arial"/>
                <w:b/>
                <w:sz w:val="20"/>
                <w:szCs w:val="20"/>
                <w:lang w:val="en-GB" w:eastAsia="en-US"/>
              </w:rPr>
            </w:pPr>
          </w:p>
        </w:tc>
      </w:tr>
      <w:tr w:rsidR="00E54E8D" w14:paraId="42B3831A" w14:textId="77777777" w:rsidTr="00BF7D75">
        <w:tc>
          <w:tcPr>
            <w:tcW w:w="958" w:type="pct"/>
            <w:gridSpan w:val="4"/>
          </w:tcPr>
          <w:p w14:paraId="62BF07B4" w14:textId="737163D4" w:rsidR="00E54E8D" w:rsidRDefault="00E54E8D" w:rsidP="00E54E8D">
            <w:r w:rsidRPr="00812B02">
              <w:rPr>
                <w:rFonts w:asciiTheme="minorHAnsi" w:hAnsiTheme="minorHAnsi" w:cs="Arial"/>
                <w:sz w:val="20"/>
                <w:szCs w:val="20"/>
              </w:rPr>
              <w:t xml:space="preserve">There is a process for the analysis and assessment of safety risks. The level of risk the organisation is willing to accept is defined. </w:t>
            </w:r>
          </w:p>
        </w:tc>
        <w:tc>
          <w:tcPr>
            <w:tcW w:w="1459" w:type="pct"/>
            <w:gridSpan w:val="4"/>
          </w:tcPr>
          <w:p w14:paraId="600FA7B0"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Organization has tailored and defined it´s severity and likelihood criteria to fit it´s actual circumstances.</w:t>
            </w:r>
          </w:p>
          <w:p w14:paraId="55976D24" w14:textId="53A0E586" w:rsidR="00E54E8D" w:rsidRDefault="00E54E8D" w:rsidP="00E54E8D">
            <w:r w:rsidRPr="00812B02">
              <w:rPr>
                <w:rFonts w:asciiTheme="minorHAnsi" w:hAnsiTheme="minorHAnsi" w:cs="Arial"/>
                <w:sz w:val="20"/>
                <w:szCs w:val="20"/>
              </w:rPr>
              <w:t>Risk assessment and mitigation responsibilities, rights and time-lines are clearly defined in the risk assessment and mitigation process and practical based on the size and complexity of the organization.</w:t>
            </w:r>
          </w:p>
        </w:tc>
        <w:tc>
          <w:tcPr>
            <w:tcW w:w="1224" w:type="pct"/>
            <w:gridSpan w:val="3"/>
          </w:tcPr>
          <w:p w14:paraId="5E9236AC"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Risk analysis and assessments are carried out in a consistent manner based on the defined process. </w:t>
            </w:r>
          </w:p>
          <w:p w14:paraId="2D42D55F" w14:textId="2A483B07" w:rsidR="00E54E8D" w:rsidRDefault="00E54E8D" w:rsidP="00E54E8D">
            <w:r w:rsidRPr="00812B02">
              <w:rPr>
                <w:rFonts w:asciiTheme="minorHAnsi" w:hAnsiTheme="minorHAnsi" w:cs="Arial"/>
                <w:sz w:val="20"/>
                <w:szCs w:val="20"/>
              </w:rPr>
              <w:t>The defined risk acceptability is being applied.</w:t>
            </w:r>
          </w:p>
        </w:tc>
        <w:tc>
          <w:tcPr>
            <w:tcW w:w="1359" w:type="pct"/>
            <w:gridSpan w:val="5"/>
          </w:tcPr>
          <w:p w14:paraId="300D4D84"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Risk analysis and assessments are reviewed for consistency and to identify improvements in the processes. Risk assessments are regularly reviewed to ensure they remain current.</w:t>
            </w:r>
          </w:p>
          <w:p w14:paraId="78006870" w14:textId="09638FDB" w:rsidR="00E54E8D" w:rsidRDefault="00E54E8D" w:rsidP="00E54E8D">
            <w:r w:rsidRPr="00812B02">
              <w:rPr>
                <w:rFonts w:asciiTheme="minorHAnsi" w:hAnsiTheme="minorHAnsi" w:cs="Arial"/>
                <w:sz w:val="20"/>
                <w:szCs w:val="20"/>
              </w:rPr>
              <w:t>Risk acceptability criteria are used routinely and applied in management decision making processes and are regularly reviewed.</w:t>
            </w:r>
          </w:p>
        </w:tc>
      </w:tr>
      <w:tr w:rsidR="00E54E8D" w14:paraId="124C67E2" w14:textId="77777777" w:rsidTr="00CF240F">
        <w:tc>
          <w:tcPr>
            <w:tcW w:w="5000" w:type="pct"/>
            <w:gridSpan w:val="16"/>
            <w:shd w:val="clear" w:color="auto" w:fill="D9D9D9" w:themeFill="background1" w:themeFillShade="D9"/>
          </w:tcPr>
          <w:p w14:paraId="7BB9645E" w14:textId="77777777" w:rsidR="00E54E8D" w:rsidRDefault="00E54E8D" w:rsidP="00E54E8D">
            <w:pPr>
              <w:jc w:val="center"/>
            </w:pPr>
            <w:r w:rsidRPr="00812B02">
              <w:rPr>
                <w:rFonts w:asciiTheme="minorHAnsi" w:hAnsiTheme="minorHAnsi" w:cs="Arial"/>
                <w:b/>
                <w:sz w:val="20"/>
                <w:szCs w:val="20"/>
              </w:rPr>
              <w:t>Assessment results</w:t>
            </w:r>
          </w:p>
        </w:tc>
      </w:tr>
      <w:tr w:rsidR="00E54E8D" w14:paraId="4773A827" w14:textId="77777777" w:rsidTr="00BF7D75">
        <w:tc>
          <w:tcPr>
            <w:tcW w:w="958" w:type="pct"/>
            <w:gridSpan w:val="4"/>
          </w:tcPr>
          <w:p w14:paraId="1839F4CA" w14:textId="77777777" w:rsidR="00E54E8D" w:rsidRDefault="00E54E8D" w:rsidP="00E54E8D"/>
        </w:tc>
        <w:tc>
          <w:tcPr>
            <w:tcW w:w="1459" w:type="pct"/>
            <w:gridSpan w:val="4"/>
          </w:tcPr>
          <w:p w14:paraId="75E86D38" w14:textId="77777777" w:rsidR="00E54E8D" w:rsidRDefault="00E54E8D" w:rsidP="00E54E8D"/>
          <w:p w14:paraId="70B2FE38" w14:textId="77777777" w:rsidR="00BF7D75" w:rsidRDefault="00BF7D75" w:rsidP="00E54E8D"/>
          <w:p w14:paraId="3F7BB4E3" w14:textId="77777777" w:rsidR="00BF7D75" w:rsidRDefault="00BF7D75" w:rsidP="00E54E8D"/>
          <w:p w14:paraId="1DCF945F" w14:textId="77777777" w:rsidR="00BF7D75" w:rsidRDefault="00BF7D75" w:rsidP="00E54E8D"/>
          <w:p w14:paraId="027098E4" w14:textId="77777777" w:rsidR="00BF7D75" w:rsidRDefault="00BF7D75" w:rsidP="00E54E8D"/>
        </w:tc>
        <w:tc>
          <w:tcPr>
            <w:tcW w:w="1224" w:type="pct"/>
            <w:gridSpan w:val="3"/>
          </w:tcPr>
          <w:p w14:paraId="34A61C73" w14:textId="77777777" w:rsidR="00E54E8D" w:rsidRDefault="00E54E8D" w:rsidP="00E54E8D"/>
        </w:tc>
        <w:tc>
          <w:tcPr>
            <w:tcW w:w="1359" w:type="pct"/>
            <w:gridSpan w:val="5"/>
          </w:tcPr>
          <w:p w14:paraId="639E3567" w14:textId="77777777" w:rsidR="00E54E8D" w:rsidRDefault="00E54E8D" w:rsidP="00E54E8D"/>
        </w:tc>
      </w:tr>
      <w:tr w:rsidR="00E54E8D" w14:paraId="0D9BDF12" w14:textId="77777777" w:rsidTr="00CF240F">
        <w:tc>
          <w:tcPr>
            <w:tcW w:w="5000" w:type="pct"/>
            <w:gridSpan w:val="16"/>
            <w:shd w:val="clear" w:color="auto" w:fill="D9D9D9" w:themeFill="background1" w:themeFillShade="D9"/>
          </w:tcPr>
          <w:p w14:paraId="3B06C40C" w14:textId="77777777" w:rsidR="00E54E8D" w:rsidRDefault="00E54E8D" w:rsidP="00E54E8D">
            <w:pPr>
              <w:jc w:val="center"/>
            </w:pPr>
            <w:r w:rsidRPr="00812B02">
              <w:rPr>
                <w:rFonts w:asciiTheme="minorHAnsi" w:hAnsiTheme="minorHAnsi" w:cs="Arial"/>
                <w:b/>
                <w:sz w:val="20"/>
                <w:szCs w:val="20"/>
              </w:rPr>
              <w:t>What to look for</w:t>
            </w:r>
          </w:p>
        </w:tc>
      </w:tr>
      <w:tr w:rsidR="00E54E8D" w14:paraId="603868CF" w14:textId="77777777" w:rsidTr="00CF240F">
        <w:tc>
          <w:tcPr>
            <w:tcW w:w="5000" w:type="pct"/>
            <w:gridSpan w:val="16"/>
          </w:tcPr>
          <w:p w14:paraId="56673A71"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risk classification scheme and procedures.</w:t>
            </w:r>
          </w:p>
          <w:p w14:paraId="5139DB44"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Severity and likelihood criteria defined (or alternative methodology described). </w:t>
            </w:r>
          </w:p>
          <w:p w14:paraId="339D8DDB"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layout of risk register.</w:t>
            </w:r>
          </w:p>
          <w:p w14:paraId="3E57CF58"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Sample an identified hazard and how it is processed and documented.</w:t>
            </w:r>
          </w:p>
          <w:p w14:paraId="49BA3311"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what triggers a risk assessment.</w:t>
            </w:r>
          </w:p>
          <w:p w14:paraId="0745F3B0"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any assumptions made and whether they are reviewed.</w:t>
            </w:r>
          </w:p>
          <w:p w14:paraId="21A2589E"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issues are classified when there is insufficient quantitative data available.</w:t>
            </w:r>
          </w:p>
          <w:p w14:paraId="6C2E6948"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Process defines who can accept what level of risk. </w:t>
            </w:r>
          </w:p>
          <w:p w14:paraId="4A1E995F" w14:textId="77777777" w:rsidR="00E54E8D"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Risk register is being reviewed and monitored by the appropriate safety committee(s).</w:t>
            </w:r>
          </w:p>
          <w:p w14:paraId="2FC97FCB" w14:textId="12EEA523" w:rsidR="00E54E8D" w:rsidRPr="00E54E8D" w:rsidRDefault="00E54E8D" w:rsidP="00E54E8D">
            <w:pPr>
              <w:pStyle w:val="ListParagraph"/>
              <w:numPr>
                <w:ilvl w:val="0"/>
                <w:numId w:val="24"/>
              </w:numPr>
              <w:spacing w:before="40" w:after="40"/>
              <w:rPr>
                <w:rFonts w:asciiTheme="minorHAnsi" w:hAnsiTheme="minorHAnsi" w:cs="Arial"/>
                <w:sz w:val="20"/>
                <w:szCs w:val="20"/>
              </w:rPr>
            </w:pPr>
            <w:r w:rsidRPr="00E54E8D">
              <w:rPr>
                <w:rFonts w:asciiTheme="minorHAnsi" w:hAnsiTheme="minorHAnsi" w:cs="Arial"/>
                <w:sz w:val="20"/>
                <w:szCs w:val="20"/>
              </w:rPr>
              <w:t>Evidence of risk acceptability being routinely applied in decision making processes.</w:t>
            </w:r>
          </w:p>
        </w:tc>
      </w:tr>
      <w:tr w:rsidR="00E54E8D" w14:paraId="0E836724" w14:textId="77777777" w:rsidTr="00CF240F">
        <w:tc>
          <w:tcPr>
            <w:tcW w:w="958" w:type="pct"/>
            <w:gridSpan w:val="4"/>
            <w:shd w:val="clear" w:color="auto" w:fill="D9D9D9" w:themeFill="background1" w:themeFillShade="D9"/>
          </w:tcPr>
          <w:p w14:paraId="6F19B3C6" w14:textId="7D7FBA56" w:rsidR="00E54E8D" w:rsidRPr="002D1025" w:rsidRDefault="00E54E8D" w:rsidP="00E54E8D">
            <w:pPr>
              <w:jc w:val="center"/>
              <w:rPr>
                <w:rFonts w:asciiTheme="minorHAnsi" w:hAnsiTheme="minorHAnsi" w:cs="Arial"/>
                <w:b/>
                <w:sz w:val="20"/>
                <w:szCs w:val="20"/>
              </w:rPr>
            </w:pPr>
          </w:p>
        </w:tc>
        <w:tc>
          <w:tcPr>
            <w:tcW w:w="4042" w:type="pct"/>
            <w:gridSpan w:val="12"/>
            <w:shd w:val="clear" w:color="auto" w:fill="D9D9D9" w:themeFill="background1" w:themeFillShade="D9"/>
          </w:tcPr>
          <w:p w14:paraId="4812A652" w14:textId="1A6B4536" w:rsidR="00E54E8D" w:rsidRDefault="00E54E8D" w:rsidP="00E54E8D">
            <w:pPr>
              <w:jc w:val="center"/>
            </w:pPr>
          </w:p>
        </w:tc>
      </w:tr>
      <w:tr w:rsidR="00BF2893" w14:paraId="27B69D61" w14:textId="77777777" w:rsidTr="00BF7D75">
        <w:tc>
          <w:tcPr>
            <w:tcW w:w="477" w:type="pct"/>
            <w:shd w:val="clear" w:color="auto" w:fill="D9D9D9" w:themeFill="background1" w:themeFillShade="D9"/>
          </w:tcPr>
          <w:p w14:paraId="58FFCC27" w14:textId="3CAB201B" w:rsidR="00BF2893"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8A48B6">
              <w:rPr>
                <w:rFonts w:asciiTheme="minorHAnsi" w:eastAsia="Calibri" w:hAnsiTheme="minorHAnsi" w:cs="Arial"/>
                <w:b/>
                <w:sz w:val="20"/>
                <w:szCs w:val="20"/>
                <w:lang w:val="en-GB" w:eastAsia="en-US"/>
              </w:rPr>
              <w:t xml:space="preserve"> Red</w:t>
            </w:r>
          </w:p>
        </w:tc>
        <w:tc>
          <w:tcPr>
            <w:tcW w:w="4523" w:type="pct"/>
            <w:gridSpan w:val="15"/>
            <w:shd w:val="clear" w:color="auto" w:fill="D9D9D9" w:themeFill="background1" w:themeFillShade="D9"/>
          </w:tcPr>
          <w:p w14:paraId="6847DB58" w14:textId="63F03872" w:rsidR="00BF2893" w:rsidRPr="002D1025" w:rsidRDefault="008A48B6" w:rsidP="00E54E8D">
            <w:pPr>
              <w:rPr>
                <w:rFonts w:asciiTheme="minorHAnsi" w:eastAsia="Calibri" w:hAnsiTheme="minorHAnsi" w:cs="Arial"/>
                <w:b/>
                <w:sz w:val="20"/>
                <w:szCs w:val="20"/>
                <w:lang w:val="en-GB" w:eastAsia="en-US"/>
              </w:rPr>
            </w:pPr>
            <w:r>
              <w:rPr>
                <w:rFonts w:asciiTheme="minorHAnsi" w:hAnsiTheme="minorHAnsi"/>
                <w:sz w:val="22"/>
                <w:szCs w:val="22"/>
              </w:rPr>
              <w:t>2.2</w:t>
            </w:r>
            <w:r w:rsidRPr="00812B02">
              <w:rPr>
                <w:rFonts w:asciiTheme="minorHAnsi" w:hAnsiTheme="minorHAnsi"/>
                <w:sz w:val="22"/>
                <w:szCs w:val="22"/>
              </w:rPr>
              <w:tab/>
            </w:r>
            <w:r>
              <w:rPr>
                <w:rFonts w:asciiTheme="minorHAnsi" w:hAnsiTheme="minorHAnsi"/>
                <w:sz w:val="22"/>
                <w:szCs w:val="22"/>
              </w:rPr>
              <w:t>SAFETY RISK ASSESSMENT AND MITIGATION</w:t>
            </w:r>
          </w:p>
        </w:tc>
      </w:tr>
      <w:tr w:rsidR="008A48B6" w14:paraId="3B746C0F" w14:textId="77777777" w:rsidTr="00BF7D75">
        <w:tc>
          <w:tcPr>
            <w:tcW w:w="477" w:type="pct"/>
            <w:shd w:val="clear" w:color="auto" w:fill="D9D9D9" w:themeFill="background1" w:themeFillShade="D9"/>
          </w:tcPr>
          <w:p w14:paraId="0B4C5D92" w14:textId="5B2099EC" w:rsidR="008A48B6" w:rsidRDefault="008A48B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3" w:type="pct"/>
            <w:gridSpan w:val="15"/>
            <w:shd w:val="clear" w:color="auto" w:fill="D9D9D9" w:themeFill="background1" w:themeFillShade="D9"/>
          </w:tcPr>
          <w:p w14:paraId="0BAE5EB8" w14:textId="1F99AE62" w:rsidR="008A48B6" w:rsidRDefault="008A48B6" w:rsidP="00E54E8D">
            <w:pPr>
              <w:rPr>
                <w:rFonts w:asciiTheme="minorHAnsi" w:hAnsiTheme="minorHAnsi"/>
                <w:sz w:val="22"/>
                <w:szCs w:val="22"/>
              </w:rPr>
            </w:pPr>
            <w:r>
              <w:rPr>
                <w:rFonts w:asciiTheme="minorHAnsi" w:hAnsiTheme="minorHAnsi"/>
                <w:sz w:val="22"/>
                <w:szCs w:val="22"/>
              </w:rPr>
              <w:t>2.2.1.2</w:t>
            </w:r>
          </w:p>
        </w:tc>
      </w:tr>
      <w:tr w:rsidR="008A48B6" w14:paraId="33EC0C03" w14:textId="77777777" w:rsidTr="0086047F">
        <w:tc>
          <w:tcPr>
            <w:tcW w:w="1" w:type="pct"/>
            <w:gridSpan w:val="16"/>
          </w:tcPr>
          <w:p w14:paraId="273B95BC" w14:textId="02E03549" w:rsidR="008A48B6" w:rsidRPr="008A48B6" w:rsidRDefault="008A48B6" w:rsidP="008A48B6">
            <w:pPr>
              <w:autoSpaceDE w:val="0"/>
              <w:autoSpaceDN w:val="0"/>
              <w:adjustRightInd w:val="0"/>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develop and maintain a </w:t>
            </w:r>
            <w:r w:rsidRPr="00812B02">
              <w:rPr>
                <w:rFonts w:asciiTheme="minorHAnsi" w:eastAsia="DejaVu Sans" w:hAnsiTheme="minorHAnsi" w:cs="Arial"/>
                <w:sz w:val="20"/>
                <w:szCs w:val="20"/>
                <w:u w:val="single"/>
                <w:lang w:val="en-US" w:eastAsia="en-US"/>
              </w:rPr>
              <w:t xml:space="preserve">process that ensures </w:t>
            </w:r>
            <w:r w:rsidRPr="00812B02">
              <w:rPr>
                <w:rFonts w:asciiTheme="minorHAnsi" w:eastAsia="DejaVu Sans" w:hAnsiTheme="minorHAnsi" w:cs="Arial"/>
                <w:sz w:val="20"/>
                <w:szCs w:val="20"/>
                <w:lang w:val="en-US" w:eastAsia="en-US"/>
              </w:rPr>
              <w:t>[analysis, assessment and]</w:t>
            </w:r>
            <w:r w:rsidRPr="00812B02">
              <w:rPr>
                <w:rFonts w:asciiTheme="minorHAnsi" w:eastAsia="DejaVu Sans" w:hAnsiTheme="minorHAnsi" w:cs="Arial"/>
                <w:sz w:val="20"/>
                <w:szCs w:val="20"/>
                <w:u w:val="single"/>
                <w:lang w:val="en-US" w:eastAsia="en-US"/>
              </w:rPr>
              <w:t xml:space="preserve"> </w:t>
            </w:r>
            <w:r w:rsidRPr="00812B02">
              <w:rPr>
                <w:rFonts w:asciiTheme="minorHAnsi" w:eastAsia="DejaVu Sans" w:hAnsiTheme="minorHAnsi" w:cs="Arial"/>
                <w:b/>
                <w:i/>
                <w:sz w:val="20"/>
                <w:szCs w:val="20"/>
                <w:u w:val="single"/>
                <w:lang w:val="en-US" w:eastAsia="en-US"/>
              </w:rPr>
              <w:t xml:space="preserve">control </w:t>
            </w:r>
            <w:r w:rsidRPr="00812B02">
              <w:rPr>
                <w:rFonts w:asciiTheme="minorHAnsi" w:eastAsia="DejaVu Sans" w:hAnsiTheme="minorHAnsi" w:cs="Arial"/>
                <w:sz w:val="20"/>
                <w:szCs w:val="20"/>
                <w:u w:val="single"/>
                <w:lang w:val="en-US" w:eastAsia="en-US"/>
              </w:rPr>
              <w:t>of the safety risks</w:t>
            </w:r>
            <w:r w:rsidRPr="00812B02">
              <w:rPr>
                <w:rFonts w:asciiTheme="minorHAnsi" w:eastAsia="DejaVu Sans" w:hAnsiTheme="minorHAnsi" w:cs="Arial"/>
                <w:sz w:val="20"/>
                <w:szCs w:val="20"/>
                <w:lang w:val="en-US" w:eastAsia="en-US"/>
              </w:rPr>
              <w:t xml:space="preserve"> asso</w:t>
            </w:r>
            <w:r>
              <w:rPr>
                <w:rFonts w:asciiTheme="minorHAnsi" w:eastAsia="DejaVu Sans" w:hAnsiTheme="minorHAnsi" w:cs="Arial"/>
                <w:sz w:val="20"/>
                <w:szCs w:val="20"/>
                <w:lang w:val="en-US" w:eastAsia="en-US"/>
              </w:rPr>
              <w:t>ciated with identified hazards.</w:t>
            </w:r>
          </w:p>
        </w:tc>
      </w:tr>
      <w:tr w:rsidR="00BF7D75" w14:paraId="23BA1181" w14:textId="77777777" w:rsidTr="00BF7D75">
        <w:tc>
          <w:tcPr>
            <w:tcW w:w="723" w:type="pct"/>
            <w:gridSpan w:val="3"/>
            <w:shd w:val="clear" w:color="auto" w:fill="D9D9D9" w:themeFill="background1" w:themeFillShade="D9"/>
          </w:tcPr>
          <w:p w14:paraId="0195AA35"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gridSpan w:val="2"/>
          </w:tcPr>
          <w:p w14:paraId="65AF61EF" w14:textId="77777777" w:rsidR="00BF2893" w:rsidRPr="002D1025" w:rsidRDefault="00BF2893" w:rsidP="00E54E8D">
            <w:pPr>
              <w:rPr>
                <w:rFonts w:asciiTheme="minorHAnsi" w:eastAsia="Calibri" w:hAnsiTheme="minorHAnsi" w:cs="Arial"/>
                <w:b/>
                <w:sz w:val="20"/>
                <w:szCs w:val="20"/>
                <w:lang w:val="en-GB" w:eastAsia="en-US"/>
              </w:rPr>
            </w:pPr>
          </w:p>
        </w:tc>
        <w:tc>
          <w:tcPr>
            <w:tcW w:w="1432" w:type="pct"/>
            <w:gridSpan w:val="2"/>
            <w:shd w:val="clear" w:color="auto" w:fill="D9D9D9" w:themeFill="background1" w:themeFillShade="D9"/>
          </w:tcPr>
          <w:p w14:paraId="144CEDE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172" w:type="pct"/>
            <w:gridSpan w:val="2"/>
          </w:tcPr>
          <w:p w14:paraId="664ED728" w14:textId="77777777" w:rsidR="00BF2893" w:rsidRPr="002D1025" w:rsidRDefault="00BF2893" w:rsidP="00E54E8D">
            <w:pPr>
              <w:rPr>
                <w:rFonts w:asciiTheme="minorHAnsi" w:eastAsia="Calibri" w:hAnsiTheme="minorHAnsi" w:cs="Arial"/>
                <w:b/>
                <w:sz w:val="20"/>
                <w:szCs w:val="20"/>
                <w:lang w:val="en-GB" w:eastAsia="en-US"/>
              </w:rPr>
            </w:pPr>
          </w:p>
        </w:tc>
        <w:tc>
          <w:tcPr>
            <w:tcW w:w="1135" w:type="pct"/>
            <w:gridSpan w:val="3"/>
            <w:shd w:val="clear" w:color="auto" w:fill="D9D9D9" w:themeFill="background1" w:themeFillShade="D9"/>
          </w:tcPr>
          <w:p w14:paraId="79A1147C"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97" w:type="pct"/>
          </w:tcPr>
          <w:p w14:paraId="339BDC06" w14:textId="77777777" w:rsidR="00BF2893" w:rsidRPr="002D1025" w:rsidRDefault="00BF2893" w:rsidP="00E54E8D">
            <w:pPr>
              <w:rPr>
                <w:rFonts w:asciiTheme="minorHAnsi" w:eastAsia="Calibri" w:hAnsiTheme="minorHAnsi" w:cs="Arial"/>
                <w:b/>
                <w:sz w:val="20"/>
                <w:szCs w:val="20"/>
                <w:lang w:val="en-GB" w:eastAsia="en-US"/>
              </w:rPr>
            </w:pPr>
          </w:p>
        </w:tc>
        <w:tc>
          <w:tcPr>
            <w:tcW w:w="941" w:type="pct"/>
            <w:gridSpan w:val="2"/>
            <w:shd w:val="clear" w:color="auto" w:fill="D9D9D9" w:themeFill="background1" w:themeFillShade="D9"/>
          </w:tcPr>
          <w:p w14:paraId="7D549922"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62" w:type="pct"/>
          </w:tcPr>
          <w:p w14:paraId="3183AE14" w14:textId="77777777" w:rsidR="00BF2893" w:rsidRPr="002D1025" w:rsidRDefault="00BF2893" w:rsidP="00E54E8D">
            <w:pPr>
              <w:rPr>
                <w:rFonts w:asciiTheme="minorHAnsi" w:eastAsia="Calibri" w:hAnsiTheme="minorHAnsi" w:cs="Arial"/>
                <w:b/>
                <w:sz w:val="20"/>
                <w:szCs w:val="20"/>
                <w:lang w:val="en-GB" w:eastAsia="en-US"/>
              </w:rPr>
            </w:pPr>
          </w:p>
        </w:tc>
      </w:tr>
      <w:tr w:rsidR="00E54E8D" w14:paraId="3FD62202" w14:textId="77777777" w:rsidTr="00BF7D75">
        <w:tc>
          <w:tcPr>
            <w:tcW w:w="961" w:type="pct"/>
            <w:gridSpan w:val="5"/>
          </w:tcPr>
          <w:p w14:paraId="343E4C58" w14:textId="34E6E349" w:rsidR="00E54E8D" w:rsidRDefault="00E54E8D" w:rsidP="00E54E8D">
            <w:r w:rsidRPr="00812B02">
              <w:rPr>
                <w:rFonts w:asciiTheme="minorHAnsi" w:hAnsiTheme="minorHAnsi" w:cs="Arial"/>
                <w:sz w:val="20"/>
                <w:szCs w:val="20"/>
              </w:rPr>
              <w:t>The organisation has a process in place to decide and apply the appropriate risk controls.</w:t>
            </w:r>
          </w:p>
        </w:tc>
        <w:tc>
          <w:tcPr>
            <w:tcW w:w="1604" w:type="pct"/>
            <w:gridSpan w:val="4"/>
          </w:tcPr>
          <w:p w14:paraId="55039493" w14:textId="18AA37FF" w:rsidR="00E54E8D" w:rsidRDefault="00E54E8D" w:rsidP="00E54E8D">
            <w:r w:rsidRPr="00812B02">
              <w:rPr>
                <w:rFonts w:asciiTheme="minorHAnsi" w:hAnsiTheme="minorHAnsi" w:cs="Arial"/>
                <w:sz w:val="20"/>
                <w:szCs w:val="20"/>
              </w:rPr>
              <w:t>The process includes clearly defined responsibilities, time-lines and it is defined the way that it can be included as a part of daily operations of organization.</w:t>
            </w:r>
          </w:p>
        </w:tc>
        <w:tc>
          <w:tcPr>
            <w:tcW w:w="1332" w:type="pct"/>
            <w:gridSpan w:val="4"/>
          </w:tcPr>
          <w:p w14:paraId="5532E842"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Appropriate risk controls are being applied to reduce the risk to an acceptable level including timelines and allocation of responsibilities.</w:t>
            </w:r>
          </w:p>
          <w:p w14:paraId="0567A59F" w14:textId="2D6B8A11" w:rsidR="00E54E8D" w:rsidRPr="00E54E8D" w:rsidRDefault="00E54E8D" w:rsidP="00E54E8D">
            <w:pPr>
              <w:rPr>
                <w:rFonts w:asciiTheme="minorHAnsi" w:hAnsiTheme="minorHAnsi" w:cs="Arial"/>
                <w:sz w:val="20"/>
                <w:szCs w:val="20"/>
              </w:rPr>
            </w:pPr>
            <w:r w:rsidRPr="00812B02">
              <w:rPr>
                <w:rFonts w:asciiTheme="minorHAnsi" w:hAnsiTheme="minorHAnsi" w:cs="Arial"/>
                <w:sz w:val="20"/>
                <w:szCs w:val="20"/>
              </w:rPr>
              <w:t>Human Factors are considered as part of t</w:t>
            </w:r>
            <w:r>
              <w:rPr>
                <w:rFonts w:asciiTheme="minorHAnsi" w:hAnsiTheme="minorHAnsi" w:cs="Arial"/>
                <w:sz w:val="20"/>
                <w:szCs w:val="20"/>
              </w:rPr>
              <w:t>he development of risk controls</w:t>
            </w:r>
          </w:p>
        </w:tc>
        <w:tc>
          <w:tcPr>
            <w:tcW w:w="1103" w:type="pct"/>
            <w:gridSpan w:val="3"/>
          </w:tcPr>
          <w:p w14:paraId="6721390D"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Risk controls are practical and sustainable and applied in a timely manner and do not create additional risks. </w:t>
            </w:r>
          </w:p>
          <w:p w14:paraId="009685B0"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Risk Controls take into consideration</w:t>
            </w:r>
          </w:p>
          <w:p w14:paraId="74496C8C" w14:textId="29935BE0" w:rsidR="00E54E8D" w:rsidRDefault="00E54E8D" w:rsidP="00E54E8D">
            <w:r w:rsidRPr="00812B02">
              <w:rPr>
                <w:rFonts w:asciiTheme="minorHAnsi" w:hAnsiTheme="minorHAnsi" w:cs="Arial"/>
                <w:sz w:val="20"/>
                <w:szCs w:val="20"/>
              </w:rPr>
              <w:t>Human Factors.</w:t>
            </w:r>
          </w:p>
        </w:tc>
      </w:tr>
      <w:tr w:rsidR="00E54E8D" w14:paraId="75581CE6" w14:textId="77777777" w:rsidTr="00BF7D75">
        <w:tc>
          <w:tcPr>
            <w:tcW w:w="5000" w:type="pct"/>
            <w:gridSpan w:val="16"/>
            <w:shd w:val="clear" w:color="auto" w:fill="D9D9D9" w:themeFill="background1" w:themeFillShade="D9"/>
          </w:tcPr>
          <w:p w14:paraId="14E376FA" w14:textId="77777777" w:rsidR="00E54E8D" w:rsidRDefault="00E54E8D" w:rsidP="00E54E8D">
            <w:pPr>
              <w:jc w:val="center"/>
            </w:pPr>
            <w:r w:rsidRPr="00812B02">
              <w:rPr>
                <w:rFonts w:asciiTheme="minorHAnsi" w:hAnsiTheme="minorHAnsi" w:cs="Arial"/>
                <w:b/>
                <w:sz w:val="20"/>
                <w:szCs w:val="20"/>
              </w:rPr>
              <w:t>Assessment results</w:t>
            </w:r>
          </w:p>
        </w:tc>
      </w:tr>
      <w:tr w:rsidR="00E54E8D" w14:paraId="5EC1A2D6" w14:textId="77777777" w:rsidTr="00BF7D75">
        <w:tc>
          <w:tcPr>
            <w:tcW w:w="961" w:type="pct"/>
            <w:gridSpan w:val="5"/>
          </w:tcPr>
          <w:p w14:paraId="1382A96E" w14:textId="77777777" w:rsidR="00E54E8D" w:rsidRDefault="00E54E8D" w:rsidP="00E54E8D"/>
          <w:p w14:paraId="16AA9A0F" w14:textId="77777777" w:rsidR="00BF7D75" w:rsidRDefault="00BF7D75" w:rsidP="00E54E8D"/>
          <w:p w14:paraId="29E4F4A9" w14:textId="77777777" w:rsidR="00BF7D75" w:rsidRDefault="00BF7D75" w:rsidP="00E54E8D"/>
          <w:p w14:paraId="4F8ACE9C" w14:textId="77777777" w:rsidR="00BF7D75" w:rsidRDefault="00BF7D75" w:rsidP="00E54E8D"/>
          <w:p w14:paraId="1B2520FF" w14:textId="77777777" w:rsidR="00BF7D75" w:rsidRDefault="00BF7D75" w:rsidP="00E54E8D"/>
          <w:p w14:paraId="7A6FA6CF" w14:textId="77777777" w:rsidR="00BF7D75" w:rsidRDefault="00BF7D75" w:rsidP="00E54E8D"/>
          <w:p w14:paraId="505999B7" w14:textId="77777777" w:rsidR="00BF7D75" w:rsidRDefault="00BF7D75" w:rsidP="00E54E8D"/>
        </w:tc>
        <w:tc>
          <w:tcPr>
            <w:tcW w:w="1604" w:type="pct"/>
            <w:gridSpan w:val="4"/>
          </w:tcPr>
          <w:p w14:paraId="186AEC8E" w14:textId="77777777" w:rsidR="00E54E8D" w:rsidRDefault="00E54E8D" w:rsidP="00E54E8D"/>
        </w:tc>
        <w:tc>
          <w:tcPr>
            <w:tcW w:w="1332" w:type="pct"/>
            <w:gridSpan w:val="4"/>
          </w:tcPr>
          <w:p w14:paraId="5901CCB7" w14:textId="77777777" w:rsidR="00E54E8D" w:rsidRDefault="00E54E8D" w:rsidP="00E54E8D"/>
        </w:tc>
        <w:tc>
          <w:tcPr>
            <w:tcW w:w="1103" w:type="pct"/>
            <w:gridSpan w:val="3"/>
          </w:tcPr>
          <w:p w14:paraId="35176D1C" w14:textId="77777777" w:rsidR="00E54E8D" w:rsidRDefault="00E54E8D" w:rsidP="00E54E8D"/>
        </w:tc>
      </w:tr>
      <w:tr w:rsidR="00E54E8D" w14:paraId="60F55466" w14:textId="77777777" w:rsidTr="00BF7D75">
        <w:tc>
          <w:tcPr>
            <w:tcW w:w="5000" w:type="pct"/>
            <w:gridSpan w:val="16"/>
            <w:shd w:val="clear" w:color="auto" w:fill="D9D9D9" w:themeFill="background1" w:themeFillShade="D9"/>
          </w:tcPr>
          <w:p w14:paraId="4590D983" w14:textId="77777777" w:rsidR="00E54E8D" w:rsidRDefault="00E54E8D" w:rsidP="00E54E8D">
            <w:pPr>
              <w:jc w:val="center"/>
            </w:pPr>
            <w:r w:rsidRPr="00812B02">
              <w:rPr>
                <w:rFonts w:asciiTheme="minorHAnsi" w:hAnsiTheme="minorHAnsi" w:cs="Arial"/>
                <w:b/>
                <w:sz w:val="20"/>
                <w:szCs w:val="20"/>
              </w:rPr>
              <w:t>What to look for</w:t>
            </w:r>
          </w:p>
        </w:tc>
      </w:tr>
      <w:tr w:rsidR="00E54E8D" w14:paraId="0F77D573" w14:textId="77777777" w:rsidTr="00BF7D75">
        <w:tc>
          <w:tcPr>
            <w:tcW w:w="5000" w:type="pct"/>
            <w:gridSpan w:val="16"/>
          </w:tcPr>
          <w:p w14:paraId="5ADDD3F8"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Risk controls consider human and organisational factors.</w:t>
            </w:r>
          </w:p>
          <w:p w14:paraId="0B19B7E6"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risk controls being actioned and follow up.</w:t>
            </w:r>
          </w:p>
          <w:p w14:paraId="74B0AE1F"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Aggregate risk is being considered.</w:t>
            </w:r>
          </w:p>
          <w:p w14:paraId="3914C49D"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Look at whether the risk controls have reduced the residual risk.</w:t>
            </w:r>
          </w:p>
          <w:p w14:paraId="6400B48E" w14:textId="77777777" w:rsidR="00E54E8D"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Risk controls clearly identified.</w:t>
            </w:r>
          </w:p>
          <w:p w14:paraId="3EB3B6C7" w14:textId="0A1B9577" w:rsidR="00E54E8D" w:rsidRPr="00E54E8D" w:rsidRDefault="00E54E8D" w:rsidP="00E54E8D">
            <w:pPr>
              <w:pStyle w:val="ListParagraph"/>
              <w:numPr>
                <w:ilvl w:val="0"/>
                <w:numId w:val="24"/>
              </w:numPr>
              <w:spacing w:before="40" w:after="40"/>
              <w:rPr>
                <w:rFonts w:asciiTheme="minorHAnsi" w:hAnsiTheme="minorHAnsi" w:cs="Arial"/>
                <w:sz w:val="20"/>
                <w:szCs w:val="20"/>
              </w:rPr>
            </w:pPr>
            <w:r w:rsidRPr="00E54E8D">
              <w:rPr>
                <w:rFonts w:asciiTheme="minorHAnsi" w:hAnsiTheme="minorHAnsi" w:cs="Arial"/>
                <w:sz w:val="20"/>
                <w:szCs w:val="20"/>
              </w:rPr>
              <w:t xml:space="preserve">Review the use of risk controls that rely solely on human intervention.  </w:t>
            </w:r>
          </w:p>
        </w:tc>
      </w:tr>
      <w:tr w:rsidR="00E54E8D" w14:paraId="5D780CE2" w14:textId="77777777" w:rsidTr="00BF7D75">
        <w:tc>
          <w:tcPr>
            <w:tcW w:w="961" w:type="pct"/>
            <w:gridSpan w:val="5"/>
            <w:shd w:val="clear" w:color="auto" w:fill="D9D9D9" w:themeFill="background1" w:themeFillShade="D9"/>
          </w:tcPr>
          <w:p w14:paraId="03445880" w14:textId="3DB78C90" w:rsidR="00E54E8D" w:rsidRPr="002D1025" w:rsidRDefault="00E54E8D" w:rsidP="00E54E8D">
            <w:pPr>
              <w:jc w:val="center"/>
              <w:rPr>
                <w:rFonts w:asciiTheme="minorHAnsi" w:hAnsiTheme="minorHAnsi" w:cs="Arial"/>
                <w:b/>
                <w:sz w:val="20"/>
                <w:szCs w:val="20"/>
              </w:rPr>
            </w:pPr>
          </w:p>
        </w:tc>
        <w:tc>
          <w:tcPr>
            <w:tcW w:w="4039" w:type="pct"/>
            <w:gridSpan w:val="11"/>
            <w:shd w:val="clear" w:color="auto" w:fill="D9D9D9" w:themeFill="background1" w:themeFillShade="D9"/>
          </w:tcPr>
          <w:p w14:paraId="7003D10F" w14:textId="5CD210E1" w:rsidR="00E54E8D" w:rsidRDefault="00E54E8D" w:rsidP="00E54E8D">
            <w:pPr>
              <w:jc w:val="center"/>
            </w:pPr>
          </w:p>
        </w:tc>
      </w:tr>
      <w:tr w:rsidR="00E54E8D" w14:paraId="7619B952" w14:textId="77777777" w:rsidTr="00BF7D75">
        <w:tc>
          <w:tcPr>
            <w:tcW w:w="961" w:type="pct"/>
            <w:gridSpan w:val="5"/>
          </w:tcPr>
          <w:p w14:paraId="6193222D" w14:textId="62E9C8D8" w:rsidR="00E54E8D" w:rsidRPr="002D1025" w:rsidRDefault="00E54E8D" w:rsidP="00E54E8D">
            <w:pPr>
              <w:rPr>
                <w:rFonts w:asciiTheme="minorHAnsi" w:hAnsiTheme="minorHAnsi" w:cs="Arial"/>
                <w:b/>
                <w:sz w:val="20"/>
                <w:szCs w:val="20"/>
              </w:rPr>
            </w:pPr>
          </w:p>
        </w:tc>
        <w:tc>
          <w:tcPr>
            <w:tcW w:w="4039" w:type="pct"/>
            <w:gridSpan w:val="11"/>
          </w:tcPr>
          <w:p w14:paraId="6492FDA6" w14:textId="77777777" w:rsidR="00E54E8D" w:rsidRDefault="00E54E8D" w:rsidP="00E54E8D"/>
        </w:tc>
      </w:tr>
    </w:tbl>
    <w:p w14:paraId="5906127B" w14:textId="2FE3CF16" w:rsidR="00BF2893" w:rsidRDefault="00BF2893" w:rsidP="001806B2"/>
    <w:p w14:paraId="518C3C0F" w14:textId="77777777" w:rsidR="00BF2893" w:rsidRDefault="00BF2893">
      <w:pPr>
        <w:spacing w:after="200" w:line="276" w:lineRule="auto"/>
      </w:pPr>
      <w:r>
        <w:br w:type="page"/>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E54E8D" w:rsidRPr="00812B02" w14:paraId="27943655" w14:textId="77777777" w:rsidTr="00E54E8D">
        <w:trPr>
          <w:trHeight w:val="314"/>
        </w:trPr>
        <w:tc>
          <w:tcPr>
            <w:tcW w:w="15480" w:type="dxa"/>
            <w:shd w:val="clear" w:color="auto" w:fill="D9D9D9" w:themeFill="background1" w:themeFillShade="D9"/>
          </w:tcPr>
          <w:p w14:paraId="68412E25" w14:textId="77777777" w:rsidR="00E54E8D" w:rsidRPr="00812B02" w:rsidRDefault="00E54E8D" w:rsidP="00E54E8D">
            <w:pPr>
              <w:rPr>
                <w:rFonts w:asciiTheme="minorHAnsi" w:hAnsiTheme="minorHAnsi" w:cs="Arial"/>
                <w:b/>
                <w:sz w:val="20"/>
                <w:szCs w:val="20"/>
              </w:rPr>
            </w:pPr>
            <w:r w:rsidRPr="00812B02">
              <w:rPr>
                <w:rFonts w:asciiTheme="minorHAnsi" w:hAnsiTheme="minorHAnsi" w:cs="Arial"/>
                <w:b/>
                <w:sz w:val="20"/>
                <w:szCs w:val="20"/>
              </w:rPr>
              <w:lastRenderedPageBreak/>
              <w:t>SUMMARY COMMENTS on 2.2. ‘RISK ASSESSMENT AND MITIGATION’</w:t>
            </w:r>
          </w:p>
        </w:tc>
      </w:tr>
      <w:tr w:rsidR="00E54E8D" w:rsidRPr="00812B02" w14:paraId="485C813B" w14:textId="77777777" w:rsidTr="00E54E8D">
        <w:trPr>
          <w:trHeight w:val="1731"/>
        </w:trPr>
        <w:tc>
          <w:tcPr>
            <w:tcW w:w="15480" w:type="dxa"/>
          </w:tcPr>
          <w:p w14:paraId="7BF5279A" w14:textId="77777777" w:rsidR="00E54E8D" w:rsidRPr="00812B02" w:rsidRDefault="00E54E8D" w:rsidP="00E54E8D">
            <w:pPr>
              <w:rPr>
                <w:rFonts w:asciiTheme="minorHAnsi" w:hAnsiTheme="minorHAnsi" w:cs="Arial"/>
                <w:sz w:val="20"/>
                <w:szCs w:val="20"/>
              </w:rPr>
            </w:pPr>
          </w:p>
          <w:p w14:paraId="06FD3F27" w14:textId="77777777" w:rsidR="00E54E8D" w:rsidRPr="00812B02" w:rsidRDefault="00E54E8D" w:rsidP="00E54E8D">
            <w:pPr>
              <w:rPr>
                <w:rFonts w:asciiTheme="minorHAnsi" w:hAnsiTheme="minorHAnsi" w:cs="Arial"/>
                <w:sz w:val="20"/>
                <w:szCs w:val="20"/>
              </w:rPr>
            </w:pPr>
          </w:p>
          <w:p w14:paraId="3C6C668D" w14:textId="77777777" w:rsidR="00E54E8D" w:rsidRPr="00812B02" w:rsidRDefault="00E54E8D" w:rsidP="00E54E8D">
            <w:pPr>
              <w:rPr>
                <w:rFonts w:asciiTheme="minorHAnsi" w:hAnsiTheme="minorHAnsi" w:cs="Arial"/>
                <w:sz w:val="20"/>
                <w:szCs w:val="20"/>
              </w:rPr>
            </w:pPr>
          </w:p>
          <w:p w14:paraId="25A70F95" w14:textId="77777777" w:rsidR="00E54E8D" w:rsidRPr="00812B02" w:rsidRDefault="00E54E8D" w:rsidP="00E54E8D">
            <w:pPr>
              <w:rPr>
                <w:rFonts w:asciiTheme="minorHAnsi" w:hAnsiTheme="minorHAnsi" w:cs="Arial"/>
                <w:sz w:val="20"/>
                <w:szCs w:val="20"/>
              </w:rPr>
            </w:pPr>
          </w:p>
          <w:p w14:paraId="150D913C" w14:textId="77777777" w:rsidR="00E54E8D" w:rsidRPr="00812B02" w:rsidRDefault="00E54E8D" w:rsidP="00E54E8D">
            <w:pPr>
              <w:rPr>
                <w:rFonts w:asciiTheme="minorHAnsi" w:hAnsiTheme="minorHAnsi" w:cs="Arial"/>
                <w:sz w:val="20"/>
                <w:szCs w:val="20"/>
              </w:rPr>
            </w:pPr>
          </w:p>
          <w:p w14:paraId="448976ED" w14:textId="77777777" w:rsidR="00E54E8D" w:rsidRPr="00812B02" w:rsidRDefault="00E54E8D" w:rsidP="00E54E8D">
            <w:pPr>
              <w:rPr>
                <w:rFonts w:asciiTheme="minorHAnsi" w:hAnsiTheme="minorHAnsi" w:cs="Arial"/>
                <w:sz w:val="20"/>
                <w:szCs w:val="20"/>
              </w:rPr>
            </w:pPr>
          </w:p>
          <w:p w14:paraId="68A42A8D" w14:textId="77777777" w:rsidR="00E54E8D" w:rsidRPr="00812B02" w:rsidRDefault="00E54E8D" w:rsidP="00E54E8D">
            <w:pPr>
              <w:rPr>
                <w:rFonts w:asciiTheme="minorHAnsi" w:hAnsiTheme="minorHAnsi" w:cs="Arial"/>
                <w:sz w:val="20"/>
                <w:szCs w:val="20"/>
              </w:rPr>
            </w:pPr>
          </w:p>
          <w:p w14:paraId="7D0155DC" w14:textId="77777777" w:rsidR="00E54E8D" w:rsidRPr="00812B02" w:rsidRDefault="00E54E8D" w:rsidP="00E54E8D">
            <w:pPr>
              <w:rPr>
                <w:rFonts w:asciiTheme="minorHAnsi" w:hAnsiTheme="minorHAnsi" w:cs="Arial"/>
                <w:sz w:val="20"/>
                <w:szCs w:val="20"/>
              </w:rPr>
            </w:pPr>
          </w:p>
          <w:p w14:paraId="3747D5AE" w14:textId="77777777" w:rsidR="00E54E8D" w:rsidRPr="00812B02" w:rsidRDefault="00E54E8D" w:rsidP="00E54E8D">
            <w:pPr>
              <w:rPr>
                <w:rFonts w:asciiTheme="minorHAnsi" w:hAnsiTheme="minorHAnsi" w:cs="Arial"/>
                <w:sz w:val="20"/>
                <w:szCs w:val="20"/>
              </w:rPr>
            </w:pPr>
          </w:p>
          <w:p w14:paraId="59DD3852" w14:textId="77777777" w:rsidR="00E54E8D" w:rsidRPr="00812B02" w:rsidRDefault="00E54E8D" w:rsidP="00E54E8D">
            <w:pPr>
              <w:rPr>
                <w:rFonts w:asciiTheme="minorHAnsi" w:hAnsiTheme="minorHAnsi" w:cs="Arial"/>
                <w:sz w:val="20"/>
                <w:szCs w:val="20"/>
              </w:rPr>
            </w:pPr>
          </w:p>
          <w:p w14:paraId="16C67FE7" w14:textId="77777777" w:rsidR="00E54E8D" w:rsidRPr="00812B02" w:rsidRDefault="00E54E8D" w:rsidP="00E54E8D">
            <w:pPr>
              <w:rPr>
                <w:rFonts w:asciiTheme="minorHAnsi" w:hAnsiTheme="minorHAnsi" w:cs="Arial"/>
                <w:sz w:val="20"/>
                <w:szCs w:val="20"/>
              </w:rPr>
            </w:pPr>
          </w:p>
          <w:p w14:paraId="582579CA" w14:textId="77777777" w:rsidR="00E54E8D" w:rsidRPr="00812B02" w:rsidRDefault="00E54E8D" w:rsidP="00E54E8D">
            <w:pPr>
              <w:rPr>
                <w:rFonts w:asciiTheme="minorHAnsi" w:hAnsiTheme="minorHAnsi" w:cs="Arial"/>
                <w:sz w:val="20"/>
                <w:szCs w:val="20"/>
              </w:rPr>
            </w:pPr>
          </w:p>
          <w:p w14:paraId="30BE0F0E" w14:textId="77777777" w:rsidR="00E54E8D" w:rsidRPr="00812B02" w:rsidRDefault="00E54E8D" w:rsidP="00E54E8D">
            <w:pPr>
              <w:rPr>
                <w:rFonts w:asciiTheme="minorHAnsi" w:hAnsiTheme="minorHAnsi" w:cs="Arial"/>
                <w:sz w:val="20"/>
                <w:szCs w:val="20"/>
              </w:rPr>
            </w:pPr>
          </w:p>
          <w:p w14:paraId="0654494E" w14:textId="77777777" w:rsidR="00E54E8D" w:rsidRPr="00812B02" w:rsidRDefault="00E54E8D" w:rsidP="00E54E8D">
            <w:pPr>
              <w:rPr>
                <w:rFonts w:asciiTheme="minorHAnsi" w:hAnsiTheme="minorHAnsi" w:cs="Arial"/>
                <w:sz w:val="20"/>
                <w:szCs w:val="20"/>
              </w:rPr>
            </w:pPr>
          </w:p>
          <w:p w14:paraId="6A8CF82B" w14:textId="77777777" w:rsidR="00E54E8D" w:rsidRPr="00812B02" w:rsidRDefault="00E54E8D" w:rsidP="00E54E8D">
            <w:pPr>
              <w:rPr>
                <w:rFonts w:asciiTheme="minorHAnsi" w:hAnsiTheme="minorHAnsi" w:cs="Arial"/>
                <w:sz w:val="20"/>
                <w:szCs w:val="20"/>
              </w:rPr>
            </w:pPr>
          </w:p>
          <w:p w14:paraId="3D198AB9" w14:textId="77777777" w:rsidR="00E54E8D" w:rsidRPr="00812B02" w:rsidRDefault="00E54E8D" w:rsidP="00E54E8D">
            <w:pPr>
              <w:rPr>
                <w:rFonts w:asciiTheme="minorHAnsi" w:hAnsiTheme="minorHAnsi" w:cs="Arial"/>
                <w:sz w:val="20"/>
                <w:szCs w:val="20"/>
              </w:rPr>
            </w:pPr>
          </w:p>
          <w:p w14:paraId="17EBB3C6" w14:textId="77777777" w:rsidR="00E54E8D" w:rsidRPr="00812B02" w:rsidRDefault="00E54E8D" w:rsidP="00E54E8D">
            <w:pPr>
              <w:rPr>
                <w:rFonts w:asciiTheme="minorHAnsi" w:hAnsiTheme="minorHAnsi" w:cs="Arial"/>
                <w:sz w:val="20"/>
                <w:szCs w:val="20"/>
              </w:rPr>
            </w:pPr>
          </w:p>
        </w:tc>
      </w:tr>
    </w:tbl>
    <w:p w14:paraId="24721F9F" w14:textId="77777777" w:rsidR="00E54E8D" w:rsidRDefault="00E54E8D">
      <w:pPr>
        <w:spacing w:after="200" w:line="276" w:lineRule="auto"/>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491"/>
        <w:gridCol w:w="4950"/>
        <w:gridCol w:w="4950"/>
      </w:tblGrid>
      <w:tr w:rsidR="00E54E8D" w:rsidRPr="00812B02" w14:paraId="2690EBEB" w14:textId="77777777" w:rsidTr="00E54E8D">
        <w:tc>
          <w:tcPr>
            <w:tcW w:w="1784" w:type="pct"/>
            <w:shd w:val="clear" w:color="auto" w:fill="D9D9D9" w:themeFill="background1" w:themeFillShade="D9"/>
          </w:tcPr>
          <w:p w14:paraId="4933DDDE" w14:textId="76F492C3" w:rsidR="00E54E8D" w:rsidRPr="00812B02" w:rsidRDefault="00E54E8D" w:rsidP="00E54E8D">
            <w:pPr>
              <w:spacing w:before="29"/>
              <w:jc w:val="both"/>
              <w:rPr>
                <w:rFonts w:asciiTheme="minorHAnsi" w:eastAsia="Arial" w:hAnsiTheme="minorHAnsi" w:cs="Arial"/>
                <w:b/>
                <w:sz w:val="20"/>
                <w:szCs w:val="20"/>
              </w:rPr>
            </w:pPr>
            <w:r w:rsidRPr="00812B02">
              <w:rPr>
                <w:rFonts w:asciiTheme="minorHAnsi" w:hAnsiTheme="minorHAnsi"/>
                <w:noProof/>
                <w:sz w:val="20"/>
                <w:szCs w:val="20"/>
                <w:lang w:val="en-US" w:eastAsia="en-US"/>
              </w:rPr>
              <mc:AlternateContent>
                <mc:Choice Requires="wps">
                  <w:drawing>
                    <wp:anchor distT="0" distB="0" distL="114300" distR="114300" simplePos="0" relativeHeight="251661312" behindDoc="0" locked="0" layoutInCell="1" allowOverlap="1" wp14:anchorId="78120B6E" wp14:editId="674D619D">
                      <wp:simplePos x="0" y="0"/>
                      <wp:positionH relativeFrom="column">
                        <wp:posOffset>-181308</wp:posOffset>
                      </wp:positionH>
                      <wp:positionV relativeFrom="paragraph">
                        <wp:posOffset>-2032</wp:posOffset>
                      </wp:positionV>
                      <wp:extent cx="0" cy="955141"/>
                      <wp:effectExtent l="0" t="0" r="19050" b="35560"/>
                      <wp:wrapNone/>
                      <wp:docPr id="1" name="Straight Connector 1"/>
                      <wp:cNvGraphicFramePr/>
                      <a:graphic xmlns:a="http://schemas.openxmlformats.org/drawingml/2006/main">
                        <a:graphicData uri="http://schemas.microsoft.com/office/word/2010/wordprocessingShape">
                          <wps:wsp>
                            <wps:cNvCnPr/>
                            <wps:spPr>
                              <a:xfrm flipH="1">
                                <a:off x="0" y="0"/>
                                <a:ext cx="0" cy="955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54E32"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5pt" to="-14.3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" strokecolor="#4579b8 [3044]" strokeweight="1.5pt"/>
                  </w:pict>
                </mc:Fallback>
              </mc:AlternateContent>
            </w:r>
            <w:r w:rsidR="009734D5" w:rsidRPr="009734D5">
              <w:t xml:space="preserve"> </w:t>
            </w:r>
            <w:r w:rsidR="009734D5" w:rsidRPr="009734D5">
              <w:rPr>
                <w:rFonts w:asciiTheme="minorHAnsi" w:hAnsiTheme="minorHAnsi"/>
                <w:b/>
                <w:bCs/>
                <w:noProof/>
                <w:sz w:val="20"/>
                <w:szCs w:val="20"/>
                <w:lang w:val="en-US" w:eastAsia="en-US"/>
              </w:rPr>
              <w:t>SAFETY RISK MANAGEMENT</w:t>
            </w:r>
            <w:r w:rsidR="009734D5" w:rsidRPr="009734D5">
              <w:rPr>
                <w:rFonts w:asciiTheme="minorHAnsi" w:eastAsia="Arial" w:hAnsiTheme="minorHAnsi"/>
                <w:noProof/>
                <w:sz w:val="20"/>
                <w:szCs w:val="20"/>
                <w:lang w:val="en-US" w:eastAsia="en-US"/>
              </w:rPr>
              <w:t xml:space="preserve"> </w:t>
            </w:r>
            <w:r w:rsidRPr="00812B02">
              <w:rPr>
                <w:rFonts w:asciiTheme="minorHAnsi" w:eastAsia="Arial" w:hAnsiTheme="minorHAnsi" w:cs="Arial"/>
                <w:b/>
                <w:sz w:val="20"/>
                <w:szCs w:val="20"/>
              </w:rPr>
              <w:t>SUMMARY</w:t>
            </w:r>
          </w:p>
        </w:tc>
        <w:tc>
          <w:tcPr>
            <w:tcW w:w="1608" w:type="pct"/>
            <w:shd w:val="clear" w:color="auto" w:fill="D9D9D9" w:themeFill="background1" w:themeFillShade="D9"/>
          </w:tcPr>
          <w:p w14:paraId="65D375F2" w14:textId="77777777" w:rsidR="00E54E8D" w:rsidRPr="00812B02" w:rsidRDefault="00E54E8D" w:rsidP="00E54E8D">
            <w:pPr>
              <w:spacing w:before="29"/>
              <w:jc w:val="both"/>
              <w:rPr>
                <w:rFonts w:asciiTheme="minorHAnsi" w:eastAsia="Arial" w:hAnsiTheme="minorHAnsi" w:cs="Arial"/>
                <w:sz w:val="20"/>
                <w:szCs w:val="20"/>
              </w:rPr>
            </w:pPr>
          </w:p>
        </w:tc>
        <w:tc>
          <w:tcPr>
            <w:tcW w:w="1608" w:type="pct"/>
            <w:shd w:val="clear" w:color="auto" w:fill="D9D9D9" w:themeFill="background1" w:themeFillShade="D9"/>
          </w:tcPr>
          <w:p w14:paraId="7C60BF1E" w14:textId="77777777" w:rsidR="00E54E8D" w:rsidRPr="00812B02" w:rsidRDefault="00E54E8D" w:rsidP="00E54E8D">
            <w:pPr>
              <w:spacing w:before="29"/>
              <w:jc w:val="both"/>
              <w:rPr>
                <w:rFonts w:asciiTheme="minorHAnsi" w:eastAsia="Arial" w:hAnsiTheme="minorHAnsi" w:cs="Arial"/>
                <w:sz w:val="20"/>
                <w:szCs w:val="20"/>
              </w:rPr>
            </w:pPr>
          </w:p>
        </w:tc>
      </w:tr>
      <w:tr w:rsidR="00E54E8D" w:rsidRPr="00812B02" w14:paraId="12BC31AC" w14:textId="77777777" w:rsidTr="00E54E8D">
        <w:tc>
          <w:tcPr>
            <w:tcW w:w="1784" w:type="pct"/>
            <w:shd w:val="clear" w:color="auto" w:fill="D9D9D9" w:themeFill="background1" w:themeFillShade="D9"/>
          </w:tcPr>
          <w:p w14:paraId="20B76054" w14:textId="77777777" w:rsidR="00E54E8D" w:rsidRPr="00812B02" w:rsidRDefault="00E54E8D"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Number of Requirements assessed as being effective:</w:t>
            </w:r>
          </w:p>
        </w:tc>
        <w:tc>
          <w:tcPr>
            <w:tcW w:w="1608" w:type="pct"/>
            <w:shd w:val="clear" w:color="auto" w:fill="D9D9D9" w:themeFill="background1" w:themeFillShade="D9"/>
          </w:tcPr>
          <w:p w14:paraId="35F734B5" w14:textId="77777777" w:rsidR="00E54E8D" w:rsidRPr="00812B02" w:rsidRDefault="00E54E8D"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(out of 4)</w:t>
            </w:r>
          </w:p>
        </w:tc>
        <w:tc>
          <w:tcPr>
            <w:tcW w:w="1608" w:type="pct"/>
            <w:shd w:val="clear" w:color="auto" w:fill="D9D9D9" w:themeFill="background1" w:themeFillShade="D9"/>
          </w:tcPr>
          <w:p w14:paraId="67ADD473" w14:textId="77777777" w:rsidR="00E54E8D" w:rsidRPr="00812B02" w:rsidRDefault="00E54E8D" w:rsidP="00E54E8D">
            <w:pPr>
              <w:spacing w:before="29"/>
              <w:jc w:val="center"/>
              <w:rPr>
                <w:rFonts w:asciiTheme="minorHAnsi" w:eastAsia="Arial" w:hAnsiTheme="minorHAnsi" w:cs="Arial"/>
                <w:sz w:val="20"/>
                <w:szCs w:val="20"/>
              </w:rPr>
            </w:pPr>
          </w:p>
        </w:tc>
      </w:tr>
      <w:tr w:rsidR="00E54E8D" w:rsidRPr="00812B02" w14:paraId="3CA1D823" w14:textId="77777777" w:rsidTr="00E54E8D">
        <w:tc>
          <w:tcPr>
            <w:tcW w:w="1784" w:type="pct"/>
            <w:shd w:val="clear" w:color="auto" w:fill="D9D9D9" w:themeFill="background1" w:themeFillShade="D9"/>
          </w:tcPr>
          <w:p w14:paraId="58CA4A8E" w14:textId="77777777" w:rsidR="00E54E8D" w:rsidRPr="00812B02" w:rsidRDefault="00E54E8D"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Percentage of Requirements assessed as being effective:</w:t>
            </w:r>
          </w:p>
        </w:tc>
        <w:tc>
          <w:tcPr>
            <w:tcW w:w="1608" w:type="pct"/>
            <w:shd w:val="clear" w:color="auto" w:fill="D9D9D9" w:themeFill="background1" w:themeFillShade="D9"/>
          </w:tcPr>
          <w:p w14:paraId="639B16D4" w14:textId="77777777" w:rsidR="00E54E8D" w:rsidRPr="00812B02" w:rsidRDefault="00E54E8D"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(100/4 x number of effective Requirements)</w:t>
            </w:r>
          </w:p>
        </w:tc>
        <w:tc>
          <w:tcPr>
            <w:tcW w:w="1608" w:type="pct"/>
            <w:shd w:val="clear" w:color="auto" w:fill="D9D9D9" w:themeFill="background1" w:themeFillShade="D9"/>
          </w:tcPr>
          <w:p w14:paraId="4FC7BCC6" w14:textId="77777777" w:rsidR="00E54E8D" w:rsidRPr="00812B02" w:rsidRDefault="00E54E8D" w:rsidP="00E54E8D">
            <w:pPr>
              <w:spacing w:before="29"/>
              <w:jc w:val="center"/>
              <w:rPr>
                <w:rFonts w:asciiTheme="minorHAnsi" w:eastAsia="Arial" w:hAnsiTheme="minorHAnsi" w:cs="Arial"/>
                <w:sz w:val="20"/>
                <w:szCs w:val="20"/>
              </w:rPr>
            </w:pPr>
          </w:p>
        </w:tc>
      </w:tr>
      <w:tr w:rsidR="00E54E8D" w:rsidRPr="00812B02" w14:paraId="025E55E6" w14:textId="77777777" w:rsidTr="00E54E8D">
        <w:tc>
          <w:tcPr>
            <w:tcW w:w="1784" w:type="pct"/>
            <w:shd w:val="clear" w:color="auto" w:fill="D9D9D9" w:themeFill="background1" w:themeFillShade="D9"/>
          </w:tcPr>
          <w:p w14:paraId="27ED993F" w14:textId="77777777" w:rsidR="00E54E8D" w:rsidRPr="00812B02" w:rsidRDefault="00E54E8D" w:rsidP="00E54E8D">
            <w:pPr>
              <w:spacing w:before="29"/>
              <w:jc w:val="both"/>
              <w:rPr>
                <w:rFonts w:asciiTheme="minorHAnsi" w:eastAsia="Arial" w:hAnsiTheme="minorHAnsi" w:cs="Arial"/>
                <w:b/>
                <w:sz w:val="20"/>
                <w:szCs w:val="20"/>
              </w:rPr>
            </w:pPr>
            <w:r w:rsidRPr="00812B02">
              <w:rPr>
                <w:rFonts w:asciiTheme="minorHAnsi" w:eastAsia="Arial" w:hAnsiTheme="minorHAnsi" w:cs="Arial"/>
                <w:b/>
                <w:sz w:val="20"/>
                <w:szCs w:val="20"/>
              </w:rPr>
              <w:t>Effectiveness Achieved for Component:</w:t>
            </w:r>
          </w:p>
        </w:tc>
        <w:tc>
          <w:tcPr>
            <w:tcW w:w="1608" w:type="pct"/>
            <w:shd w:val="clear" w:color="auto" w:fill="D9D9D9" w:themeFill="background1" w:themeFillShade="D9"/>
          </w:tcPr>
          <w:p w14:paraId="611CDA41" w14:textId="77777777" w:rsidR="00E54E8D" w:rsidRPr="00812B02" w:rsidRDefault="00E54E8D" w:rsidP="00E54E8D">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(must be in excess of 75%)</w:t>
            </w:r>
          </w:p>
        </w:tc>
        <w:tc>
          <w:tcPr>
            <w:tcW w:w="1608" w:type="pct"/>
            <w:shd w:val="clear" w:color="auto" w:fill="D9D9D9" w:themeFill="background1" w:themeFillShade="D9"/>
          </w:tcPr>
          <w:p w14:paraId="2AEDDDAF" w14:textId="77777777" w:rsidR="00E54E8D" w:rsidRPr="00812B02" w:rsidRDefault="00E54E8D" w:rsidP="00E54E8D">
            <w:pPr>
              <w:spacing w:before="29"/>
              <w:jc w:val="center"/>
              <w:rPr>
                <w:rFonts w:asciiTheme="minorHAnsi" w:eastAsia="Arial" w:hAnsiTheme="minorHAnsi" w:cs="Arial"/>
                <w:b/>
                <w:sz w:val="20"/>
                <w:szCs w:val="20"/>
              </w:rPr>
            </w:pPr>
            <w:r w:rsidRPr="00812B02">
              <w:rPr>
                <w:rFonts w:asciiTheme="minorHAnsi" w:eastAsia="Arial" w:hAnsiTheme="minorHAnsi" w:cs="Arial"/>
                <w:b/>
                <w:sz w:val="20"/>
                <w:szCs w:val="20"/>
              </w:rPr>
              <w:t xml:space="preserve">YES / NO   </w:t>
            </w:r>
            <w:r w:rsidRPr="00812B02">
              <w:rPr>
                <w:rFonts w:asciiTheme="minorHAnsi" w:eastAsia="Arial" w:hAnsiTheme="minorHAnsi" w:cs="Arial"/>
                <w:sz w:val="20"/>
                <w:szCs w:val="20"/>
              </w:rPr>
              <w:t>(delete as appropriate)</w:t>
            </w:r>
          </w:p>
        </w:tc>
      </w:tr>
    </w:tbl>
    <w:p w14:paraId="2698049A" w14:textId="77777777" w:rsidR="00E54E8D" w:rsidRDefault="00E54E8D">
      <w:pPr>
        <w:spacing w:after="200" w:line="276" w:lineRule="auto"/>
      </w:pPr>
    </w:p>
    <w:p w14:paraId="706D65B5" w14:textId="58FD0328" w:rsidR="00BF2893" w:rsidRDefault="00BF2893" w:rsidP="00BF7D75">
      <w:pPr>
        <w:pStyle w:val="Heading2"/>
        <w:rPr>
          <w:rFonts w:ascii="Times New Roman" w:eastAsia="Times New Roman" w:hAnsi="Times New Roman" w:cs="Times New Roman"/>
          <w:color w:val="auto"/>
          <w:sz w:val="24"/>
          <w:szCs w:val="24"/>
        </w:rPr>
      </w:pPr>
    </w:p>
    <w:p w14:paraId="7D6EF7C2" w14:textId="77777777" w:rsidR="00025423" w:rsidRPr="00025423" w:rsidRDefault="00025423" w:rsidP="00025423"/>
    <w:tbl>
      <w:tblPr>
        <w:tblStyle w:val="TableGrid"/>
        <w:tblW w:w="5000" w:type="pct"/>
        <w:tblLook w:val="04A0" w:firstRow="1" w:lastRow="0" w:firstColumn="1" w:lastColumn="0" w:noHBand="0" w:noVBand="1"/>
      </w:tblPr>
      <w:tblGrid>
        <w:gridCol w:w="1471"/>
        <w:gridCol w:w="754"/>
        <w:gridCol w:w="735"/>
        <w:gridCol w:w="4428"/>
        <w:gridCol w:w="713"/>
        <w:gridCol w:w="3162"/>
        <w:gridCol w:w="769"/>
        <w:gridCol w:w="2606"/>
        <w:gridCol w:w="803"/>
      </w:tblGrid>
      <w:tr w:rsidR="00E54E8D" w14:paraId="1F9869F9" w14:textId="77777777" w:rsidTr="00E54E8D">
        <w:tc>
          <w:tcPr>
            <w:tcW w:w="476" w:type="pct"/>
            <w:shd w:val="clear" w:color="auto" w:fill="D9D9D9" w:themeFill="background1" w:themeFillShade="D9"/>
          </w:tcPr>
          <w:p w14:paraId="0B5510A3" w14:textId="6CBBCB43"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025423">
              <w:rPr>
                <w:rFonts w:asciiTheme="minorHAnsi" w:eastAsia="Calibri" w:hAnsiTheme="minorHAnsi" w:cs="Arial"/>
                <w:b/>
                <w:sz w:val="20"/>
                <w:szCs w:val="20"/>
                <w:lang w:val="en-GB" w:eastAsia="en-US"/>
              </w:rPr>
              <w:t xml:space="preserve"> Ref</w:t>
            </w:r>
          </w:p>
        </w:tc>
        <w:tc>
          <w:tcPr>
            <w:tcW w:w="4524" w:type="pct"/>
            <w:gridSpan w:val="8"/>
            <w:shd w:val="clear" w:color="auto" w:fill="D9D9D9" w:themeFill="background1" w:themeFillShade="D9"/>
          </w:tcPr>
          <w:p w14:paraId="6ADDF4B5" w14:textId="77777777" w:rsidR="00025423" w:rsidRPr="00006E87" w:rsidRDefault="00025423" w:rsidP="00025423">
            <w:pPr>
              <w:pStyle w:val="Heading1"/>
              <w:outlineLvl w:val="0"/>
              <w:rPr>
                <w:rFonts w:asciiTheme="minorHAnsi" w:hAnsiTheme="minorHAnsi"/>
                <w:b/>
                <w:color w:val="auto"/>
                <w:sz w:val="22"/>
                <w:szCs w:val="22"/>
              </w:rPr>
            </w:pPr>
            <w:bookmarkStart w:id="20" w:name="_Toc526145492"/>
            <w:r w:rsidRPr="00812B02">
              <w:rPr>
                <w:rFonts w:asciiTheme="minorHAnsi" w:hAnsiTheme="minorHAnsi"/>
                <w:b/>
                <w:color w:val="auto"/>
                <w:sz w:val="22"/>
                <w:szCs w:val="22"/>
              </w:rPr>
              <w:t>3</w:t>
            </w:r>
            <w:r w:rsidRPr="00812B02">
              <w:rPr>
                <w:rFonts w:asciiTheme="minorHAnsi" w:hAnsiTheme="minorHAnsi"/>
                <w:b/>
                <w:color w:val="auto"/>
                <w:sz w:val="22"/>
                <w:szCs w:val="22"/>
              </w:rPr>
              <w:tab/>
              <w:t>SAFETY ASSURANCE</w:t>
            </w:r>
            <w:bookmarkEnd w:id="20"/>
          </w:p>
          <w:p w14:paraId="6001A562" w14:textId="376A958F" w:rsidR="00025423" w:rsidRPr="00BF7D75" w:rsidRDefault="00025423" w:rsidP="00025423">
            <w:pPr>
              <w:pStyle w:val="Heading2"/>
              <w:outlineLvl w:val="1"/>
              <w:rPr>
                <w:rFonts w:asciiTheme="minorHAnsi" w:hAnsiTheme="minorHAnsi"/>
                <w:color w:val="auto"/>
                <w:sz w:val="22"/>
                <w:szCs w:val="22"/>
              </w:rPr>
            </w:pPr>
            <w:bookmarkStart w:id="21" w:name="_Toc526145493"/>
            <w:r w:rsidRPr="00812B02">
              <w:rPr>
                <w:rFonts w:asciiTheme="minorHAnsi" w:hAnsiTheme="minorHAnsi"/>
                <w:color w:val="auto"/>
                <w:sz w:val="22"/>
                <w:szCs w:val="22"/>
              </w:rPr>
              <w:t>3.1</w:t>
            </w:r>
            <w:r w:rsidRPr="00812B02">
              <w:rPr>
                <w:rFonts w:asciiTheme="minorHAnsi" w:hAnsiTheme="minorHAnsi"/>
                <w:color w:val="auto"/>
                <w:sz w:val="22"/>
                <w:szCs w:val="22"/>
              </w:rPr>
              <w:tab/>
              <w:t>SAFETY PERFORMANCE MONITORING AND MEASUREMENT</w:t>
            </w:r>
            <w:r>
              <w:rPr>
                <w:rFonts w:asciiTheme="minorHAnsi" w:hAnsiTheme="minorHAnsi"/>
                <w:color w:val="auto"/>
                <w:sz w:val="22"/>
                <w:szCs w:val="22"/>
              </w:rPr>
              <w:t xml:space="preserve"> (3.1.1)</w:t>
            </w:r>
            <w:bookmarkEnd w:id="21"/>
          </w:p>
          <w:p w14:paraId="596C0213" w14:textId="00B1A75D" w:rsidR="00E54E8D" w:rsidRPr="00025423" w:rsidRDefault="00E54E8D" w:rsidP="00E54E8D">
            <w:pPr>
              <w:rPr>
                <w:rFonts w:asciiTheme="minorHAnsi" w:eastAsia="Calibri" w:hAnsiTheme="minorHAnsi" w:cs="Arial"/>
                <w:b/>
                <w:sz w:val="20"/>
                <w:szCs w:val="20"/>
                <w:lang w:eastAsia="en-US"/>
              </w:rPr>
            </w:pPr>
          </w:p>
        </w:tc>
      </w:tr>
      <w:tr w:rsidR="00025423" w14:paraId="42B30251" w14:textId="77777777" w:rsidTr="00E54E8D">
        <w:tc>
          <w:tcPr>
            <w:tcW w:w="476" w:type="pct"/>
            <w:shd w:val="clear" w:color="auto" w:fill="D9D9D9" w:themeFill="background1" w:themeFillShade="D9"/>
          </w:tcPr>
          <w:p w14:paraId="74B96B5B" w14:textId="27B29A43"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4" w:type="pct"/>
            <w:gridSpan w:val="8"/>
            <w:shd w:val="clear" w:color="auto" w:fill="D9D9D9" w:themeFill="background1" w:themeFillShade="D9"/>
          </w:tcPr>
          <w:p w14:paraId="085868A4" w14:textId="273B91EB" w:rsidR="00025423" w:rsidRPr="00025423" w:rsidRDefault="00025423" w:rsidP="00025423">
            <w:pPr>
              <w:pStyle w:val="Heading1"/>
              <w:outlineLvl w:val="0"/>
              <w:rPr>
                <w:rFonts w:asciiTheme="minorHAnsi" w:hAnsiTheme="minorHAnsi"/>
                <w:bCs/>
                <w:color w:val="auto"/>
                <w:sz w:val="22"/>
                <w:szCs w:val="22"/>
              </w:rPr>
            </w:pPr>
            <w:bookmarkStart w:id="22" w:name="_Toc526145494"/>
            <w:r w:rsidRPr="00025423">
              <w:rPr>
                <w:rFonts w:asciiTheme="minorHAnsi" w:hAnsiTheme="minorHAnsi"/>
                <w:bCs/>
                <w:color w:val="auto"/>
                <w:sz w:val="22"/>
                <w:szCs w:val="22"/>
              </w:rPr>
              <w:t>3.1.1.1</w:t>
            </w:r>
            <w:bookmarkEnd w:id="22"/>
          </w:p>
        </w:tc>
      </w:tr>
      <w:tr w:rsidR="00025423" w14:paraId="17AE33D0" w14:textId="77777777" w:rsidTr="0086047F">
        <w:tc>
          <w:tcPr>
            <w:tcW w:w="1" w:type="pct"/>
            <w:gridSpan w:val="9"/>
          </w:tcPr>
          <w:p w14:paraId="145EE61A" w14:textId="4834672D" w:rsidR="00025423" w:rsidRPr="00025423" w:rsidRDefault="00025423" w:rsidP="00025423">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w:t>
            </w:r>
            <w:r w:rsidRPr="00812B02">
              <w:rPr>
                <w:rFonts w:asciiTheme="minorHAnsi" w:eastAsia="DejaVu Sans" w:hAnsiTheme="minorHAnsi" w:cs="Arial"/>
                <w:sz w:val="20"/>
                <w:szCs w:val="20"/>
                <w:u w:val="single"/>
                <w:lang w:val="en-US" w:eastAsia="en-US"/>
              </w:rPr>
              <w:t>develop and maintain</w:t>
            </w:r>
            <w:r w:rsidRPr="00812B02">
              <w:rPr>
                <w:rFonts w:asciiTheme="minorHAnsi" w:eastAsia="DejaVu Sans" w:hAnsiTheme="minorHAnsi" w:cs="Arial"/>
                <w:sz w:val="20"/>
                <w:szCs w:val="20"/>
                <w:lang w:val="en-US" w:eastAsia="en-US"/>
              </w:rPr>
              <w:t xml:space="preserve"> the means to verify the </w:t>
            </w:r>
            <w:r w:rsidRPr="00812B02">
              <w:rPr>
                <w:rFonts w:asciiTheme="minorHAnsi" w:eastAsia="DejaVu Sans" w:hAnsiTheme="minorHAnsi" w:cs="Arial"/>
                <w:sz w:val="20"/>
                <w:szCs w:val="20"/>
                <w:u w:val="single"/>
                <w:lang w:val="en-US" w:eastAsia="en-US"/>
              </w:rPr>
              <w:t xml:space="preserve">safety performance </w:t>
            </w:r>
            <w:r w:rsidRPr="00812B02">
              <w:rPr>
                <w:rFonts w:asciiTheme="minorHAnsi" w:eastAsia="DejaVu Sans" w:hAnsiTheme="minorHAnsi" w:cs="Arial"/>
                <w:sz w:val="20"/>
                <w:szCs w:val="20"/>
                <w:lang w:val="en-US" w:eastAsia="en-US"/>
              </w:rPr>
              <w:t>of the organization and to validate the effecti</w:t>
            </w:r>
            <w:r>
              <w:rPr>
                <w:rFonts w:asciiTheme="minorHAnsi" w:eastAsia="DejaVu Sans" w:hAnsiTheme="minorHAnsi" w:cs="Arial"/>
                <w:sz w:val="20"/>
                <w:szCs w:val="20"/>
                <w:lang w:val="en-US" w:eastAsia="en-US"/>
              </w:rPr>
              <w:t>veness of safety risk controls.</w:t>
            </w:r>
          </w:p>
        </w:tc>
      </w:tr>
      <w:tr w:rsidR="00E54E8D" w14:paraId="2CB337D4" w14:textId="77777777" w:rsidTr="00E54E8D">
        <w:tc>
          <w:tcPr>
            <w:tcW w:w="720" w:type="pct"/>
            <w:gridSpan w:val="2"/>
            <w:shd w:val="clear" w:color="auto" w:fill="D9D9D9" w:themeFill="background1" w:themeFillShade="D9"/>
          </w:tcPr>
          <w:p w14:paraId="1106672A"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3DB07D5D" w14:textId="77777777" w:rsidR="00E54E8D" w:rsidRPr="002D1025" w:rsidRDefault="00E54E8D"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36C64116"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6EBBBCD6" w14:textId="77777777" w:rsidR="00E54E8D" w:rsidRPr="002D1025" w:rsidRDefault="00E54E8D"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33484166"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7601B002" w14:textId="77777777" w:rsidR="00E54E8D" w:rsidRPr="002D1025" w:rsidRDefault="00E54E8D" w:rsidP="00E54E8D">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39CA2148"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tcPr>
          <w:p w14:paraId="1A6B9802" w14:textId="77777777" w:rsidR="00E54E8D" w:rsidRPr="002D1025" w:rsidRDefault="00E54E8D" w:rsidP="00E54E8D">
            <w:pPr>
              <w:rPr>
                <w:rFonts w:asciiTheme="minorHAnsi" w:eastAsia="Calibri" w:hAnsiTheme="minorHAnsi" w:cs="Arial"/>
                <w:b/>
                <w:sz w:val="20"/>
                <w:szCs w:val="20"/>
                <w:lang w:val="en-GB" w:eastAsia="en-US"/>
              </w:rPr>
            </w:pPr>
          </w:p>
        </w:tc>
      </w:tr>
      <w:tr w:rsidR="00E54E8D" w14:paraId="59E5DEC3" w14:textId="77777777" w:rsidTr="00CF240F">
        <w:tc>
          <w:tcPr>
            <w:tcW w:w="958" w:type="pct"/>
            <w:gridSpan w:val="3"/>
          </w:tcPr>
          <w:p w14:paraId="16FBB5E2"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There is a process in place to assess whether the risk controls are applied and effective.</w:t>
            </w:r>
          </w:p>
          <w:p w14:paraId="72719535" w14:textId="77777777" w:rsidR="00E54E8D" w:rsidRDefault="00E54E8D" w:rsidP="00E54E8D"/>
        </w:tc>
        <w:tc>
          <w:tcPr>
            <w:tcW w:w="1665" w:type="pct"/>
            <w:gridSpan w:val="2"/>
          </w:tcPr>
          <w:p w14:paraId="517D683B"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The process covers the scope and nature of the operation. </w:t>
            </w:r>
          </w:p>
          <w:p w14:paraId="53148410"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The process is frequent enough. </w:t>
            </w:r>
          </w:p>
          <w:p w14:paraId="551B317A"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Individuals responsible for gathering, evaluating, monitoring the effectiveness of risk control are competent. </w:t>
            </w:r>
          </w:p>
          <w:p w14:paraId="0A760041" w14:textId="77777777" w:rsidR="00E54E8D" w:rsidRDefault="00E54E8D" w:rsidP="00E54E8D"/>
        </w:tc>
        <w:tc>
          <w:tcPr>
            <w:tcW w:w="1273" w:type="pct"/>
            <w:gridSpan w:val="2"/>
          </w:tcPr>
          <w:p w14:paraId="0F460318"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Risk controls are being verified to assess whether they are applied and effective.</w:t>
            </w:r>
          </w:p>
          <w:p w14:paraId="0BF1672B" w14:textId="77777777" w:rsidR="00E54E8D" w:rsidRPr="00812B02" w:rsidRDefault="00E54E8D" w:rsidP="00E54E8D">
            <w:pPr>
              <w:rPr>
                <w:rFonts w:asciiTheme="minorHAnsi" w:hAnsiTheme="minorHAnsi" w:cs="Arial"/>
                <w:sz w:val="20"/>
                <w:szCs w:val="20"/>
              </w:rPr>
            </w:pPr>
          </w:p>
          <w:p w14:paraId="470F9FFB" w14:textId="77777777" w:rsidR="00E54E8D" w:rsidRPr="00812B02" w:rsidRDefault="00E54E8D" w:rsidP="00E54E8D">
            <w:pPr>
              <w:rPr>
                <w:rFonts w:asciiTheme="minorHAnsi" w:hAnsiTheme="minorHAnsi" w:cs="Arial"/>
                <w:sz w:val="20"/>
                <w:szCs w:val="20"/>
              </w:rPr>
            </w:pPr>
          </w:p>
          <w:p w14:paraId="6BF46399" w14:textId="77777777" w:rsidR="00E54E8D" w:rsidRDefault="00E54E8D" w:rsidP="00E54E8D"/>
        </w:tc>
        <w:tc>
          <w:tcPr>
            <w:tcW w:w="1104" w:type="pct"/>
            <w:gridSpan w:val="2"/>
          </w:tcPr>
          <w:p w14:paraId="3D794556" w14:textId="77777777" w:rsidR="00E54E8D" w:rsidRPr="00812B02" w:rsidRDefault="00E54E8D" w:rsidP="00E54E8D">
            <w:pPr>
              <w:rPr>
                <w:rFonts w:asciiTheme="minorHAnsi" w:hAnsiTheme="minorHAnsi" w:cs="Arial"/>
                <w:sz w:val="20"/>
                <w:szCs w:val="20"/>
              </w:rPr>
            </w:pPr>
            <w:r w:rsidRPr="00812B02">
              <w:rPr>
                <w:rFonts w:asciiTheme="minorHAnsi" w:hAnsiTheme="minorHAnsi" w:cs="Arial"/>
                <w:sz w:val="20"/>
                <w:szCs w:val="20"/>
              </w:rPr>
              <w:t xml:space="preserve">Risk controls are assessed and actions taken to ensure they are effective and delivering a safe service. </w:t>
            </w:r>
          </w:p>
          <w:p w14:paraId="199DE84F" w14:textId="7065D652" w:rsidR="00E54E8D" w:rsidRDefault="00E54E8D" w:rsidP="00E54E8D">
            <w:r w:rsidRPr="00812B02">
              <w:rPr>
                <w:rFonts w:asciiTheme="minorHAnsi" w:hAnsiTheme="minorHAnsi" w:cs="Arial"/>
                <w:sz w:val="20"/>
                <w:szCs w:val="20"/>
              </w:rPr>
              <w:t xml:space="preserve">The reasons for ineffectiveness of risk controls are investigated. </w:t>
            </w:r>
          </w:p>
        </w:tc>
      </w:tr>
      <w:tr w:rsidR="00E54E8D" w14:paraId="263A48D7" w14:textId="77777777" w:rsidTr="00E54E8D">
        <w:tc>
          <w:tcPr>
            <w:tcW w:w="5000" w:type="pct"/>
            <w:gridSpan w:val="9"/>
            <w:shd w:val="clear" w:color="auto" w:fill="D9D9D9" w:themeFill="background1" w:themeFillShade="D9"/>
          </w:tcPr>
          <w:p w14:paraId="629FC44A" w14:textId="77777777" w:rsidR="00E54E8D" w:rsidRDefault="00E54E8D" w:rsidP="00E54E8D">
            <w:pPr>
              <w:jc w:val="center"/>
            </w:pPr>
            <w:r w:rsidRPr="00812B02">
              <w:rPr>
                <w:rFonts w:asciiTheme="minorHAnsi" w:hAnsiTheme="minorHAnsi" w:cs="Arial"/>
                <w:b/>
                <w:sz w:val="20"/>
                <w:szCs w:val="20"/>
              </w:rPr>
              <w:t>Assessment results</w:t>
            </w:r>
          </w:p>
        </w:tc>
      </w:tr>
      <w:tr w:rsidR="00E54E8D" w14:paraId="336FC92E" w14:textId="77777777" w:rsidTr="00E54E8D">
        <w:tc>
          <w:tcPr>
            <w:tcW w:w="958" w:type="pct"/>
            <w:gridSpan w:val="3"/>
          </w:tcPr>
          <w:p w14:paraId="2509208C" w14:textId="77777777" w:rsidR="00E54E8D" w:rsidRDefault="00E54E8D" w:rsidP="00E54E8D"/>
        </w:tc>
        <w:tc>
          <w:tcPr>
            <w:tcW w:w="1665" w:type="pct"/>
            <w:gridSpan w:val="2"/>
          </w:tcPr>
          <w:p w14:paraId="685AD2D7" w14:textId="77777777" w:rsidR="00E54E8D" w:rsidRDefault="00E54E8D" w:rsidP="00E54E8D"/>
          <w:p w14:paraId="7F5773B1" w14:textId="77777777" w:rsidR="00BF7D75" w:rsidRDefault="00BF7D75" w:rsidP="00E54E8D"/>
          <w:p w14:paraId="58FE5B97" w14:textId="77777777" w:rsidR="00BF7D75" w:rsidRDefault="00BF7D75" w:rsidP="00E54E8D"/>
          <w:p w14:paraId="310C874C" w14:textId="77777777" w:rsidR="00BF7D75" w:rsidRDefault="00BF7D75" w:rsidP="00E54E8D"/>
          <w:p w14:paraId="48AF4779" w14:textId="77777777" w:rsidR="00BF7D75" w:rsidRDefault="00BF7D75" w:rsidP="00E54E8D"/>
          <w:p w14:paraId="0755D722" w14:textId="77777777" w:rsidR="00BF7D75" w:rsidRDefault="00BF7D75" w:rsidP="00E54E8D"/>
          <w:p w14:paraId="6A32566D" w14:textId="77777777" w:rsidR="00BF7D75" w:rsidRDefault="00BF7D75" w:rsidP="00E54E8D"/>
        </w:tc>
        <w:tc>
          <w:tcPr>
            <w:tcW w:w="1273" w:type="pct"/>
            <w:gridSpan w:val="2"/>
          </w:tcPr>
          <w:p w14:paraId="282A7CF3" w14:textId="77777777" w:rsidR="00E54E8D" w:rsidRDefault="00E54E8D" w:rsidP="00E54E8D"/>
        </w:tc>
        <w:tc>
          <w:tcPr>
            <w:tcW w:w="1104" w:type="pct"/>
            <w:gridSpan w:val="2"/>
          </w:tcPr>
          <w:p w14:paraId="01083898" w14:textId="77777777" w:rsidR="00E54E8D" w:rsidRDefault="00E54E8D" w:rsidP="00E54E8D"/>
        </w:tc>
      </w:tr>
      <w:tr w:rsidR="00E54E8D" w14:paraId="3F0DE805" w14:textId="77777777" w:rsidTr="00E54E8D">
        <w:tc>
          <w:tcPr>
            <w:tcW w:w="5000" w:type="pct"/>
            <w:gridSpan w:val="9"/>
            <w:shd w:val="clear" w:color="auto" w:fill="D9D9D9" w:themeFill="background1" w:themeFillShade="D9"/>
          </w:tcPr>
          <w:p w14:paraId="6285B8C2" w14:textId="77777777" w:rsidR="00E54E8D" w:rsidRDefault="00E54E8D" w:rsidP="00E54E8D">
            <w:pPr>
              <w:jc w:val="center"/>
            </w:pPr>
            <w:r w:rsidRPr="00812B02">
              <w:rPr>
                <w:rFonts w:asciiTheme="minorHAnsi" w:hAnsiTheme="minorHAnsi" w:cs="Arial"/>
                <w:b/>
                <w:sz w:val="20"/>
                <w:szCs w:val="20"/>
              </w:rPr>
              <w:t>What to look for</w:t>
            </w:r>
          </w:p>
        </w:tc>
      </w:tr>
      <w:tr w:rsidR="00E54E8D" w14:paraId="51112670" w14:textId="77777777" w:rsidTr="00E54E8D">
        <w:tc>
          <w:tcPr>
            <w:tcW w:w="5000" w:type="pct"/>
            <w:gridSpan w:val="9"/>
          </w:tcPr>
          <w:p w14:paraId="0D08C94A"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risk controls being assessed for effectiveness (eg. audits, surveys, reviews).</w:t>
            </w:r>
          </w:p>
          <w:p w14:paraId="251EDDAC" w14:textId="77777777" w:rsidR="00E54E8D" w:rsidRPr="00812B02"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risk controls applied by contracted organisations / third parties being assessed.</w:t>
            </w:r>
          </w:p>
          <w:p w14:paraId="371C09AF" w14:textId="77777777" w:rsidR="00E54E8D" w:rsidRDefault="00E54E8D"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Information from safety assurance and compliance monitoring activities feeds back into the safety risk management process.</w:t>
            </w:r>
          </w:p>
          <w:p w14:paraId="138ADB70" w14:textId="49AC5005" w:rsidR="00E54E8D" w:rsidRPr="00E54E8D" w:rsidRDefault="00E54E8D" w:rsidP="00E54E8D">
            <w:pPr>
              <w:pStyle w:val="ListParagraph"/>
              <w:numPr>
                <w:ilvl w:val="0"/>
                <w:numId w:val="24"/>
              </w:numPr>
              <w:spacing w:before="40" w:after="40"/>
              <w:rPr>
                <w:rFonts w:asciiTheme="minorHAnsi" w:hAnsiTheme="minorHAnsi" w:cs="Arial"/>
                <w:sz w:val="20"/>
                <w:szCs w:val="20"/>
              </w:rPr>
            </w:pPr>
            <w:r w:rsidRPr="00E54E8D">
              <w:rPr>
                <w:rFonts w:asciiTheme="minorHAnsi" w:hAnsiTheme="minorHAnsi" w:cs="Arial"/>
                <w:sz w:val="20"/>
                <w:szCs w:val="20"/>
              </w:rPr>
              <w:t>Review where risk controls have been changed as a result of the assessment.</w:t>
            </w:r>
          </w:p>
        </w:tc>
      </w:tr>
      <w:tr w:rsidR="00E54E8D" w14:paraId="185B4D3B" w14:textId="77777777" w:rsidTr="00E54E8D">
        <w:tc>
          <w:tcPr>
            <w:tcW w:w="958" w:type="pct"/>
            <w:gridSpan w:val="3"/>
            <w:shd w:val="clear" w:color="auto" w:fill="D9D9D9" w:themeFill="background1" w:themeFillShade="D9"/>
          </w:tcPr>
          <w:p w14:paraId="19FC6CDC" w14:textId="23E9B24B" w:rsidR="00E54E8D" w:rsidRPr="002D1025" w:rsidRDefault="00E54E8D" w:rsidP="00E54E8D">
            <w:pPr>
              <w:jc w:val="center"/>
              <w:rPr>
                <w:rFonts w:asciiTheme="minorHAnsi" w:hAnsiTheme="minorHAnsi" w:cs="Arial"/>
                <w:b/>
                <w:sz w:val="20"/>
                <w:szCs w:val="20"/>
              </w:rPr>
            </w:pPr>
          </w:p>
        </w:tc>
        <w:tc>
          <w:tcPr>
            <w:tcW w:w="4042" w:type="pct"/>
            <w:gridSpan w:val="6"/>
            <w:shd w:val="clear" w:color="auto" w:fill="D9D9D9" w:themeFill="background1" w:themeFillShade="D9"/>
          </w:tcPr>
          <w:p w14:paraId="03E8E30E" w14:textId="221FA0C6" w:rsidR="00E54E8D" w:rsidRDefault="00E54E8D" w:rsidP="00E54E8D">
            <w:pPr>
              <w:jc w:val="center"/>
            </w:pPr>
          </w:p>
        </w:tc>
      </w:tr>
    </w:tbl>
    <w:p w14:paraId="5167F86F" w14:textId="05E3A327" w:rsidR="00E54E8D" w:rsidRDefault="00E54E8D">
      <w:pPr>
        <w:spacing w:after="200" w:line="276" w:lineRule="auto"/>
      </w:pPr>
    </w:p>
    <w:p w14:paraId="08F6C6D8" w14:textId="77777777" w:rsidR="00CF240F" w:rsidRDefault="00CF240F">
      <w:pPr>
        <w:spacing w:after="200" w:line="276" w:lineRule="auto"/>
      </w:pPr>
    </w:p>
    <w:p w14:paraId="02F8A5B7" w14:textId="6D141C7A" w:rsidR="000854F6" w:rsidRPr="00BF7D75" w:rsidRDefault="000854F6" w:rsidP="000854F6">
      <w:pPr>
        <w:pStyle w:val="Heading2"/>
        <w:rPr>
          <w:rFonts w:asciiTheme="minorHAnsi" w:hAnsiTheme="minorHAnsi"/>
          <w:color w:val="auto"/>
          <w:sz w:val="22"/>
          <w:szCs w:val="22"/>
        </w:rPr>
      </w:pPr>
    </w:p>
    <w:tbl>
      <w:tblPr>
        <w:tblStyle w:val="TableGrid"/>
        <w:tblW w:w="5003" w:type="pct"/>
        <w:tblLook w:val="04A0" w:firstRow="1" w:lastRow="0" w:firstColumn="1" w:lastColumn="0" w:noHBand="0" w:noVBand="1"/>
      </w:tblPr>
      <w:tblGrid>
        <w:gridCol w:w="1472"/>
        <w:gridCol w:w="754"/>
        <w:gridCol w:w="735"/>
        <w:gridCol w:w="4428"/>
        <w:gridCol w:w="714"/>
        <w:gridCol w:w="2602"/>
        <w:gridCol w:w="769"/>
        <w:gridCol w:w="3173"/>
        <w:gridCol w:w="794"/>
        <w:gridCol w:w="9"/>
      </w:tblGrid>
      <w:tr w:rsidR="00E54E8D" w14:paraId="6733D430" w14:textId="77777777" w:rsidTr="00BF7D75">
        <w:trPr>
          <w:gridAfter w:val="1"/>
          <w:wAfter w:w="3" w:type="pct"/>
        </w:trPr>
        <w:tc>
          <w:tcPr>
            <w:tcW w:w="476" w:type="pct"/>
            <w:shd w:val="clear" w:color="auto" w:fill="D9D9D9" w:themeFill="background1" w:themeFillShade="D9"/>
          </w:tcPr>
          <w:p w14:paraId="515771AA" w14:textId="75291C72"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Annex 19 SARPS</w:t>
            </w:r>
            <w:r w:rsidR="00025423">
              <w:rPr>
                <w:rFonts w:asciiTheme="minorHAnsi" w:eastAsia="Calibri" w:hAnsiTheme="minorHAnsi" w:cs="Arial"/>
                <w:b/>
                <w:sz w:val="20"/>
                <w:szCs w:val="20"/>
                <w:lang w:val="en-GB" w:eastAsia="en-US"/>
              </w:rPr>
              <w:t xml:space="preserve"> Ref</w:t>
            </w:r>
          </w:p>
        </w:tc>
        <w:tc>
          <w:tcPr>
            <w:tcW w:w="4521" w:type="pct"/>
            <w:gridSpan w:val="8"/>
            <w:shd w:val="clear" w:color="auto" w:fill="D9D9D9" w:themeFill="background1" w:themeFillShade="D9"/>
          </w:tcPr>
          <w:p w14:paraId="06BF6B3F" w14:textId="7B2BC681" w:rsidR="00025423" w:rsidRPr="00BF7D75" w:rsidRDefault="00025423" w:rsidP="00025423">
            <w:pPr>
              <w:pStyle w:val="Heading2"/>
              <w:outlineLvl w:val="1"/>
              <w:rPr>
                <w:rFonts w:asciiTheme="minorHAnsi" w:hAnsiTheme="minorHAnsi"/>
                <w:color w:val="auto"/>
                <w:sz w:val="22"/>
                <w:szCs w:val="22"/>
              </w:rPr>
            </w:pPr>
            <w:bookmarkStart w:id="23" w:name="_Toc526145495"/>
            <w:r w:rsidRPr="00812B02">
              <w:rPr>
                <w:rFonts w:asciiTheme="minorHAnsi" w:hAnsiTheme="minorHAnsi"/>
                <w:color w:val="auto"/>
                <w:sz w:val="22"/>
                <w:szCs w:val="22"/>
              </w:rPr>
              <w:t>3.1</w:t>
            </w:r>
            <w:r w:rsidRPr="00812B02">
              <w:rPr>
                <w:rFonts w:asciiTheme="minorHAnsi" w:hAnsiTheme="minorHAnsi"/>
                <w:color w:val="auto"/>
                <w:sz w:val="22"/>
                <w:szCs w:val="22"/>
              </w:rPr>
              <w:tab/>
              <w:t>SAFETY PERFORMANCE MONITORING AND MEASUREMENT</w:t>
            </w:r>
            <w:r>
              <w:rPr>
                <w:rFonts w:asciiTheme="minorHAnsi" w:hAnsiTheme="minorHAnsi"/>
                <w:color w:val="auto"/>
                <w:sz w:val="22"/>
                <w:szCs w:val="22"/>
              </w:rPr>
              <w:t xml:space="preserve"> (3.1.2)</w:t>
            </w:r>
            <w:bookmarkEnd w:id="23"/>
          </w:p>
          <w:p w14:paraId="22B0798D" w14:textId="170AD6B6" w:rsidR="00E54E8D" w:rsidRPr="002D1025" w:rsidRDefault="00E54E8D" w:rsidP="00E54E8D">
            <w:pPr>
              <w:rPr>
                <w:rFonts w:asciiTheme="minorHAnsi" w:eastAsia="Calibri" w:hAnsiTheme="minorHAnsi" w:cs="Arial"/>
                <w:b/>
                <w:sz w:val="20"/>
                <w:szCs w:val="20"/>
                <w:lang w:val="en-GB" w:eastAsia="en-US"/>
              </w:rPr>
            </w:pPr>
          </w:p>
        </w:tc>
      </w:tr>
      <w:tr w:rsidR="00025423" w14:paraId="057F0A44" w14:textId="77777777" w:rsidTr="00BF7D75">
        <w:trPr>
          <w:gridAfter w:val="1"/>
          <w:wAfter w:w="3" w:type="pct"/>
        </w:trPr>
        <w:tc>
          <w:tcPr>
            <w:tcW w:w="476" w:type="pct"/>
            <w:shd w:val="clear" w:color="auto" w:fill="D9D9D9" w:themeFill="background1" w:themeFillShade="D9"/>
          </w:tcPr>
          <w:p w14:paraId="523A6C6B" w14:textId="0E4040A9"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1" w:type="pct"/>
            <w:gridSpan w:val="8"/>
            <w:shd w:val="clear" w:color="auto" w:fill="D9D9D9" w:themeFill="background1" w:themeFillShade="D9"/>
          </w:tcPr>
          <w:p w14:paraId="265E2A07" w14:textId="50B883D1" w:rsidR="00025423" w:rsidRPr="00812B02" w:rsidRDefault="00025423" w:rsidP="00025423">
            <w:pPr>
              <w:pStyle w:val="Heading2"/>
              <w:outlineLvl w:val="1"/>
              <w:rPr>
                <w:rFonts w:asciiTheme="minorHAnsi" w:hAnsiTheme="minorHAnsi"/>
                <w:color w:val="auto"/>
                <w:sz w:val="22"/>
                <w:szCs w:val="22"/>
              </w:rPr>
            </w:pPr>
            <w:bookmarkStart w:id="24" w:name="_Toc526145496"/>
            <w:r>
              <w:rPr>
                <w:rFonts w:asciiTheme="minorHAnsi" w:hAnsiTheme="minorHAnsi"/>
                <w:color w:val="auto"/>
                <w:sz w:val="22"/>
                <w:szCs w:val="22"/>
              </w:rPr>
              <w:t>3.1.1.2</w:t>
            </w:r>
            <w:bookmarkEnd w:id="24"/>
          </w:p>
        </w:tc>
      </w:tr>
      <w:tr w:rsidR="00025423" w14:paraId="4008E07C" w14:textId="77777777" w:rsidTr="0086047F">
        <w:trPr>
          <w:gridAfter w:val="1"/>
          <w:wAfter w:w="3" w:type="pct"/>
        </w:trPr>
        <w:tc>
          <w:tcPr>
            <w:tcW w:w="1" w:type="pct"/>
            <w:gridSpan w:val="9"/>
          </w:tcPr>
          <w:p w14:paraId="6375FA1C" w14:textId="11B8F3B8" w:rsidR="00025423" w:rsidRPr="00025423" w:rsidRDefault="00025423" w:rsidP="00025423">
            <w:pPr>
              <w:pStyle w:val="CommentText"/>
              <w:rPr>
                <w:rFonts w:asciiTheme="minorHAnsi" w:eastAsia="DejaVu Sans" w:hAnsiTheme="minorHAnsi" w:cs="Arial"/>
                <w:lang w:val="en-US" w:eastAsia="en-US"/>
              </w:rPr>
            </w:pPr>
            <w:r w:rsidRPr="00812B02">
              <w:rPr>
                <w:rFonts w:asciiTheme="minorHAnsi" w:eastAsia="DejaVu Sans" w:hAnsiTheme="minorHAnsi" w:cs="Arial"/>
                <w:lang w:val="en-US" w:eastAsia="en-US"/>
              </w:rPr>
              <w:t xml:space="preserve">The </w:t>
            </w:r>
            <w:r w:rsidR="0086047F">
              <w:rPr>
                <w:rFonts w:asciiTheme="minorHAnsi" w:eastAsia="DejaVu Sans" w:hAnsiTheme="minorHAnsi" w:cs="Arial"/>
                <w:lang w:val="en-US" w:eastAsia="en-US"/>
              </w:rPr>
              <w:t xml:space="preserve">Organization </w:t>
            </w:r>
            <w:r w:rsidRPr="00812B02">
              <w:rPr>
                <w:rFonts w:asciiTheme="minorHAnsi" w:eastAsia="DejaVu Sans" w:hAnsiTheme="minorHAnsi" w:cs="Arial"/>
                <w:lang w:val="en-US" w:eastAsia="en-US"/>
              </w:rPr>
              <w:t xml:space="preserve">’s </w:t>
            </w:r>
            <w:r w:rsidRPr="00812B02">
              <w:rPr>
                <w:rFonts w:asciiTheme="minorHAnsi" w:eastAsia="DejaVu Sans" w:hAnsiTheme="minorHAnsi" w:cs="Arial"/>
                <w:u w:val="single"/>
                <w:lang w:val="en-US" w:eastAsia="en-US"/>
              </w:rPr>
              <w:t xml:space="preserve">safety performance shall be verified </w:t>
            </w:r>
            <w:r w:rsidRPr="00812B02">
              <w:rPr>
                <w:rFonts w:asciiTheme="minorHAnsi" w:eastAsia="DejaVu Sans" w:hAnsiTheme="minorHAnsi" w:cs="Arial"/>
                <w:lang w:val="en-US" w:eastAsia="en-US"/>
              </w:rPr>
              <w:t xml:space="preserve">in </w:t>
            </w:r>
            <w:r>
              <w:rPr>
                <w:rFonts w:asciiTheme="minorHAnsi" w:eastAsia="DejaVu Sans" w:hAnsiTheme="minorHAnsi" w:cs="Arial"/>
                <w:lang w:val="en-US" w:eastAsia="en-US"/>
              </w:rPr>
              <w:t>reference</w:t>
            </w:r>
            <w:r w:rsidRPr="00812B02">
              <w:rPr>
                <w:rFonts w:asciiTheme="minorHAnsi" w:eastAsia="DejaVu Sans" w:hAnsiTheme="minorHAnsi" w:cs="Arial"/>
                <w:lang w:val="en-US" w:eastAsia="en-US"/>
              </w:rPr>
              <w:t xml:space="preserve"> to the safety performance indicators and</w:t>
            </w:r>
            <w:r>
              <w:rPr>
                <w:rFonts w:asciiTheme="minorHAnsi" w:eastAsia="DejaVu Sans" w:hAnsiTheme="minorHAnsi" w:cs="Arial"/>
                <w:lang w:val="en-US" w:eastAsia="en-US"/>
              </w:rPr>
              <w:t xml:space="preserve"> </w:t>
            </w:r>
            <w:r w:rsidRPr="00812B02">
              <w:rPr>
                <w:rFonts w:asciiTheme="minorHAnsi" w:eastAsia="DejaVu Sans" w:hAnsiTheme="minorHAnsi" w:cs="Arial"/>
                <w:lang w:val="en-US" w:eastAsia="en-US"/>
              </w:rPr>
              <w:t xml:space="preserve">Safety performance targets of the SMS in support of the organization’s </w:t>
            </w:r>
            <w:r>
              <w:rPr>
                <w:rFonts w:asciiTheme="minorHAnsi" w:eastAsia="DejaVu Sans" w:hAnsiTheme="minorHAnsi" w:cs="Arial"/>
                <w:lang w:val="en-US" w:eastAsia="en-US"/>
              </w:rPr>
              <w:t>safety objectives.</w:t>
            </w:r>
          </w:p>
        </w:tc>
      </w:tr>
      <w:tr w:rsidR="00E54E8D" w14:paraId="0CFADFD5" w14:textId="77777777" w:rsidTr="00BF7D75">
        <w:tc>
          <w:tcPr>
            <w:tcW w:w="720" w:type="pct"/>
            <w:gridSpan w:val="2"/>
            <w:shd w:val="clear" w:color="auto" w:fill="D9D9D9" w:themeFill="background1" w:themeFillShade="D9"/>
          </w:tcPr>
          <w:p w14:paraId="2F98C67F"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1303BAA0" w14:textId="77777777" w:rsidR="00E54E8D" w:rsidRPr="002D1025" w:rsidRDefault="00E54E8D" w:rsidP="00E54E8D">
            <w:pPr>
              <w:rPr>
                <w:rFonts w:asciiTheme="minorHAnsi" w:eastAsia="Calibri" w:hAnsiTheme="minorHAnsi" w:cs="Arial"/>
                <w:b/>
                <w:sz w:val="20"/>
                <w:szCs w:val="20"/>
                <w:lang w:val="en-GB" w:eastAsia="en-US"/>
              </w:rPr>
            </w:pPr>
          </w:p>
        </w:tc>
        <w:tc>
          <w:tcPr>
            <w:tcW w:w="1433" w:type="pct"/>
            <w:shd w:val="clear" w:color="auto" w:fill="D9D9D9" w:themeFill="background1" w:themeFillShade="D9"/>
          </w:tcPr>
          <w:p w14:paraId="111B405A"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5D808753" w14:textId="77777777" w:rsidR="00E54E8D" w:rsidRPr="002D1025" w:rsidRDefault="00E54E8D" w:rsidP="00E54E8D">
            <w:pPr>
              <w:rPr>
                <w:rFonts w:asciiTheme="minorHAnsi" w:eastAsia="Calibri" w:hAnsiTheme="minorHAnsi" w:cs="Arial"/>
                <w:b/>
                <w:sz w:val="20"/>
                <w:szCs w:val="20"/>
                <w:lang w:val="en-GB" w:eastAsia="en-US"/>
              </w:rPr>
            </w:pPr>
          </w:p>
        </w:tc>
        <w:tc>
          <w:tcPr>
            <w:tcW w:w="842" w:type="pct"/>
            <w:shd w:val="clear" w:color="auto" w:fill="D9D9D9" w:themeFill="background1" w:themeFillShade="D9"/>
          </w:tcPr>
          <w:p w14:paraId="26D451B2"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3A4EEBA3" w14:textId="77777777" w:rsidR="00E54E8D" w:rsidRPr="002D1025" w:rsidRDefault="00E54E8D" w:rsidP="00E54E8D">
            <w:pPr>
              <w:rPr>
                <w:rFonts w:asciiTheme="minorHAnsi" w:eastAsia="Calibri" w:hAnsiTheme="minorHAnsi" w:cs="Arial"/>
                <w:b/>
                <w:sz w:val="20"/>
                <w:szCs w:val="20"/>
                <w:lang w:val="en-GB" w:eastAsia="en-US"/>
              </w:rPr>
            </w:pPr>
          </w:p>
        </w:tc>
        <w:tc>
          <w:tcPr>
            <w:tcW w:w="1027" w:type="pct"/>
            <w:shd w:val="clear" w:color="auto" w:fill="D9D9D9" w:themeFill="background1" w:themeFillShade="D9"/>
          </w:tcPr>
          <w:p w14:paraId="00B29B1E"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gridSpan w:val="2"/>
          </w:tcPr>
          <w:p w14:paraId="5EF58BA3" w14:textId="77777777" w:rsidR="00E54E8D" w:rsidRPr="002D1025" w:rsidRDefault="00E54E8D" w:rsidP="00E54E8D">
            <w:pPr>
              <w:rPr>
                <w:rFonts w:asciiTheme="minorHAnsi" w:eastAsia="Calibri" w:hAnsiTheme="minorHAnsi" w:cs="Arial"/>
                <w:b/>
                <w:sz w:val="20"/>
                <w:szCs w:val="20"/>
                <w:lang w:val="en-GB" w:eastAsia="en-US"/>
              </w:rPr>
            </w:pPr>
          </w:p>
        </w:tc>
      </w:tr>
      <w:tr w:rsidR="00F65543" w14:paraId="7606373C" w14:textId="77777777" w:rsidTr="00BF7D75">
        <w:trPr>
          <w:gridAfter w:val="1"/>
          <w:wAfter w:w="3" w:type="pct"/>
        </w:trPr>
        <w:tc>
          <w:tcPr>
            <w:tcW w:w="958" w:type="pct"/>
            <w:gridSpan w:val="3"/>
          </w:tcPr>
          <w:p w14:paraId="7D166454"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There is a process in place on how the safety performance of the organisation will be measured including safety performance indicators and targets linked to the organisation’s safety objectives.</w:t>
            </w:r>
          </w:p>
          <w:p w14:paraId="0F69B7BD" w14:textId="5F13EAF1" w:rsidR="00F65543" w:rsidRDefault="00F65543" w:rsidP="00F65543">
            <w:r w:rsidRPr="00812B02">
              <w:rPr>
                <w:rFonts w:asciiTheme="minorHAnsi" w:hAnsiTheme="minorHAnsi" w:cs="Arial"/>
                <w:sz w:val="20"/>
                <w:szCs w:val="20"/>
              </w:rPr>
              <w:t xml:space="preserve"> </w:t>
            </w:r>
          </w:p>
        </w:tc>
        <w:tc>
          <w:tcPr>
            <w:tcW w:w="1664" w:type="pct"/>
            <w:gridSpan w:val="2"/>
          </w:tcPr>
          <w:p w14:paraId="1A290648" w14:textId="77777777" w:rsidR="00F65543" w:rsidRPr="00812B02" w:rsidRDefault="00F65543" w:rsidP="00F65543">
            <w:pPr>
              <w:spacing w:before="40" w:after="40"/>
              <w:rPr>
                <w:rFonts w:asciiTheme="minorHAnsi" w:hAnsiTheme="minorHAnsi" w:cs="Arial"/>
                <w:sz w:val="20"/>
                <w:szCs w:val="20"/>
              </w:rPr>
            </w:pPr>
            <w:r w:rsidRPr="00812B02">
              <w:rPr>
                <w:rFonts w:asciiTheme="minorHAnsi" w:hAnsiTheme="minorHAnsi" w:cs="Arial"/>
                <w:sz w:val="20"/>
                <w:szCs w:val="20"/>
              </w:rPr>
              <w:t xml:space="preserve">SPIs are based on reliable sources of data. </w:t>
            </w:r>
          </w:p>
          <w:p w14:paraId="32E2ACC2" w14:textId="77777777" w:rsidR="00F65543" w:rsidRPr="00812B02" w:rsidRDefault="00F65543" w:rsidP="00F65543">
            <w:pPr>
              <w:spacing w:before="40" w:after="40"/>
              <w:rPr>
                <w:rFonts w:asciiTheme="minorHAnsi" w:hAnsiTheme="minorHAnsi" w:cs="Arial"/>
                <w:sz w:val="20"/>
                <w:szCs w:val="20"/>
              </w:rPr>
            </w:pPr>
            <w:r w:rsidRPr="00812B02">
              <w:rPr>
                <w:rFonts w:asciiTheme="minorHAnsi" w:hAnsiTheme="minorHAnsi" w:cs="Arial"/>
                <w:sz w:val="20"/>
                <w:szCs w:val="20"/>
              </w:rPr>
              <w:t>SPIs are focused on what is important rather than what is easy to measure</w:t>
            </w:r>
          </w:p>
          <w:p w14:paraId="3D0A5596"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 xml:space="preserve">The process covers the scope and nature of the operation. </w:t>
            </w:r>
          </w:p>
          <w:p w14:paraId="50821D6E"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 xml:space="preserve">The process is frequent enough. </w:t>
            </w:r>
          </w:p>
          <w:p w14:paraId="2AAFD8CF" w14:textId="77777777" w:rsidR="00F65543" w:rsidRPr="00812B02" w:rsidRDefault="00F65543" w:rsidP="00F65543">
            <w:pPr>
              <w:spacing w:before="40" w:after="40"/>
              <w:rPr>
                <w:rFonts w:asciiTheme="minorHAnsi" w:hAnsiTheme="minorHAnsi" w:cs="Arial"/>
                <w:sz w:val="20"/>
                <w:szCs w:val="20"/>
              </w:rPr>
            </w:pPr>
            <w:r w:rsidRPr="00812B02">
              <w:rPr>
                <w:rFonts w:asciiTheme="minorHAnsi" w:hAnsiTheme="minorHAnsi" w:cs="Arial"/>
                <w:sz w:val="20"/>
                <w:szCs w:val="20"/>
              </w:rPr>
              <w:t>Individuals responsible for gathering, evaluating, monitoring the effectiveness of SPI and SPT are competent</w:t>
            </w:r>
          </w:p>
          <w:p w14:paraId="65BA7A77" w14:textId="77777777" w:rsidR="00F65543" w:rsidRDefault="00F65543" w:rsidP="00F65543"/>
        </w:tc>
        <w:tc>
          <w:tcPr>
            <w:tcW w:w="1091" w:type="pct"/>
            <w:gridSpan w:val="2"/>
          </w:tcPr>
          <w:p w14:paraId="3DF918E6" w14:textId="371D3A7E" w:rsidR="00F65543" w:rsidRDefault="00F65543" w:rsidP="00F65543">
            <w:r w:rsidRPr="00812B02">
              <w:rPr>
                <w:rFonts w:asciiTheme="minorHAnsi" w:hAnsiTheme="minorHAnsi" w:cs="Arial"/>
                <w:sz w:val="20"/>
                <w:szCs w:val="20"/>
              </w:rPr>
              <w:t>The safety performance of the organisation is being measured and the SPIs are being continuously monitored and analysed for trends.</w:t>
            </w:r>
          </w:p>
        </w:tc>
        <w:tc>
          <w:tcPr>
            <w:tcW w:w="1284" w:type="pct"/>
            <w:gridSpan w:val="2"/>
          </w:tcPr>
          <w:p w14:paraId="7759BD93"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SPIs are demonstrating the safety performance of the organisation and the effectiveness of risk controls based on reliable data.</w:t>
            </w:r>
          </w:p>
          <w:p w14:paraId="48CAAD62"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 xml:space="preserve">SPIs are reviewed and regularly updated to ensure they remain relevant. </w:t>
            </w:r>
          </w:p>
          <w:p w14:paraId="183CF817" w14:textId="221C6B36" w:rsidR="00F65543" w:rsidRPr="00BF7D75" w:rsidRDefault="00F65543" w:rsidP="00F65543">
            <w:pPr>
              <w:rPr>
                <w:rFonts w:asciiTheme="minorHAnsi" w:hAnsiTheme="minorHAnsi" w:cs="Arial"/>
                <w:sz w:val="20"/>
                <w:szCs w:val="20"/>
              </w:rPr>
            </w:pPr>
            <w:r w:rsidRPr="00812B02">
              <w:rPr>
                <w:rFonts w:asciiTheme="minorHAnsi" w:hAnsiTheme="minorHAnsi" w:cs="Arial"/>
                <w:sz w:val="20"/>
                <w:szCs w:val="20"/>
              </w:rPr>
              <w:t>Where the SPIs indicate a risk control not being effectiv</w:t>
            </w:r>
            <w:r w:rsidR="00BF7D75">
              <w:rPr>
                <w:rFonts w:asciiTheme="minorHAnsi" w:hAnsiTheme="minorHAnsi" w:cs="Arial"/>
                <w:sz w:val="20"/>
                <w:szCs w:val="20"/>
              </w:rPr>
              <w:t xml:space="preserve">e appropriate action is taken. </w:t>
            </w:r>
          </w:p>
        </w:tc>
      </w:tr>
      <w:tr w:rsidR="00F65543" w14:paraId="7F17F3E1" w14:textId="77777777" w:rsidTr="00BF7D75">
        <w:trPr>
          <w:gridAfter w:val="1"/>
          <w:wAfter w:w="3" w:type="pct"/>
        </w:trPr>
        <w:tc>
          <w:tcPr>
            <w:tcW w:w="4997" w:type="pct"/>
            <w:gridSpan w:val="9"/>
            <w:shd w:val="clear" w:color="auto" w:fill="D9D9D9" w:themeFill="background1" w:themeFillShade="D9"/>
          </w:tcPr>
          <w:p w14:paraId="6781F16E" w14:textId="77777777" w:rsidR="00F65543" w:rsidRDefault="00F65543" w:rsidP="00F65543">
            <w:pPr>
              <w:jc w:val="center"/>
            </w:pPr>
            <w:r w:rsidRPr="00812B02">
              <w:rPr>
                <w:rFonts w:asciiTheme="minorHAnsi" w:hAnsiTheme="minorHAnsi" w:cs="Arial"/>
                <w:b/>
                <w:sz w:val="20"/>
                <w:szCs w:val="20"/>
              </w:rPr>
              <w:t>Assessment results</w:t>
            </w:r>
          </w:p>
        </w:tc>
      </w:tr>
      <w:tr w:rsidR="00F65543" w14:paraId="4709AFF0" w14:textId="77777777" w:rsidTr="00BF7D75">
        <w:trPr>
          <w:gridAfter w:val="1"/>
          <w:wAfter w:w="3" w:type="pct"/>
        </w:trPr>
        <w:tc>
          <w:tcPr>
            <w:tcW w:w="958" w:type="pct"/>
            <w:gridSpan w:val="3"/>
          </w:tcPr>
          <w:p w14:paraId="54F406A8" w14:textId="77777777" w:rsidR="00F65543" w:rsidRDefault="00F65543" w:rsidP="00F65543"/>
        </w:tc>
        <w:tc>
          <w:tcPr>
            <w:tcW w:w="1664" w:type="pct"/>
            <w:gridSpan w:val="2"/>
          </w:tcPr>
          <w:p w14:paraId="12A4D956" w14:textId="77777777" w:rsidR="00F65543" w:rsidRDefault="00F65543" w:rsidP="00F65543"/>
          <w:p w14:paraId="7CC5F5BF" w14:textId="77777777" w:rsidR="00BF7D75" w:rsidRDefault="00BF7D75" w:rsidP="00F65543"/>
          <w:p w14:paraId="5171A5C2" w14:textId="77777777" w:rsidR="00BF7D75" w:rsidRDefault="00BF7D75" w:rsidP="00F65543"/>
          <w:p w14:paraId="30B0480E" w14:textId="77777777" w:rsidR="00BF7D75" w:rsidRDefault="00BF7D75" w:rsidP="00F65543"/>
        </w:tc>
        <w:tc>
          <w:tcPr>
            <w:tcW w:w="1091" w:type="pct"/>
            <w:gridSpan w:val="2"/>
          </w:tcPr>
          <w:p w14:paraId="75C8FF93" w14:textId="77777777" w:rsidR="00F65543" w:rsidRDefault="00F65543" w:rsidP="00F65543"/>
        </w:tc>
        <w:tc>
          <w:tcPr>
            <w:tcW w:w="1284" w:type="pct"/>
            <w:gridSpan w:val="2"/>
          </w:tcPr>
          <w:p w14:paraId="3B0196F9" w14:textId="77777777" w:rsidR="00F65543" w:rsidRDefault="00F65543" w:rsidP="00F65543"/>
        </w:tc>
      </w:tr>
      <w:tr w:rsidR="00F65543" w14:paraId="3A6BFD65" w14:textId="77777777" w:rsidTr="00BF7D75">
        <w:trPr>
          <w:gridAfter w:val="1"/>
          <w:wAfter w:w="3" w:type="pct"/>
        </w:trPr>
        <w:tc>
          <w:tcPr>
            <w:tcW w:w="4997" w:type="pct"/>
            <w:gridSpan w:val="9"/>
            <w:shd w:val="clear" w:color="auto" w:fill="D9D9D9" w:themeFill="background1" w:themeFillShade="D9"/>
          </w:tcPr>
          <w:p w14:paraId="59AF7017" w14:textId="77777777" w:rsidR="00F65543" w:rsidRDefault="00F65543" w:rsidP="00F65543">
            <w:pPr>
              <w:jc w:val="center"/>
            </w:pPr>
            <w:r w:rsidRPr="00812B02">
              <w:rPr>
                <w:rFonts w:asciiTheme="minorHAnsi" w:hAnsiTheme="minorHAnsi" w:cs="Arial"/>
                <w:b/>
                <w:sz w:val="20"/>
                <w:szCs w:val="20"/>
              </w:rPr>
              <w:t>What to look for</w:t>
            </w:r>
          </w:p>
        </w:tc>
      </w:tr>
      <w:tr w:rsidR="00F65543" w14:paraId="75831861" w14:textId="77777777" w:rsidTr="00BF7D75">
        <w:trPr>
          <w:gridAfter w:val="1"/>
          <w:wAfter w:w="3" w:type="pct"/>
        </w:trPr>
        <w:tc>
          <w:tcPr>
            <w:tcW w:w="4997" w:type="pct"/>
            <w:gridSpan w:val="9"/>
          </w:tcPr>
          <w:p w14:paraId="34BC0A81" w14:textId="6307A9B1"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Evidence that SPIs are based on reliable sources of data. </w:t>
            </w:r>
          </w:p>
          <w:p w14:paraId="2CEBBCFF"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when Safety performance indicators were last reviewed.</w:t>
            </w:r>
          </w:p>
          <w:p w14:paraId="6ABE5D13"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The defined SPIs and targets are appropriate to the organisation’s activities, risks and safety objectives. </w:t>
            </w:r>
          </w:p>
          <w:p w14:paraId="240584F6"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SPIs are focused on what is important rather than what is easy to measure.</w:t>
            </w:r>
          </w:p>
          <w:p w14:paraId="02CA89CB"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Consideration of any State SPIs.</w:t>
            </w:r>
          </w:p>
          <w:p w14:paraId="2F14DB9B" w14:textId="17EDF889"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whether any action has been taken when an SPI is indicating a negative trend (</w:t>
            </w:r>
            <w:r w:rsidR="00CF240F">
              <w:rPr>
                <w:rFonts w:asciiTheme="minorHAnsi" w:hAnsiTheme="minorHAnsi" w:cs="Arial"/>
                <w:sz w:val="20"/>
                <w:szCs w:val="20"/>
              </w:rPr>
              <w:t>Annex 19 SARPS</w:t>
            </w:r>
            <w:r w:rsidRPr="00812B02">
              <w:rPr>
                <w:rFonts w:asciiTheme="minorHAnsi" w:hAnsiTheme="minorHAnsi" w:cs="Arial"/>
                <w:sz w:val="20"/>
                <w:szCs w:val="20"/>
              </w:rPr>
              <w:t>lecting a risk control or an inappropriate SPI).</w:t>
            </w:r>
          </w:p>
          <w:p w14:paraId="34891B71" w14:textId="77777777" w:rsidR="00BF7D75" w:rsidRDefault="00F65543" w:rsidP="00BF7D75">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Evidence that results of safety performance monitoring are discussed at senior management level. </w:t>
            </w:r>
          </w:p>
          <w:p w14:paraId="5BE4D9C4" w14:textId="0AEE8337" w:rsidR="00F65543" w:rsidRPr="00BF7D75" w:rsidRDefault="00F65543" w:rsidP="00BF7D75">
            <w:pPr>
              <w:pStyle w:val="ListParagraph"/>
              <w:numPr>
                <w:ilvl w:val="0"/>
                <w:numId w:val="24"/>
              </w:numPr>
              <w:spacing w:before="40" w:after="40"/>
              <w:rPr>
                <w:rFonts w:asciiTheme="minorHAnsi" w:hAnsiTheme="minorHAnsi" w:cs="Arial"/>
                <w:sz w:val="20"/>
                <w:szCs w:val="20"/>
              </w:rPr>
            </w:pPr>
            <w:r w:rsidRPr="00BF7D75">
              <w:rPr>
                <w:rFonts w:asciiTheme="minorHAnsi" w:hAnsiTheme="minorHAnsi" w:cs="Arial"/>
                <w:sz w:val="20"/>
                <w:szCs w:val="20"/>
              </w:rPr>
              <w:t>Evidence of feedback provided to the accountable manager.</w:t>
            </w:r>
          </w:p>
        </w:tc>
      </w:tr>
      <w:tr w:rsidR="00F65543" w14:paraId="62E955CC" w14:textId="77777777" w:rsidTr="00BF7D75">
        <w:trPr>
          <w:gridAfter w:val="1"/>
          <w:wAfter w:w="3" w:type="pct"/>
        </w:trPr>
        <w:tc>
          <w:tcPr>
            <w:tcW w:w="958" w:type="pct"/>
            <w:gridSpan w:val="3"/>
            <w:shd w:val="clear" w:color="auto" w:fill="D9D9D9" w:themeFill="background1" w:themeFillShade="D9"/>
          </w:tcPr>
          <w:p w14:paraId="414B3BD2" w14:textId="6C0FD81A" w:rsidR="00F65543" w:rsidRPr="002D1025" w:rsidRDefault="00F65543" w:rsidP="00F65543">
            <w:pPr>
              <w:jc w:val="center"/>
              <w:rPr>
                <w:rFonts w:asciiTheme="minorHAnsi" w:hAnsiTheme="minorHAnsi" w:cs="Arial"/>
                <w:b/>
                <w:sz w:val="20"/>
                <w:szCs w:val="20"/>
              </w:rPr>
            </w:pPr>
          </w:p>
        </w:tc>
        <w:tc>
          <w:tcPr>
            <w:tcW w:w="4039" w:type="pct"/>
            <w:gridSpan w:val="6"/>
            <w:shd w:val="clear" w:color="auto" w:fill="D9D9D9" w:themeFill="background1" w:themeFillShade="D9"/>
          </w:tcPr>
          <w:p w14:paraId="7E42C76B" w14:textId="203CFA45" w:rsidR="00F65543" w:rsidRDefault="00F65543" w:rsidP="00F65543">
            <w:pPr>
              <w:jc w:val="center"/>
            </w:pPr>
          </w:p>
        </w:tc>
      </w:tr>
    </w:tbl>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F65543" w:rsidRPr="00812B02" w14:paraId="589E2664" w14:textId="77777777" w:rsidTr="00902ECE">
        <w:trPr>
          <w:trHeight w:val="314"/>
        </w:trPr>
        <w:tc>
          <w:tcPr>
            <w:tcW w:w="15480" w:type="dxa"/>
            <w:shd w:val="clear" w:color="auto" w:fill="D9D9D9" w:themeFill="background1" w:themeFillShade="D9"/>
          </w:tcPr>
          <w:p w14:paraId="4E7E26AA" w14:textId="77777777" w:rsidR="00F65543" w:rsidRPr="00812B02" w:rsidRDefault="00F65543" w:rsidP="00902ECE">
            <w:pPr>
              <w:rPr>
                <w:rFonts w:asciiTheme="minorHAnsi" w:hAnsiTheme="minorHAnsi" w:cs="Arial"/>
                <w:b/>
                <w:sz w:val="20"/>
                <w:szCs w:val="20"/>
              </w:rPr>
            </w:pPr>
            <w:r w:rsidRPr="00812B02">
              <w:rPr>
                <w:rFonts w:asciiTheme="minorHAnsi" w:hAnsiTheme="minorHAnsi" w:cs="Arial"/>
                <w:b/>
                <w:sz w:val="20"/>
                <w:szCs w:val="20"/>
              </w:rPr>
              <w:lastRenderedPageBreak/>
              <w:t>SUMMARY COMMENTS on 3.1. ‘SAFETY PERFORMANCE MONITORING AND MEASUREMENT’</w:t>
            </w:r>
          </w:p>
        </w:tc>
      </w:tr>
      <w:tr w:rsidR="00F65543" w:rsidRPr="00812B02" w14:paraId="12BEA8E6" w14:textId="77777777" w:rsidTr="00902ECE">
        <w:trPr>
          <w:trHeight w:val="1731"/>
        </w:trPr>
        <w:tc>
          <w:tcPr>
            <w:tcW w:w="15480" w:type="dxa"/>
          </w:tcPr>
          <w:p w14:paraId="4633B3FA" w14:textId="77777777" w:rsidR="00F65543" w:rsidRPr="00812B02" w:rsidRDefault="00F65543" w:rsidP="00902ECE">
            <w:pPr>
              <w:rPr>
                <w:rFonts w:asciiTheme="minorHAnsi" w:hAnsiTheme="minorHAnsi" w:cs="Arial"/>
                <w:sz w:val="20"/>
                <w:szCs w:val="20"/>
              </w:rPr>
            </w:pPr>
          </w:p>
          <w:p w14:paraId="488C5C01" w14:textId="77777777" w:rsidR="00F65543" w:rsidRPr="00812B02" w:rsidRDefault="00F65543" w:rsidP="00902ECE">
            <w:pPr>
              <w:rPr>
                <w:rFonts w:asciiTheme="minorHAnsi" w:hAnsiTheme="minorHAnsi" w:cs="Arial"/>
                <w:sz w:val="20"/>
                <w:szCs w:val="20"/>
              </w:rPr>
            </w:pPr>
          </w:p>
          <w:p w14:paraId="4BB27891" w14:textId="77777777" w:rsidR="00F65543" w:rsidRPr="00812B02" w:rsidRDefault="00F65543" w:rsidP="00902ECE">
            <w:pPr>
              <w:rPr>
                <w:rFonts w:asciiTheme="minorHAnsi" w:hAnsiTheme="minorHAnsi" w:cs="Arial"/>
                <w:sz w:val="20"/>
                <w:szCs w:val="20"/>
              </w:rPr>
            </w:pPr>
          </w:p>
          <w:p w14:paraId="18C8233A" w14:textId="77777777" w:rsidR="00F65543" w:rsidRPr="00812B02" w:rsidRDefault="00F65543" w:rsidP="00902ECE">
            <w:pPr>
              <w:rPr>
                <w:rFonts w:asciiTheme="minorHAnsi" w:hAnsiTheme="minorHAnsi" w:cs="Arial"/>
                <w:sz w:val="20"/>
                <w:szCs w:val="20"/>
              </w:rPr>
            </w:pPr>
          </w:p>
          <w:p w14:paraId="50FC25A9" w14:textId="77777777" w:rsidR="00F65543" w:rsidRPr="00812B02" w:rsidRDefault="00F65543" w:rsidP="00902ECE">
            <w:pPr>
              <w:rPr>
                <w:rFonts w:asciiTheme="minorHAnsi" w:hAnsiTheme="minorHAnsi" w:cs="Arial"/>
                <w:sz w:val="20"/>
                <w:szCs w:val="20"/>
              </w:rPr>
            </w:pPr>
          </w:p>
          <w:p w14:paraId="743DAA12" w14:textId="77777777" w:rsidR="00F65543" w:rsidRPr="00812B02" w:rsidRDefault="00F65543" w:rsidP="00902ECE">
            <w:pPr>
              <w:rPr>
                <w:rFonts w:asciiTheme="minorHAnsi" w:hAnsiTheme="minorHAnsi" w:cs="Arial"/>
                <w:sz w:val="20"/>
                <w:szCs w:val="20"/>
              </w:rPr>
            </w:pPr>
          </w:p>
          <w:p w14:paraId="7CB26108" w14:textId="77777777" w:rsidR="00F65543" w:rsidRPr="00812B02" w:rsidRDefault="00F65543" w:rsidP="00902ECE">
            <w:pPr>
              <w:rPr>
                <w:rFonts w:asciiTheme="minorHAnsi" w:hAnsiTheme="minorHAnsi" w:cs="Arial"/>
                <w:sz w:val="20"/>
                <w:szCs w:val="20"/>
              </w:rPr>
            </w:pPr>
          </w:p>
          <w:p w14:paraId="624170B5" w14:textId="77777777" w:rsidR="00F65543" w:rsidRPr="00812B02" w:rsidRDefault="00F65543" w:rsidP="00902ECE">
            <w:pPr>
              <w:rPr>
                <w:rFonts w:asciiTheme="minorHAnsi" w:hAnsiTheme="minorHAnsi" w:cs="Arial"/>
                <w:sz w:val="20"/>
                <w:szCs w:val="20"/>
              </w:rPr>
            </w:pPr>
          </w:p>
          <w:p w14:paraId="038DB2E3" w14:textId="77777777" w:rsidR="00F65543" w:rsidRPr="00812B02" w:rsidRDefault="00F65543" w:rsidP="00902ECE">
            <w:pPr>
              <w:rPr>
                <w:rFonts w:asciiTheme="minorHAnsi" w:hAnsiTheme="minorHAnsi" w:cs="Arial"/>
                <w:sz w:val="20"/>
                <w:szCs w:val="20"/>
              </w:rPr>
            </w:pPr>
          </w:p>
          <w:p w14:paraId="6E146DDA" w14:textId="77777777" w:rsidR="00F65543" w:rsidRPr="00812B02" w:rsidRDefault="00F65543" w:rsidP="00902ECE">
            <w:pPr>
              <w:rPr>
                <w:rFonts w:asciiTheme="minorHAnsi" w:hAnsiTheme="minorHAnsi" w:cs="Arial"/>
                <w:sz w:val="20"/>
                <w:szCs w:val="20"/>
              </w:rPr>
            </w:pPr>
          </w:p>
          <w:p w14:paraId="20C737A9" w14:textId="77777777" w:rsidR="00F65543" w:rsidRDefault="00F65543" w:rsidP="00902ECE">
            <w:pPr>
              <w:rPr>
                <w:rFonts w:asciiTheme="minorHAnsi" w:hAnsiTheme="minorHAnsi" w:cs="Arial"/>
                <w:sz w:val="20"/>
                <w:szCs w:val="20"/>
              </w:rPr>
            </w:pPr>
          </w:p>
          <w:p w14:paraId="15AF24CA" w14:textId="77777777" w:rsidR="00F65543" w:rsidRDefault="00F65543" w:rsidP="00902ECE">
            <w:pPr>
              <w:rPr>
                <w:rFonts w:asciiTheme="minorHAnsi" w:hAnsiTheme="minorHAnsi" w:cs="Arial"/>
                <w:sz w:val="20"/>
                <w:szCs w:val="20"/>
              </w:rPr>
            </w:pPr>
          </w:p>
          <w:p w14:paraId="7B231D6A" w14:textId="77777777" w:rsidR="00F65543" w:rsidRDefault="00F65543" w:rsidP="00902ECE">
            <w:pPr>
              <w:rPr>
                <w:rFonts w:asciiTheme="minorHAnsi" w:hAnsiTheme="minorHAnsi" w:cs="Arial"/>
                <w:sz w:val="20"/>
                <w:szCs w:val="20"/>
              </w:rPr>
            </w:pPr>
          </w:p>
          <w:p w14:paraId="0D2C6904" w14:textId="77777777" w:rsidR="00F65543" w:rsidRDefault="00F65543" w:rsidP="00902ECE">
            <w:pPr>
              <w:rPr>
                <w:rFonts w:asciiTheme="minorHAnsi" w:hAnsiTheme="minorHAnsi" w:cs="Arial"/>
                <w:sz w:val="20"/>
                <w:szCs w:val="20"/>
              </w:rPr>
            </w:pPr>
          </w:p>
          <w:p w14:paraId="7BC57B84" w14:textId="77777777" w:rsidR="00F65543" w:rsidRDefault="00F65543" w:rsidP="00902ECE">
            <w:pPr>
              <w:rPr>
                <w:rFonts w:asciiTheme="minorHAnsi" w:hAnsiTheme="minorHAnsi" w:cs="Arial"/>
                <w:sz w:val="20"/>
                <w:szCs w:val="20"/>
              </w:rPr>
            </w:pPr>
          </w:p>
          <w:p w14:paraId="62207894" w14:textId="77777777" w:rsidR="00F65543" w:rsidRPr="00812B02" w:rsidRDefault="00F65543" w:rsidP="00902ECE">
            <w:pPr>
              <w:rPr>
                <w:rFonts w:asciiTheme="minorHAnsi" w:hAnsiTheme="minorHAnsi" w:cs="Arial"/>
                <w:sz w:val="20"/>
                <w:szCs w:val="20"/>
              </w:rPr>
            </w:pPr>
          </w:p>
        </w:tc>
      </w:tr>
    </w:tbl>
    <w:p w14:paraId="76379C90" w14:textId="2C20274A" w:rsidR="000854F6" w:rsidRDefault="000854F6">
      <w:pPr>
        <w:spacing w:after="200" w:line="276" w:lineRule="auto"/>
      </w:pPr>
    </w:p>
    <w:p w14:paraId="08B8E790" w14:textId="42DC3A92" w:rsidR="000854F6" w:rsidRPr="00025423" w:rsidRDefault="000854F6" w:rsidP="00025423">
      <w:pPr>
        <w:spacing w:after="200" w:line="276" w:lineRule="auto"/>
      </w:pPr>
      <w:r>
        <w:br w:type="page"/>
      </w:r>
    </w:p>
    <w:tbl>
      <w:tblPr>
        <w:tblStyle w:val="TableGrid"/>
        <w:tblW w:w="5000" w:type="pct"/>
        <w:tblLook w:val="04A0" w:firstRow="1" w:lastRow="0" w:firstColumn="1" w:lastColumn="0" w:noHBand="0" w:noVBand="1"/>
      </w:tblPr>
      <w:tblGrid>
        <w:gridCol w:w="2224"/>
        <w:gridCol w:w="735"/>
        <w:gridCol w:w="4055"/>
        <w:gridCol w:w="713"/>
        <w:gridCol w:w="3607"/>
        <w:gridCol w:w="544"/>
        <w:gridCol w:w="154"/>
        <w:gridCol w:w="2634"/>
        <w:gridCol w:w="775"/>
      </w:tblGrid>
      <w:tr w:rsidR="00E54E8D" w14:paraId="4FCBAB92" w14:textId="77777777" w:rsidTr="00BF7D75">
        <w:tc>
          <w:tcPr>
            <w:tcW w:w="958" w:type="pct"/>
            <w:gridSpan w:val="2"/>
            <w:shd w:val="clear" w:color="auto" w:fill="D9D9D9" w:themeFill="background1" w:themeFillShade="D9"/>
          </w:tcPr>
          <w:p w14:paraId="5A747777" w14:textId="5E8C76CE"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025423">
              <w:rPr>
                <w:rFonts w:asciiTheme="minorHAnsi" w:eastAsia="Calibri" w:hAnsiTheme="minorHAnsi" w:cs="Arial"/>
                <w:b/>
                <w:sz w:val="20"/>
                <w:szCs w:val="20"/>
                <w:lang w:val="en-GB" w:eastAsia="en-US"/>
              </w:rPr>
              <w:t xml:space="preserve"> Ref</w:t>
            </w:r>
          </w:p>
        </w:tc>
        <w:tc>
          <w:tcPr>
            <w:tcW w:w="4042" w:type="pct"/>
            <w:gridSpan w:val="7"/>
            <w:shd w:val="clear" w:color="auto" w:fill="D9D9D9" w:themeFill="background1" w:themeFillShade="D9"/>
          </w:tcPr>
          <w:p w14:paraId="2F126A46" w14:textId="77777777" w:rsidR="00025423" w:rsidRPr="00BF7D75" w:rsidRDefault="00025423" w:rsidP="00025423">
            <w:pPr>
              <w:pStyle w:val="Heading2"/>
              <w:outlineLvl w:val="1"/>
              <w:rPr>
                <w:rFonts w:asciiTheme="minorHAnsi" w:hAnsiTheme="minorHAnsi"/>
                <w:color w:val="auto"/>
                <w:sz w:val="22"/>
                <w:szCs w:val="22"/>
              </w:rPr>
            </w:pPr>
            <w:bookmarkStart w:id="25" w:name="_Toc526145497"/>
            <w:r w:rsidRPr="00812B02">
              <w:rPr>
                <w:rFonts w:asciiTheme="minorHAnsi" w:hAnsiTheme="minorHAnsi"/>
                <w:color w:val="auto"/>
                <w:sz w:val="22"/>
                <w:szCs w:val="22"/>
              </w:rPr>
              <w:t>3.</w:t>
            </w:r>
            <w:r>
              <w:rPr>
                <w:rFonts w:asciiTheme="minorHAnsi" w:hAnsiTheme="minorHAnsi"/>
                <w:color w:val="auto"/>
                <w:sz w:val="22"/>
                <w:szCs w:val="22"/>
              </w:rPr>
              <w:t>2</w:t>
            </w:r>
            <w:r w:rsidRPr="00812B02">
              <w:rPr>
                <w:rFonts w:asciiTheme="minorHAnsi" w:hAnsiTheme="minorHAnsi"/>
                <w:color w:val="auto"/>
                <w:sz w:val="22"/>
                <w:szCs w:val="22"/>
              </w:rPr>
              <w:tab/>
            </w:r>
            <w:r>
              <w:rPr>
                <w:rFonts w:asciiTheme="minorHAnsi" w:hAnsiTheme="minorHAnsi"/>
                <w:color w:val="auto"/>
                <w:sz w:val="22"/>
                <w:szCs w:val="22"/>
              </w:rPr>
              <w:t>MANAGEMENT OF CHANGE</w:t>
            </w:r>
            <w:bookmarkEnd w:id="25"/>
          </w:p>
          <w:p w14:paraId="4117F981" w14:textId="614B5DE7" w:rsidR="00E54E8D" w:rsidRPr="002D1025" w:rsidRDefault="00E54E8D" w:rsidP="00E54E8D">
            <w:pPr>
              <w:rPr>
                <w:rFonts w:asciiTheme="minorHAnsi" w:eastAsia="Calibri" w:hAnsiTheme="minorHAnsi" w:cs="Arial"/>
                <w:b/>
                <w:sz w:val="20"/>
                <w:szCs w:val="20"/>
                <w:lang w:val="en-GB" w:eastAsia="en-US"/>
              </w:rPr>
            </w:pPr>
          </w:p>
        </w:tc>
      </w:tr>
      <w:tr w:rsidR="00025423" w14:paraId="07CC4538" w14:textId="77777777" w:rsidTr="00BF7D75">
        <w:tc>
          <w:tcPr>
            <w:tcW w:w="958" w:type="pct"/>
            <w:gridSpan w:val="2"/>
            <w:shd w:val="clear" w:color="auto" w:fill="D9D9D9" w:themeFill="background1" w:themeFillShade="D9"/>
          </w:tcPr>
          <w:p w14:paraId="455BAA0A" w14:textId="62E9AB08"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042" w:type="pct"/>
            <w:gridSpan w:val="7"/>
            <w:shd w:val="clear" w:color="auto" w:fill="D9D9D9" w:themeFill="background1" w:themeFillShade="D9"/>
          </w:tcPr>
          <w:p w14:paraId="689719F9" w14:textId="11E3B30E" w:rsidR="00025423" w:rsidRPr="00812B02" w:rsidRDefault="00025423" w:rsidP="00025423">
            <w:pPr>
              <w:pStyle w:val="Heading2"/>
              <w:outlineLvl w:val="1"/>
              <w:rPr>
                <w:rFonts w:asciiTheme="minorHAnsi" w:hAnsiTheme="minorHAnsi"/>
                <w:color w:val="auto"/>
                <w:sz w:val="22"/>
                <w:szCs w:val="22"/>
              </w:rPr>
            </w:pPr>
            <w:bookmarkStart w:id="26" w:name="_Toc526145498"/>
            <w:r>
              <w:rPr>
                <w:rFonts w:asciiTheme="minorHAnsi" w:hAnsiTheme="minorHAnsi"/>
                <w:color w:val="auto"/>
                <w:sz w:val="22"/>
                <w:szCs w:val="22"/>
              </w:rPr>
              <w:t>3.2.1.1</w:t>
            </w:r>
            <w:bookmarkEnd w:id="26"/>
          </w:p>
        </w:tc>
      </w:tr>
      <w:tr w:rsidR="00025423" w14:paraId="34B4F368" w14:textId="77777777" w:rsidTr="0086047F">
        <w:tc>
          <w:tcPr>
            <w:tcW w:w="1" w:type="pct"/>
            <w:gridSpan w:val="9"/>
          </w:tcPr>
          <w:p w14:paraId="36C167B9" w14:textId="3737C364" w:rsidR="00025423" w:rsidRDefault="00025423" w:rsidP="00E54E8D">
            <w:pPr>
              <w:tabs>
                <w:tab w:val="left" w:pos="1602"/>
              </w:tabs>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develop and maintain a process to </w:t>
            </w:r>
            <w:r w:rsidRPr="00812B02">
              <w:rPr>
                <w:rFonts w:asciiTheme="minorHAnsi" w:eastAsia="DejaVu Sans" w:hAnsiTheme="minorHAnsi" w:cs="Arial"/>
                <w:sz w:val="20"/>
                <w:szCs w:val="20"/>
                <w:u w:val="single"/>
                <w:lang w:val="en-US" w:eastAsia="en-US"/>
              </w:rPr>
              <w:t xml:space="preserve">identify changes which may affect the level of safety risk </w:t>
            </w:r>
            <w:r w:rsidRPr="00812B02">
              <w:rPr>
                <w:rFonts w:asciiTheme="minorHAnsi" w:eastAsia="DejaVu Sans" w:hAnsiTheme="minorHAnsi" w:cs="Arial"/>
                <w:sz w:val="20"/>
                <w:szCs w:val="20"/>
                <w:lang w:val="en-US" w:eastAsia="en-US"/>
              </w:rPr>
              <w:t>associated with its aviation products or services and to identify and manage the safety risks that may arise from those changes.</w:t>
            </w:r>
          </w:p>
        </w:tc>
      </w:tr>
      <w:tr w:rsidR="00E54E8D" w14:paraId="2DBAB1D8" w14:textId="77777777" w:rsidTr="00BF7D75">
        <w:tc>
          <w:tcPr>
            <w:tcW w:w="720" w:type="pct"/>
            <w:shd w:val="clear" w:color="auto" w:fill="D9D9D9" w:themeFill="background1" w:themeFillShade="D9"/>
          </w:tcPr>
          <w:p w14:paraId="1CEAB666"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736423D2" w14:textId="77777777" w:rsidR="00E54E8D" w:rsidRPr="002D1025" w:rsidRDefault="00E54E8D" w:rsidP="00E54E8D">
            <w:pPr>
              <w:rPr>
                <w:rFonts w:asciiTheme="minorHAnsi" w:eastAsia="Calibri" w:hAnsiTheme="minorHAnsi" w:cs="Arial"/>
                <w:b/>
                <w:sz w:val="20"/>
                <w:szCs w:val="20"/>
                <w:lang w:val="en-GB" w:eastAsia="en-US"/>
              </w:rPr>
            </w:pPr>
          </w:p>
        </w:tc>
        <w:tc>
          <w:tcPr>
            <w:tcW w:w="1313" w:type="pct"/>
            <w:shd w:val="clear" w:color="auto" w:fill="D9D9D9" w:themeFill="background1" w:themeFillShade="D9"/>
          </w:tcPr>
          <w:p w14:paraId="63BF150A"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34971440" w14:textId="77777777" w:rsidR="00E54E8D" w:rsidRPr="002D1025" w:rsidRDefault="00E54E8D" w:rsidP="00E54E8D">
            <w:pPr>
              <w:rPr>
                <w:rFonts w:asciiTheme="minorHAnsi" w:eastAsia="Calibri" w:hAnsiTheme="minorHAnsi" w:cs="Arial"/>
                <w:b/>
                <w:sz w:val="20"/>
                <w:szCs w:val="20"/>
                <w:lang w:val="en-GB" w:eastAsia="en-US"/>
              </w:rPr>
            </w:pPr>
          </w:p>
        </w:tc>
        <w:tc>
          <w:tcPr>
            <w:tcW w:w="1168" w:type="pct"/>
            <w:shd w:val="clear" w:color="auto" w:fill="D9D9D9" w:themeFill="background1" w:themeFillShade="D9"/>
          </w:tcPr>
          <w:p w14:paraId="22F09925"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76" w:type="pct"/>
          </w:tcPr>
          <w:p w14:paraId="032FD545" w14:textId="77777777" w:rsidR="00E54E8D" w:rsidRPr="002D1025" w:rsidRDefault="00E54E8D" w:rsidP="00E54E8D">
            <w:pPr>
              <w:rPr>
                <w:rFonts w:asciiTheme="minorHAnsi" w:eastAsia="Calibri" w:hAnsiTheme="minorHAnsi" w:cs="Arial"/>
                <w:b/>
                <w:sz w:val="20"/>
                <w:szCs w:val="20"/>
                <w:lang w:val="en-GB" w:eastAsia="en-US"/>
              </w:rPr>
            </w:pPr>
          </w:p>
        </w:tc>
        <w:tc>
          <w:tcPr>
            <w:tcW w:w="903" w:type="pct"/>
            <w:gridSpan w:val="2"/>
            <w:shd w:val="clear" w:color="auto" w:fill="D9D9D9" w:themeFill="background1" w:themeFillShade="D9"/>
          </w:tcPr>
          <w:p w14:paraId="5D156DB7"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51" w:type="pct"/>
          </w:tcPr>
          <w:p w14:paraId="1A1EE16C" w14:textId="77777777" w:rsidR="00E54E8D" w:rsidRPr="002D1025" w:rsidRDefault="00E54E8D" w:rsidP="00E54E8D">
            <w:pPr>
              <w:rPr>
                <w:rFonts w:asciiTheme="minorHAnsi" w:eastAsia="Calibri" w:hAnsiTheme="minorHAnsi" w:cs="Arial"/>
                <w:b/>
                <w:sz w:val="20"/>
                <w:szCs w:val="20"/>
                <w:lang w:val="en-GB" w:eastAsia="en-US"/>
              </w:rPr>
            </w:pPr>
          </w:p>
        </w:tc>
      </w:tr>
      <w:tr w:rsidR="00F65543" w14:paraId="6314019D" w14:textId="77777777" w:rsidTr="00BF7D75">
        <w:tc>
          <w:tcPr>
            <w:tcW w:w="958" w:type="pct"/>
            <w:gridSpan w:val="2"/>
          </w:tcPr>
          <w:p w14:paraId="35FB5077"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The organisation has established a management of change process to identify whether changes have an impact on safety and to manage any identified risks in accordance with existing safety risk management processes.</w:t>
            </w:r>
          </w:p>
          <w:p w14:paraId="6E457B7D" w14:textId="77777777" w:rsidR="00F65543" w:rsidRDefault="00F65543" w:rsidP="00F65543"/>
        </w:tc>
        <w:tc>
          <w:tcPr>
            <w:tcW w:w="1544" w:type="pct"/>
            <w:gridSpan w:val="2"/>
          </w:tcPr>
          <w:p w14:paraId="7A9F6A4F" w14:textId="1EED0E96" w:rsidR="00F65543" w:rsidRDefault="00F65543" w:rsidP="00F65543">
            <w:r w:rsidRPr="00812B02">
              <w:rPr>
                <w:rFonts w:asciiTheme="minorHAnsi" w:hAnsiTheme="minorHAnsi" w:cs="Arial"/>
                <w:sz w:val="20"/>
                <w:szCs w:val="20"/>
              </w:rPr>
              <w:t>The triggers and scope of the process</w:t>
            </w:r>
            <w:r w:rsidRPr="00812B02">
              <w:rPr>
                <w:sz w:val="22"/>
                <w:szCs w:val="22"/>
                <w:lang w:val="en-US" w:eastAsia="en-US"/>
              </w:rPr>
              <w:t>.</w:t>
            </w:r>
            <w:r w:rsidRPr="00812B02">
              <w:rPr>
                <w:rFonts w:asciiTheme="minorHAnsi" w:hAnsiTheme="minorHAnsi" w:cs="Arial"/>
                <w:sz w:val="20"/>
                <w:szCs w:val="20"/>
              </w:rPr>
              <w:br/>
              <w:t>The complexity of the procedure with regards to the size and complexity of the organisation</w:t>
            </w:r>
            <w:r w:rsidRPr="00812B02">
              <w:rPr>
                <w:sz w:val="22"/>
                <w:szCs w:val="22"/>
                <w:lang w:val="en-US" w:eastAsia="en-US"/>
              </w:rPr>
              <w:t>.</w:t>
            </w:r>
            <w:r w:rsidRPr="00812B02">
              <w:rPr>
                <w:sz w:val="22"/>
                <w:szCs w:val="22"/>
                <w:lang w:val="en-US" w:eastAsia="en-US"/>
              </w:rPr>
              <w:br/>
            </w:r>
            <w:r w:rsidRPr="00812B02">
              <w:rPr>
                <w:rFonts w:asciiTheme="minorHAnsi" w:hAnsiTheme="minorHAnsi" w:cs="Arial"/>
                <w:sz w:val="20"/>
                <w:szCs w:val="20"/>
              </w:rPr>
              <w:t>The integration with the risk management and safety assurance processes</w:t>
            </w:r>
            <w:r w:rsidRPr="00812B02">
              <w:rPr>
                <w:sz w:val="22"/>
                <w:szCs w:val="22"/>
                <w:lang w:val="en-US" w:eastAsia="en-US"/>
              </w:rPr>
              <w:t>.</w:t>
            </w:r>
            <w:r w:rsidRPr="00812B02">
              <w:rPr>
                <w:sz w:val="22"/>
                <w:szCs w:val="22"/>
                <w:lang w:val="en-US" w:eastAsia="en-US"/>
              </w:rPr>
              <w:br/>
            </w:r>
            <w:r w:rsidRPr="00812B02">
              <w:rPr>
                <w:rFonts w:asciiTheme="minorHAnsi" w:hAnsiTheme="minorHAnsi" w:cs="Arial"/>
                <w:sz w:val="20"/>
                <w:szCs w:val="20"/>
              </w:rPr>
              <w:t>The level of sign-off.</w:t>
            </w:r>
          </w:p>
        </w:tc>
        <w:tc>
          <w:tcPr>
            <w:tcW w:w="1344" w:type="pct"/>
            <w:gridSpan w:val="2"/>
          </w:tcPr>
          <w:p w14:paraId="0755483E" w14:textId="77777777" w:rsidR="00F65543" w:rsidRPr="00812B02" w:rsidRDefault="00F65543" w:rsidP="00F65543">
            <w:pPr>
              <w:rPr>
                <w:rFonts w:asciiTheme="minorHAnsi" w:hAnsiTheme="minorHAnsi" w:cs="Arial"/>
                <w:sz w:val="20"/>
                <w:szCs w:val="20"/>
              </w:rPr>
            </w:pPr>
            <w:r w:rsidRPr="00812B02">
              <w:rPr>
                <w:rFonts w:asciiTheme="minorHAnsi" w:hAnsiTheme="minorHAnsi" w:cs="Arial"/>
                <w:sz w:val="20"/>
                <w:szCs w:val="20"/>
              </w:rPr>
              <w:t xml:space="preserve">The management of change process is being used. It includes hazard identification and risk assessments with appropriate risk controls being put in place before the decision to make the change is taken.     </w:t>
            </w:r>
          </w:p>
          <w:p w14:paraId="50BE5B4C" w14:textId="6DC12B64" w:rsidR="00F65543" w:rsidRDefault="00F65543" w:rsidP="00F65543">
            <w:r w:rsidRPr="00812B02">
              <w:rPr>
                <w:rFonts w:asciiTheme="minorHAnsi" w:hAnsiTheme="minorHAnsi" w:cs="Arial"/>
                <w:sz w:val="20"/>
                <w:szCs w:val="20"/>
              </w:rPr>
              <w:t>Human Factors issues have been considered and being addressed as part of the change management process.</w:t>
            </w:r>
          </w:p>
        </w:tc>
        <w:tc>
          <w:tcPr>
            <w:tcW w:w="1154" w:type="pct"/>
            <w:gridSpan w:val="3"/>
          </w:tcPr>
          <w:p w14:paraId="31C16387" w14:textId="26AA965D" w:rsidR="00F65543" w:rsidRDefault="00F65543" w:rsidP="00F65543">
            <w:r w:rsidRPr="00812B02">
              <w:rPr>
                <w:rFonts w:asciiTheme="minorHAnsi" w:hAnsiTheme="minorHAnsi" w:cs="Arial"/>
                <w:sz w:val="20"/>
                <w:szCs w:val="20"/>
              </w:rPr>
              <w:t xml:space="preserve">The management of change process is used for all safety related changes including Human Factors issues and considers the accumulation of multiple changes. It is initiated in a planned, timely and consistent manner and includes follow up action that the change was implemented safely. </w:t>
            </w:r>
          </w:p>
        </w:tc>
      </w:tr>
      <w:tr w:rsidR="00F65543" w14:paraId="3147104D" w14:textId="77777777" w:rsidTr="00BF7D75">
        <w:tc>
          <w:tcPr>
            <w:tcW w:w="5000" w:type="pct"/>
            <w:gridSpan w:val="9"/>
            <w:shd w:val="clear" w:color="auto" w:fill="D9D9D9" w:themeFill="background1" w:themeFillShade="D9"/>
          </w:tcPr>
          <w:p w14:paraId="118EE07F" w14:textId="77777777" w:rsidR="00F65543" w:rsidRDefault="00F65543" w:rsidP="00F65543">
            <w:pPr>
              <w:jc w:val="center"/>
            </w:pPr>
            <w:r w:rsidRPr="00812B02">
              <w:rPr>
                <w:rFonts w:asciiTheme="minorHAnsi" w:hAnsiTheme="minorHAnsi" w:cs="Arial"/>
                <w:b/>
                <w:sz w:val="20"/>
                <w:szCs w:val="20"/>
              </w:rPr>
              <w:t>Assessment results</w:t>
            </w:r>
          </w:p>
        </w:tc>
      </w:tr>
      <w:tr w:rsidR="00F65543" w14:paraId="21DC5A7B" w14:textId="77777777" w:rsidTr="00BF7D75">
        <w:tc>
          <w:tcPr>
            <w:tcW w:w="958" w:type="pct"/>
            <w:gridSpan w:val="2"/>
          </w:tcPr>
          <w:p w14:paraId="0E491B3D" w14:textId="77777777" w:rsidR="00F65543" w:rsidRDefault="00F65543" w:rsidP="00F65543"/>
        </w:tc>
        <w:tc>
          <w:tcPr>
            <w:tcW w:w="1544" w:type="pct"/>
            <w:gridSpan w:val="2"/>
          </w:tcPr>
          <w:p w14:paraId="4C5CD3A4" w14:textId="77777777" w:rsidR="00F65543" w:rsidRDefault="00F65543" w:rsidP="00F65543"/>
          <w:p w14:paraId="71A2C67C" w14:textId="77777777" w:rsidR="00BF7D75" w:rsidRDefault="00BF7D75" w:rsidP="00F65543"/>
          <w:p w14:paraId="25A6AEA8" w14:textId="77777777" w:rsidR="00BF7D75" w:rsidRDefault="00BF7D75" w:rsidP="00F65543"/>
        </w:tc>
        <w:tc>
          <w:tcPr>
            <w:tcW w:w="1394" w:type="pct"/>
            <w:gridSpan w:val="3"/>
          </w:tcPr>
          <w:p w14:paraId="06871F0D" w14:textId="77777777" w:rsidR="00F65543" w:rsidRDefault="00F65543" w:rsidP="00F65543"/>
        </w:tc>
        <w:tc>
          <w:tcPr>
            <w:tcW w:w="1104" w:type="pct"/>
            <w:gridSpan w:val="2"/>
          </w:tcPr>
          <w:p w14:paraId="08BEFC29" w14:textId="77777777" w:rsidR="00F65543" w:rsidRDefault="00F65543" w:rsidP="00F65543"/>
        </w:tc>
      </w:tr>
      <w:tr w:rsidR="00F65543" w14:paraId="038BE4E6" w14:textId="77777777" w:rsidTr="00BF7D75">
        <w:tc>
          <w:tcPr>
            <w:tcW w:w="5000" w:type="pct"/>
            <w:gridSpan w:val="9"/>
            <w:shd w:val="clear" w:color="auto" w:fill="D9D9D9" w:themeFill="background1" w:themeFillShade="D9"/>
          </w:tcPr>
          <w:p w14:paraId="1D87F342" w14:textId="77777777" w:rsidR="00F65543" w:rsidRDefault="00F65543" w:rsidP="00F65543">
            <w:pPr>
              <w:jc w:val="center"/>
            </w:pPr>
            <w:r w:rsidRPr="00812B02">
              <w:rPr>
                <w:rFonts w:asciiTheme="minorHAnsi" w:hAnsiTheme="minorHAnsi" w:cs="Arial"/>
                <w:b/>
                <w:sz w:val="20"/>
                <w:szCs w:val="20"/>
              </w:rPr>
              <w:t>What to look for</w:t>
            </w:r>
          </w:p>
        </w:tc>
      </w:tr>
      <w:tr w:rsidR="00F65543" w14:paraId="2A156C8D" w14:textId="77777777" w:rsidTr="00BF7D75">
        <w:tc>
          <w:tcPr>
            <w:tcW w:w="5000" w:type="pct"/>
            <w:gridSpan w:val="9"/>
          </w:tcPr>
          <w:p w14:paraId="37618DF3"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Key stakeholders are involved in the process.  </w:t>
            </w:r>
          </w:p>
          <w:p w14:paraId="348F824A"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what triggers the process.</w:t>
            </w:r>
          </w:p>
          <w:p w14:paraId="008610A7"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recent changes that have been through the risk assessment process.</w:t>
            </w:r>
          </w:p>
          <w:p w14:paraId="323979E3"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Change is signed off by an appropriately authorised person.</w:t>
            </w:r>
          </w:p>
          <w:p w14:paraId="6205BB2D"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Transitional risks are being identified and managed. </w:t>
            </w:r>
          </w:p>
          <w:p w14:paraId="10EA9E28"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follow up actions such as whether any assumptions made have been validated. </w:t>
            </w:r>
          </w:p>
          <w:p w14:paraId="13C21670"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whether there is an impact on previous risk assessments and existing hazards. </w:t>
            </w:r>
          </w:p>
          <w:p w14:paraId="17E3791E"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whether consideration is given to the accumulative effect of multiple changes.</w:t>
            </w:r>
          </w:p>
          <w:p w14:paraId="0CAA30BE" w14:textId="77777777" w:rsidR="00F65543" w:rsidRPr="00812B02"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that business related changes have considered safety risks (organisational restructuring, downsizing, IT projects etc.)</w:t>
            </w:r>
          </w:p>
          <w:p w14:paraId="3E972931" w14:textId="77777777" w:rsidR="00F65543" w:rsidRDefault="00F65543" w:rsidP="00F65543">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Human Factors issues being addressed during changes.</w:t>
            </w:r>
          </w:p>
          <w:p w14:paraId="28D90EB1" w14:textId="481420FB" w:rsidR="00F65543" w:rsidRPr="00F65543" w:rsidRDefault="00F65543" w:rsidP="00F65543">
            <w:pPr>
              <w:pStyle w:val="ListParagraph"/>
              <w:numPr>
                <w:ilvl w:val="0"/>
                <w:numId w:val="24"/>
              </w:numPr>
              <w:spacing w:before="40" w:after="40"/>
              <w:rPr>
                <w:rFonts w:asciiTheme="minorHAnsi" w:hAnsiTheme="minorHAnsi" w:cs="Arial"/>
                <w:sz w:val="20"/>
                <w:szCs w:val="20"/>
              </w:rPr>
            </w:pPr>
            <w:r w:rsidRPr="00F65543">
              <w:rPr>
                <w:rFonts w:asciiTheme="minorHAnsi" w:hAnsiTheme="minorHAnsi" w:cs="Arial"/>
                <w:sz w:val="20"/>
                <w:szCs w:val="20"/>
              </w:rPr>
              <w:t>Review impact of change on training and competencies.</w:t>
            </w:r>
          </w:p>
        </w:tc>
      </w:tr>
      <w:tr w:rsidR="00F65543" w14:paraId="56689059" w14:textId="77777777" w:rsidTr="00BF7D75">
        <w:tc>
          <w:tcPr>
            <w:tcW w:w="958" w:type="pct"/>
            <w:gridSpan w:val="2"/>
            <w:shd w:val="clear" w:color="auto" w:fill="D9D9D9" w:themeFill="background1" w:themeFillShade="D9"/>
          </w:tcPr>
          <w:p w14:paraId="12F2254F" w14:textId="040F72BA" w:rsidR="00F65543" w:rsidRPr="002D1025" w:rsidRDefault="00F65543" w:rsidP="00F65543">
            <w:pPr>
              <w:jc w:val="center"/>
              <w:rPr>
                <w:rFonts w:asciiTheme="minorHAnsi" w:hAnsiTheme="minorHAnsi" w:cs="Arial"/>
                <w:b/>
                <w:sz w:val="20"/>
                <w:szCs w:val="20"/>
              </w:rPr>
            </w:pPr>
          </w:p>
        </w:tc>
        <w:tc>
          <w:tcPr>
            <w:tcW w:w="4042" w:type="pct"/>
            <w:gridSpan w:val="7"/>
            <w:shd w:val="clear" w:color="auto" w:fill="D9D9D9" w:themeFill="background1" w:themeFillShade="D9"/>
          </w:tcPr>
          <w:p w14:paraId="6E8DF122" w14:textId="5CADC850" w:rsidR="00F65543" w:rsidRDefault="00F65543" w:rsidP="00F65543">
            <w:pPr>
              <w:jc w:val="center"/>
            </w:pPr>
          </w:p>
        </w:tc>
      </w:tr>
      <w:tr w:rsidR="00F65543" w14:paraId="3E3CBDFE" w14:textId="77777777" w:rsidTr="00BF7D75">
        <w:tc>
          <w:tcPr>
            <w:tcW w:w="958" w:type="pct"/>
            <w:gridSpan w:val="2"/>
          </w:tcPr>
          <w:p w14:paraId="04768EDC" w14:textId="714EC2CD" w:rsidR="00F65543" w:rsidRPr="002D1025" w:rsidRDefault="00F65543" w:rsidP="00F65543">
            <w:pPr>
              <w:rPr>
                <w:rFonts w:asciiTheme="minorHAnsi" w:hAnsiTheme="minorHAnsi" w:cs="Arial"/>
                <w:b/>
                <w:sz w:val="20"/>
                <w:szCs w:val="20"/>
              </w:rPr>
            </w:pPr>
          </w:p>
        </w:tc>
        <w:tc>
          <w:tcPr>
            <w:tcW w:w="4042" w:type="pct"/>
            <w:gridSpan w:val="7"/>
          </w:tcPr>
          <w:p w14:paraId="5353504F" w14:textId="3A081EDC" w:rsidR="00F65543" w:rsidRPr="0012408C" w:rsidRDefault="00F65543" w:rsidP="0012408C">
            <w:pPr>
              <w:pStyle w:val="Default"/>
              <w:rPr>
                <w:rFonts w:ascii="Calibri" w:hAnsi="Calibri" w:cs="Calibri"/>
                <w:color w:val="auto"/>
                <w:sz w:val="22"/>
                <w:szCs w:val="22"/>
                <w:lang w:val="en-US"/>
              </w:rPr>
            </w:pPr>
          </w:p>
        </w:tc>
      </w:tr>
    </w:tbl>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12408C" w:rsidRPr="00812B02" w14:paraId="37A3BE14" w14:textId="77777777" w:rsidTr="00902ECE">
        <w:trPr>
          <w:trHeight w:val="314"/>
        </w:trPr>
        <w:tc>
          <w:tcPr>
            <w:tcW w:w="15480" w:type="dxa"/>
            <w:shd w:val="clear" w:color="auto" w:fill="D9D9D9" w:themeFill="background1" w:themeFillShade="D9"/>
          </w:tcPr>
          <w:p w14:paraId="2B716105" w14:textId="77777777" w:rsidR="0012408C" w:rsidRPr="00812B02" w:rsidRDefault="0012408C" w:rsidP="00902ECE">
            <w:pPr>
              <w:rPr>
                <w:rFonts w:asciiTheme="minorHAnsi" w:hAnsiTheme="minorHAnsi" w:cs="Arial"/>
                <w:b/>
                <w:sz w:val="20"/>
                <w:szCs w:val="20"/>
              </w:rPr>
            </w:pPr>
            <w:r w:rsidRPr="00812B02">
              <w:rPr>
                <w:rFonts w:asciiTheme="minorHAnsi" w:hAnsiTheme="minorHAnsi" w:cs="Arial"/>
                <w:b/>
                <w:sz w:val="20"/>
                <w:szCs w:val="20"/>
              </w:rPr>
              <w:t>SUMMARY COMMENTS on 3.2. ‘THE MANAGEMENT OF CHANGE’</w:t>
            </w:r>
          </w:p>
        </w:tc>
      </w:tr>
      <w:tr w:rsidR="0012408C" w:rsidRPr="00812B02" w14:paraId="0696EF83" w14:textId="77777777" w:rsidTr="00902ECE">
        <w:trPr>
          <w:trHeight w:val="1731"/>
        </w:trPr>
        <w:tc>
          <w:tcPr>
            <w:tcW w:w="15480" w:type="dxa"/>
          </w:tcPr>
          <w:p w14:paraId="1FBFE720" w14:textId="77777777" w:rsidR="0012408C" w:rsidRPr="00812B02" w:rsidRDefault="0012408C" w:rsidP="00902ECE">
            <w:pPr>
              <w:rPr>
                <w:rFonts w:asciiTheme="minorHAnsi" w:hAnsiTheme="minorHAnsi" w:cs="Arial"/>
                <w:sz w:val="20"/>
                <w:szCs w:val="20"/>
              </w:rPr>
            </w:pPr>
          </w:p>
          <w:p w14:paraId="201272A5" w14:textId="77777777" w:rsidR="0012408C" w:rsidRPr="00812B02" w:rsidRDefault="0012408C" w:rsidP="00902ECE">
            <w:pPr>
              <w:rPr>
                <w:rFonts w:asciiTheme="minorHAnsi" w:hAnsiTheme="minorHAnsi" w:cs="Arial"/>
                <w:sz w:val="20"/>
                <w:szCs w:val="20"/>
              </w:rPr>
            </w:pPr>
          </w:p>
          <w:p w14:paraId="7EC4EA5F" w14:textId="77777777" w:rsidR="0012408C" w:rsidRPr="00812B02" w:rsidRDefault="0012408C" w:rsidP="00902ECE">
            <w:pPr>
              <w:rPr>
                <w:rFonts w:asciiTheme="minorHAnsi" w:hAnsiTheme="minorHAnsi" w:cs="Arial"/>
                <w:sz w:val="20"/>
                <w:szCs w:val="20"/>
              </w:rPr>
            </w:pPr>
          </w:p>
          <w:p w14:paraId="636034D2" w14:textId="77777777" w:rsidR="0012408C" w:rsidRPr="00812B02" w:rsidRDefault="0012408C" w:rsidP="00902ECE">
            <w:pPr>
              <w:rPr>
                <w:rFonts w:asciiTheme="minorHAnsi" w:hAnsiTheme="minorHAnsi" w:cs="Arial"/>
                <w:sz w:val="20"/>
                <w:szCs w:val="20"/>
              </w:rPr>
            </w:pPr>
          </w:p>
          <w:p w14:paraId="7CD7554B" w14:textId="77777777" w:rsidR="0012408C" w:rsidRPr="00812B02" w:rsidRDefault="0012408C" w:rsidP="00902ECE">
            <w:pPr>
              <w:rPr>
                <w:rFonts w:asciiTheme="minorHAnsi" w:hAnsiTheme="minorHAnsi" w:cs="Arial"/>
                <w:sz w:val="20"/>
                <w:szCs w:val="20"/>
              </w:rPr>
            </w:pPr>
          </w:p>
          <w:p w14:paraId="6BF02BDC" w14:textId="77777777" w:rsidR="0012408C" w:rsidRPr="00812B02" w:rsidRDefault="0012408C" w:rsidP="00902ECE">
            <w:pPr>
              <w:rPr>
                <w:rFonts w:asciiTheme="minorHAnsi" w:hAnsiTheme="minorHAnsi" w:cs="Arial"/>
                <w:sz w:val="20"/>
                <w:szCs w:val="20"/>
              </w:rPr>
            </w:pPr>
          </w:p>
          <w:p w14:paraId="77CF7C72" w14:textId="77777777" w:rsidR="0012408C" w:rsidRPr="00812B02" w:rsidRDefault="0012408C" w:rsidP="00902ECE">
            <w:pPr>
              <w:rPr>
                <w:rFonts w:asciiTheme="minorHAnsi" w:hAnsiTheme="minorHAnsi" w:cs="Arial"/>
                <w:sz w:val="20"/>
                <w:szCs w:val="20"/>
              </w:rPr>
            </w:pPr>
          </w:p>
          <w:p w14:paraId="6DE62669" w14:textId="77777777" w:rsidR="0012408C" w:rsidRPr="00812B02" w:rsidRDefault="0012408C" w:rsidP="00902ECE">
            <w:pPr>
              <w:rPr>
                <w:rFonts w:asciiTheme="minorHAnsi" w:hAnsiTheme="minorHAnsi" w:cs="Arial"/>
                <w:sz w:val="20"/>
                <w:szCs w:val="20"/>
              </w:rPr>
            </w:pPr>
          </w:p>
          <w:p w14:paraId="315C73DF" w14:textId="77777777" w:rsidR="0012408C" w:rsidRPr="00812B02" w:rsidRDefault="0012408C" w:rsidP="00902ECE">
            <w:pPr>
              <w:rPr>
                <w:rFonts w:asciiTheme="minorHAnsi" w:hAnsiTheme="minorHAnsi" w:cs="Arial"/>
                <w:sz w:val="20"/>
                <w:szCs w:val="20"/>
              </w:rPr>
            </w:pPr>
          </w:p>
          <w:p w14:paraId="42D5F0E0" w14:textId="77777777" w:rsidR="0012408C" w:rsidRPr="00812B02" w:rsidRDefault="0012408C" w:rsidP="00902ECE">
            <w:pPr>
              <w:rPr>
                <w:rFonts w:asciiTheme="minorHAnsi" w:hAnsiTheme="minorHAnsi" w:cs="Arial"/>
                <w:sz w:val="20"/>
                <w:szCs w:val="20"/>
              </w:rPr>
            </w:pPr>
          </w:p>
          <w:p w14:paraId="2486AA6D" w14:textId="77777777" w:rsidR="0012408C" w:rsidRPr="00812B02" w:rsidRDefault="0012408C" w:rsidP="00902ECE">
            <w:pPr>
              <w:rPr>
                <w:rFonts w:asciiTheme="minorHAnsi" w:hAnsiTheme="minorHAnsi" w:cs="Arial"/>
                <w:sz w:val="20"/>
                <w:szCs w:val="20"/>
              </w:rPr>
            </w:pPr>
          </w:p>
          <w:p w14:paraId="5D44E466" w14:textId="77777777" w:rsidR="0012408C" w:rsidRPr="00812B02" w:rsidRDefault="0012408C" w:rsidP="00902ECE">
            <w:pPr>
              <w:rPr>
                <w:rFonts w:asciiTheme="minorHAnsi" w:hAnsiTheme="minorHAnsi" w:cs="Arial"/>
                <w:sz w:val="20"/>
                <w:szCs w:val="20"/>
              </w:rPr>
            </w:pPr>
          </w:p>
          <w:p w14:paraId="36FAFDDD" w14:textId="77777777" w:rsidR="0012408C" w:rsidRDefault="0012408C" w:rsidP="00902ECE">
            <w:pPr>
              <w:rPr>
                <w:rFonts w:asciiTheme="minorHAnsi" w:hAnsiTheme="minorHAnsi" w:cs="Arial"/>
                <w:sz w:val="20"/>
                <w:szCs w:val="20"/>
              </w:rPr>
            </w:pPr>
          </w:p>
          <w:p w14:paraId="55E9D4D6" w14:textId="77777777" w:rsidR="0012408C" w:rsidRPr="00812B02" w:rsidRDefault="0012408C" w:rsidP="00902ECE">
            <w:pPr>
              <w:rPr>
                <w:rFonts w:asciiTheme="minorHAnsi" w:hAnsiTheme="minorHAnsi" w:cs="Arial"/>
                <w:sz w:val="20"/>
                <w:szCs w:val="20"/>
              </w:rPr>
            </w:pPr>
          </w:p>
        </w:tc>
      </w:tr>
    </w:tbl>
    <w:p w14:paraId="7A4B07A6" w14:textId="7F32C1F1" w:rsidR="00BF7D75" w:rsidRDefault="00BF7D75">
      <w:pPr>
        <w:spacing w:after="200" w:line="276" w:lineRule="auto"/>
      </w:pPr>
    </w:p>
    <w:p w14:paraId="3DED9053" w14:textId="6857B2B4" w:rsidR="0012408C" w:rsidRPr="00025423" w:rsidRDefault="00BF7D75" w:rsidP="00025423">
      <w:pPr>
        <w:spacing w:after="200" w:line="276" w:lineRule="auto"/>
      </w:pPr>
      <w:r>
        <w:br w:type="page"/>
      </w:r>
    </w:p>
    <w:tbl>
      <w:tblPr>
        <w:tblStyle w:val="TableGrid"/>
        <w:tblW w:w="5000" w:type="pct"/>
        <w:tblLook w:val="04A0" w:firstRow="1" w:lastRow="0" w:firstColumn="1" w:lastColumn="0" w:noHBand="0" w:noVBand="1"/>
      </w:tblPr>
      <w:tblGrid>
        <w:gridCol w:w="2225"/>
        <w:gridCol w:w="562"/>
        <w:gridCol w:w="173"/>
        <w:gridCol w:w="4428"/>
        <w:gridCol w:w="713"/>
        <w:gridCol w:w="3162"/>
        <w:gridCol w:w="769"/>
        <w:gridCol w:w="2606"/>
        <w:gridCol w:w="803"/>
      </w:tblGrid>
      <w:tr w:rsidR="00E54E8D" w14:paraId="6336A9F1" w14:textId="77777777" w:rsidTr="00BF7D75">
        <w:tc>
          <w:tcPr>
            <w:tcW w:w="902" w:type="pct"/>
            <w:gridSpan w:val="2"/>
            <w:shd w:val="clear" w:color="auto" w:fill="D9D9D9" w:themeFill="background1" w:themeFillShade="D9"/>
          </w:tcPr>
          <w:p w14:paraId="3D642767" w14:textId="17A3525D"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Annex 19 SARPS</w:t>
            </w:r>
            <w:r w:rsidR="00025423">
              <w:rPr>
                <w:rFonts w:asciiTheme="minorHAnsi" w:eastAsia="Calibri" w:hAnsiTheme="minorHAnsi" w:cs="Arial"/>
                <w:b/>
                <w:sz w:val="20"/>
                <w:szCs w:val="20"/>
                <w:lang w:val="en-GB" w:eastAsia="en-US"/>
              </w:rPr>
              <w:t xml:space="preserve"> Ref</w:t>
            </w:r>
          </w:p>
        </w:tc>
        <w:tc>
          <w:tcPr>
            <w:tcW w:w="4098" w:type="pct"/>
            <w:gridSpan w:val="7"/>
            <w:shd w:val="clear" w:color="auto" w:fill="D9D9D9" w:themeFill="background1" w:themeFillShade="D9"/>
          </w:tcPr>
          <w:p w14:paraId="603C6786" w14:textId="77777777" w:rsidR="00025423" w:rsidRPr="00812B02" w:rsidRDefault="00025423" w:rsidP="00025423">
            <w:pPr>
              <w:pStyle w:val="Heading2"/>
              <w:outlineLvl w:val="1"/>
              <w:rPr>
                <w:rFonts w:asciiTheme="minorHAnsi" w:hAnsiTheme="minorHAnsi"/>
                <w:color w:val="auto"/>
                <w:sz w:val="22"/>
                <w:szCs w:val="22"/>
              </w:rPr>
            </w:pPr>
            <w:bookmarkStart w:id="27" w:name="_Toc526145499"/>
            <w:r w:rsidRPr="00812B02">
              <w:rPr>
                <w:rFonts w:asciiTheme="minorHAnsi" w:hAnsiTheme="minorHAnsi"/>
                <w:color w:val="auto"/>
                <w:sz w:val="22"/>
                <w:szCs w:val="22"/>
              </w:rPr>
              <w:t>3.3</w:t>
            </w:r>
            <w:r w:rsidRPr="00812B02">
              <w:rPr>
                <w:rFonts w:asciiTheme="minorHAnsi" w:hAnsiTheme="minorHAnsi"/>
                <w:color w:val="auto"/>
                <w:sz w:val="22"/>
                <w:szCs w:val="22"/>
              </w:rPr>
              <w:tab/>
              <w:t>CONTINUOUS IMPROVEMENT OF THE SMS</w:t>
            </w:r>
            <w:bookmarkEnd w:id="27"/>
          </w:p>
          <w:p w14:paraId="46486AD1" w14:textId="6B5D1D26" w:rsidR="00E54E8D" w:rsidRPr="002D1025" w:rsidRDefault="00E54E8D" w:rsidP="00E54E8D">
            <w:pPr>
              <w:rPr>
                <w:rFonts w:asciiTheme="minorHAnsi" w:eastAsia="Calibri" w:hAnsiTheme="minorHAnsi" w:cs="Arial"/>
                <w:b/>
                <w:sz w:val="20"/>
                <w:szCs w:val="20"/>
                <w:lang w:val="en-GB" w:eastAsia="en-US"/>
              </w:rPr>
            </w:pPr>
          </w:p>
        </w:tc>
      </w:tr>
      <w:tr w:rsidR="00025423" w14:paraId="251E418C" w14:textId="77777777" w:rsidTr="00BF7D75">
        <w:tc>
          <w:tcPr>
            <w:tcW w:w="902" w:type="pct"/>
            <w:gridSpan w:val="2"/>
            <w:shd w:val="clear" w:color="auto" w:fill="D9D9D9" w:themeFill="background1" w:themeFillShade="D9"/>
          </w:tcPr>
          <w:p w14:paraId="119617F7" w14:textId="432176C5"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098" w:type="pct"/>
            <w:gridSpan w:val="7"/>
            <w:shd w:val="clear" w:color="auto" w:fill="D9D9D9" w:themeFill="background1" w:themeFillShade="D9"/>
          </w:tcPr>
          <w:p w14:paraId="462218CD" w14:textId="6D44373C" w:rsidR="00025423" w:rsidRPr="00812B02" w:rsidRDefault="00025423" w:rsidP="00025423">
            <w:pPr>
              <w:pStyle w:val="Heading2"/>
              <w:outlineLvl w:val="1"/>
              <w:rPr>
                <w:rFonts w:asciiTheme="minorHAnsi" w:hAnsiTheme="minorHAnsi"/>
                <w:color w:val="auto"/>
                <w:sz w:val="22"/>
                <w:szCs w:val="22"/>
              </w:rPr>
            </w:pPr>
            <w:bookmarkStart w:id="28" w:name="_Toc526145500"/>
            <w:r>
              <w:rPr>
                <w:rFonts w:asciiTheme="minorHAnsi" w:hAnsiTheme="minorHAnsi"/>
                <w:color w:val="auto"/>
                <w:sz w:val="22"/>
                <w:szCs w:val="22"/>
              </w:rPr>
              <w:t>3.3.1.1</w:t>
            </w:r>
            <w:bookmarkEnd w:id="28"/>
          </w:p>
        </w:tc>
      </w:tr>
      <w:tr w:rsidR="00025423" w14:paraId="3E57C616" w14:textId="77777777" w:rsidTr="0086047F">
        <w:tc>
          <w:tcPr>
            <w:tcW w:w="1" w:type="pct"/>
            <w:gridSpan w:val="9"/>
          </w:tcPr>
          <w:p w14:paraId="1B419758" w14:textId="179F28B6" w:rsidR="00025423" w:rsidRDefault="00025423" w:rsidP="00E54E8D">
            <w:pPr>
              <w:tabs>
                <w:tab w:val="left" w:pos="1602"/>
              </w:tabs>
            </w:pPr>
            <w:r w:rsidRPr="00812B02">
              <w:rPr>
                <w:rFonts w:asciiTheme="minorHAnsi" w:hAnsiTheme="minorHAnsi" w:cs="Arial"/>
                <w:sz w:val="20"/>
                <w:szCs w:val="20"/>
              </w:rPr>
              <w:t xml:space="preserve">The </w:t>
            </w:r>
            <w:r w:rsidR="0086047F">
              <w:rPr>
                <w:rFonts w:asciiTheme="minorHAnsi" w:hAnsiTheme="minorHAnsi" w:cs="Arial"/>
                <w:sz w:val="20"/>
                <w:szCs w:val="20"/>
              </w:rPr>
              <w:t xml:space="preserve">Organization </w:t>
            </w:r>
            <w:r w:rsidRPr="00812B02">
              <w:rPr>
                <w:rFonts w:asciiTheme="minorHAnsi" w:hAnsiTheme="minorHAnsi" w:cs="Arial"/>
                <w:sz w:val="20"/>
                <w:szCs w:val="20"/>
              </w:rPr>
              <w:t xml:space="preserve"> shall monitor and assess its SMS processes </w:t>
            </w:r>
            <w:r w:rsidRPr="00812B02">
              <w:rPr>
                <w:rFonts w:asciiTheme="minorHAnsi" w:hAnsiTheme="minorHAnsi" w:cs="Arial"/>
                <w:sz w:val="20"/>
                <w:szCs w:val="20"/>
                <w:u w:val="single"/>
              </w:rPr>
              <w:t>to maintain or continuously improve</w:t>
            </w:r>
            <w:r w:rsidRPr="00812B02">
              <w:rPr>
                <w:rFonts w:asciiTheme="minorHAnsi" w:hAnsiTheme="minorHAnsi" w:cs="Arial"/>
                <w:sz w:val="20"/>
                <w:szCs w:val="20"/>
              </w:rPr>
              <w:t xml:space="preserve"> the overall effectiveness of the SMS.</w:t>
            </w:r>
          </w:p>
        </w:tc>
      </w:tr>
      <w:tr w:rsidR="00E54E8D" w14:paraId="68037AE8" w14:textId="77777777" w:rsidTr="0012408C">
        <w:tc>
          <w:tcPr>
            <w:tcW w:w="720" w:type="pct"/>
            <w:shd w:val="clear" w:color="auto" w:fill="D9D9D9" w:themeFill="background1" w:themeFillShade="D9"/>
          </w:tcPr>
          <w:p w14:paraId="48571FE5"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gridSpan w:val="2"/>
          </w:tcPr>
          <w:p w14:paraId="516F6F3B" w14:textId="77777777" w:rsidR="00E54E8D" w:rsidRPr="002D1025" w:rsidRDefault="00E54E8D"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3B0AF882"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2EEC7768" w14:textId="77777777" w:rsidR="00E54E8D" w:rsidRPr="002D1025" w:rsidRDefault="00E54E8D"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40ADA500"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609FD122" w14:textId="77777777" w:rsidR="00E54E8D" w:rsidRPr="002D1025" w:rsidRDefault="00E54E8D" w:rsidP="00E54E8D">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6E26E0E9"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tcPr>
          <w:p w14:paraId="648F497F" w14:textId="77777777" w:rsidR="00E54E8D" w:rsidRPr="002D1025" w:rsidRDefault="00E54E8D" w:rsidP="00E54E8D">
            <w:pPr>
              <w:rPr>
                <w:rFonts w:asciiTheme="minorHAnsi" w:eastAsia="Calibri" w:hAnsiTheme="minorHAnsi" w:cs="Arial"/>
                <w:b/>
                <w:sz w:val="20"/>
                <w:szCs w:val="20"/>
                <w:lang w:val="en-GB" w:eastAsia="en-US"/>
              </w:rPr>
            </w:pPr>
          </w:p>
        </w:tc>
      </w:tr>
      <w:tr w:rsidR="0012408C" w14:paraId="5A4F6790" w14:textId="77777777" w:rsidTr="0012408C">
        <w:tc>
          <w:tcPr>
            <w:tcW w:w="958" w:type="pct"/>
            <w:gridSpan w:val="3"/>
          </w:tcPr>
          <w:p w14:paraId="688EF417" w14:textId="2CA108B0" w:rsidR="0012408C" w:rsidRDefault="0012408C" w:rsidP="0012408C">
            <w:r w:rsidRPr="00812B02">
              <w:rPr>
                <w:rFonts w:asciiTheme="minorHAnsi" w:hAnsiTheme="minorHAnsi" w:cs="Arial"/>
                <w:sz w:val="20"/>
                <w:szCs w:val="20"/>
              </w:rPr>
              <w:t xml:space="preserve">There is a process in place to monitor and review the effectiveness of the SMS using the available data and information. </w:t>
            </w:r>
          </w:p>
        </w:tc>
        <w:tc>
          <w:tcPr>
            <w:tcW w:w="1665" w:type="pct"/>
            <w:gridSpan w:val="2"/>
          </w:tcPr>
          <w:p w14:paraId="38D710EB" w14:textId="77777777" w:rsidR="0012408C" w:rsidRPr="00812B02" w:rsidRDefault="0012408C" w:rsidP="0012408C">
            <w:pPr>
              <w:rPr>
                <w:rFonts w:asciiTheme="minorHAnsi" w:hAnsiTheme="minorHAnsi" w:cs="Arial"/>
                <w:sz w:val="20"/>
                <w:szCs w:val="20"/>
              </w:rPr>
            </w:pPr>
            <w:r w:rsidRPr="00812B02">
              <w:rPr>
                <w:rFonts w:asciiTheme="minorHAnsi" w:hAnsiTheme="minorHAnsi" w:cs="Arial"/>
                <w:sz w:val="20"/>
                <w:szCs w:val="20"/>
              </w:rPr>
              <w:t>The expected frequency for the SMS review.</w:t>
            </w:r>
          </w:p>
          <w:p w14:paraId="2DB0DE11" w14:textId="77777777" w:rsidR="0012408C" w:rsidRPr="00812B02" w:rsidRDefault="0012408C" w:rsidP="0012408C">
            <w:pPr>
              <w:rPr>
                <w:rFonts w:asciiTheme="minorHAnsi" w:hAnsiTheme="minorHAnsi" w:cs="Arial"/>
                <w:sz w:val="20"/>
                <w:szCs w:val="20"/>
              </w:rPr>
            </w:pPr>
            <w:r w:rsidRPr="00812B02">
              <w:rPr>
                <w:rFonts w:asciiTheme="minorHAnsi" w:hAnsiTheme="minorHAnsi" w:cs="Arial"/>
                <w:sz w:val="20"/>
                <w:szCs w:val="20"/>
              </w:rPr>
              <w:t>The variety of stakeholders involved.</w:t>
            </w:r>
          </w:p>
          <w:p w14:paraId="7543EBB8" w14:textId="77777777" w:rsidR="0012408C" w:rsidRPr="00812B02" w:rsidRDefault="0012408C" w:rsidP="0012408C">
            <w:pPr>
              <w:rPr>
                <w:rFonts w:asciiTheme="minorHAnsi" w:hAnsiTheme="minorHAnsi" w:cs="Arial"/>
                <w:sz w:val="20"/>
                <w:szCs w:val="20"/>
              </w:rPr>
            </w:pPr>
            <w:r w:rsidRPr="00812B02">
              <w:rPr>
                <w:rFonts w:asciiTheme="minorHAnsi" w:hAnsiTheme="minorHAnsi" w:cs="Arial"/>
                <w:sz w:val="20"/>
                <w:szCs w:val="20"/>
              </w:rPr>
              <w:t>The variety of data used.</w:t>
            </w:r>
          </w:p>
          <w:p w14:paraId="49B6DEDD" w14:textId="77777777" w:rsidR="0012408C" w:rsidRPr="00812B02" w:rsidRDefault="0012408C" w:rsidP="0012408C">
            <w:pPr>
              <w:rPr>
                <w:rFonts w:asciiTheme="minorHAnsi" w:hAnsiTheme="minorHAnsi" w:cs="Arial"/>
                <w:sz w:val="20"/>
                <w:szCs w:val="20"/>
              </w:rPr>
            </w:pPr>
            <w:r w:rsidRPr="00812B02">
              <w:rPr>
                <w:rFonts w:asciiTheme="minorHAnsi" w:hAnsiTheme="minorHAnsi" w:cs="Arial"/>
                <w:sz w:val="20"/>
                <w:szCs w:val="20"/>
              </w:rPr>
              <w:t>The proper balance between qualitative and quantitative data.</w:t>
            </w:r>
          </w:p>
          <w:p w14:paraId="4F370014" w14:textId="0790A938" w:rsidR="0012408C" w:rsidRDefault="0012408C" w:rsidP="0012408C">
            <w:r w:rsidRPr="00812B02">
              <w:rPr>
                <w:rFonts w:asciiTheme="minorHAnsi" w:hAnsiTheme="minorHAnsi" w:cs="Arial"/>
                <w:sz w:val="20"/>
                <w:szCs w:val="20"/>
              </w:rPr>
              <w:t>The links with the safety assurance process.</w:t>
            </w:r>
          </w:p>
        </w:tc>
        <w:tc>
          <w:tcPr>
            <w:tcW w:w="1273" w:type="pct"/>
            <w:gridSpan w:val="2"/>
          </w:tcPr>
          <w:p w14:paraId="0C0AE46C" w14:textId="53B87028" w:rsidR="0012408C" w:rsidRDefault="0012408C" w:rsidP="0012408C">
            <w:r w:rsidRPr="00812B02">
              <w:rPr>
                <w:rFonts w:asciiTheme="minorHAnsi" w:hAnsiTheme="minorHAnsi" w:cs="Arial"/>
                <w:sz w:val="20"/>
                <w:szCs w:val="20"/>
              </w:rPr>
              <w:t xml:space="preserve">There is evidence of the SMS being periodically reviewed to support the assessment of its effectiveness and appropriate action being taken.  </w:t>
            </w:r>
          </w:p>
        </w:tc>
        <w:tc>
          <w:tcPr>
            <w:tcW w:w="1104" w:type="pct"/>
            <w:gridSpan w:val="2"/>
          </w:tcPr>
          <w:p w14:paraId="18E9BEF4" w14:textId="65B38BD1" w:rsidR="0012408C" w:rsidRDefault="0012408C" w:rsidP="0012408C">
            <w:r w:rsidRPr="00812B02">
              <w:rPr>
                <w:rFonts w:asciiTheme="minorHAnsi" w:hAnsiTheme="minorHAnsi" w:cs="Arial"/>
                <w:sz w:val="20"/>
                <w:szCs w:val="20"/>
              </w:rPr>
              <w:t>The assessment of SMS effectiveness uses multiple sources of information including the safety data analysis that supports decisions for continuous improvements.</w:t>
            </w:r>
          </w:p>
        </w:tc>
      </w:tr>
      <w:tr w:rsidR="0012408C" w14:paraId="74487375" w14:textId="77777777" w:rsidTr="00E54E8D">
        <w:tc>
          <w:tcPr>
            <w:tcW w:w="5000" w:type="pct"/>
            <w:gridSpan w:val="9"/>
            <w:shd w:val="clear" w:color="auto" w:fill="D9D9D9" w:themeFill="background1" w:themeFillShade="D9"/>
          </w:tcPr>
          <w:p w14:paraId="3344DFBF" w14:textId="77777777" w:rsidR="0012408C" w:rsidRDefault="0012408C" w:rsidP="0012408C">
            <w:pPr>
              <w:jc w:val="center"/>
            </w:pPr>
            <w:r w:rsidRPr="00812B02">
              <w:rPr>
                <w:rFonts w:asciiTheme="minorHAnsi" w:hAnsiTheme="minorHAnsi" w:cs="Arial"/>
                <w:b/>
                <w:sz w:val="20"/>
                <w:szCs w:val="20"/>
              </w:rPr>
              <w:t>Assessment results</w:t>
            </w:r>
          </w:p>
        </w:tc>
      </w:tr>
      <w:tr w:rsidR="0012408C" w14:paraId="55AD4AD9" w14:textId="77777777" w:rsidTr="0012408C">
        <w:tc>
          <w:tcPr>
            <w:tcW w:w="958" w:type="pct"/>
            <w:gridSpan w:val="3"/>
          </w:tcPr>
          <w:p w14:paraId="1A823DE0" w14:textId="77777777" w:rsidR="0012408C" w:rsidRDefault="0012408C" w:rsidP="0012408C"/>
        </w:tc>
        <w:tc>
          <w:tcPr>
            <w:tcW w:w="1665" w:type="pct"/>
            <w:gridSpan w:val="2"/>
          </w:tcPr>
          <w:p w14:paraId="1E8086D8" w14:textId="77777777" w:rsidR="0012408C" w:rsidRDefault="0012408C" w:rsidP="0012408C"/>
          <w:p w14:paraId="43C1CEC8" w14:textId="77777777" w:rsidR="00BF7D75" w:rsidRDefault="00BF7D75" w:rsidP="0012408C"/>
          <w:p w14:paraId="7D269EFA" w14:textId="77777777" w:rsidR="00BF7D75" w:rsidRDefault="00BF7D75" w:rsidP="0012408C"/>
          <w:p w14:paraId="2067138D" w14:textId="77777777" w:rsidR="00BF7D75" w:rsidRDefault="00BF7D75" w:rsidP="0012408C"/>
          <w:p w14:paraId="4DADD23C" w14:textId="77777777" w:rsidR="00BF7D75" w:rsidRDefault="00BF7D75" w:rsidP="0012408C"/>
          <w:p w14:paraId="118C8349" w14:textId="77777777" w:rsidR="00BF7D75" w:rsidRDefault="00BF7D75" w:rsidP="0012408C"/>
        </w:tc>
        <w:tc>
          <w:tcPr>
            <w:tcW w:w="1273" w:type="pct"/>
            <w:gridSpan w:val="2"/>
          </w:tcPr>
          <w:p w14:paraId="569530E1" w14:textId="77777777" w:rsidR="0012408C" w:rsidRDefault="0012408C" w:rsidP="0012408C"/>
        </w:tc>
        <w:tc>
          <w:tcPr>
            <w:tcW w:w="1104" w:type="pct"/>
            <w:gridSpan w:val="2"/>
          </w:tcPr>
          <w:p w14:paraId="34810BC5" w14:textId="77777777" w:rsidR="0012408C" w:rsidRDefault="0012408C" w:rsidP="0012408C"/>
        </w:tc>
      </w:tr>
      <w:tr w:rsidR="0012408C" w14:paraId="23747F12" w14:textId="77777777" w:rsidTr="00E54E8D">
        <w:tc>
          <w:tcPr>
            <w:tcW w:w="5000" w:type="pct"/>
            <w:gridSpan w:val="9"/>
            <w:shd w:val="clear" w:color="auto" w:fill="D9D9D9" w:themeFill="background1" w:themeFillShade="D9"/>
          </w:tcPr>
          <w:p w14:paraId="741D4F34" w14:textId="77777777" w:rsidR="0012408C" w:rsidRDefault="0012408C" w:rsidP="0012408C">
            <w:pPr>
              <w:jc w:val="center"/>
            </w:pPr>
            <w:r w:rsidRPr="00812B02">
              <w:rPr>
                <w:rFonts w:asciiTheme="minorHAnsi" w:hAnsiTheme="minorHAnsi" w:cs="Arial"/>
                <w:b/>
                <w:sz w:val="20"/>
                <w:szCs w:val="20"/>
              </w:rPr>
              <w:t>What to look for</w:t>
            </w:r>
          </w:p>
        </w:tc>
      </w:tr>
      <w:tr w:rsidR="0012408C" w14:paraId="52DEA64C" w14:textId="77777777" w:rsidTr="0012408C">
        <w:tc>
          <w:tcPr>
            <w:tcW w:w="5000" w:type="pct"/>
            <w:gridSpan w:val="9"/>
          </w:tcPr>
          <w:p w14:paraId="6A5D44F4" w14:textId="77777777" w:rsidR="0012408C" w:rsidRPr="00812B02" w:rsidRDefault="0012408C" w:rsidP="0012408C">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What information and safety data is used for management decision making for continuous improvement?</w:t>
            </w:r>
          </w:p>
          <w:p w14:paraId="172B2C92" w14:textId="77777777" w:rsidR="0012408C" w:rsidRPr="00812B02" w:rsidRDefault="0012408C" w:rsidP="0012408C">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w:t>
            </w:r>
          </w:p>
          <w:p w14:paraId="6E598E0A" w14:textId="77777777" w:rsidR="0012408C" w:rsidRPr="00812B02" w:rsidRDefault="0012408C" w:rsidP="0012408C">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Lessons learnt being incorporated into SMS and operational processes;</w:t>
            </w:r>
          </w:p>
          <w:p w14:paraId="7CAB0DE4" w14:textId="77777777" w:rsidR="0012408C" w:rsidRPr="00812B02" w:rsidRDefault="0012408C" w:rsidP="0012408C">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Best practice being sought and embraced </w:t>
            </w:r>
          </w:p>
          <w:p w14:paraId="4940D232" w14:textId="77777777" w:rsidR="0012408C" w:rsidRPr="00812B02" w:rsidRDefault="0012408C" w:rsidP="0012408C">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Surveys and assessments of organisational culture being carried out and acted upon.</w:t>
            </w:r>
          </w:p>
          <w:p w14:paraId="56CCB76E" w14:textId="77777777" w:rsidR="0012408C" w:rsidRPr="00812B02" w:rsidRDefault="0012408C" w:rsidP="0012408C">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Data being analysed and results shared with Safety Committees.</w:t>
            </w:r>
          </w:p>
          <w:p w14:paraId="4F937721" w14:textId="77777777" w:rsidR="0012408C" w:rsidRDefault="0012408C" w:rsidP="0012408C">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Evidence of follow up actions.</w:t>
            </w:r>
          </w:p>
          <w:p w14:paraId="473B8EB6" w14:textId="674E2000" w:rsidR="0012408C" w:rsidRPr="0012408C" w:rsidRDefault="0012408C" w:rsidP="0012408C">
            <w:pPr>
              <w:pStyle w:val="ListParagraph"/>
              <w:numPr>
                <w:ilvl w:val="0"/>
                <w:numId w:val="24"/>
              </w:numPr>
              <w:spacing w:before="40" w:after="40"/>
              <w:rPr>
                <w:rFonts w:asciiTheme="minorHAnsi" w:hAnsiTheme="minorHAnsi" w:cs="Arial"/>
                <w:sz w:val="20"/>
                <w:szCs w:val="20"/>
              </w:rPr>
            </w:pPr>
            <w:r w:rsidRPr="0012408C">
              <w:rPr>
                <w:rFonts w:asciiTheme="minorHAnsi" w:hAnsiTheme="minorHAnsi" w:cs="Arial"/>
                <w:sz w:val="20"/>
                <w:szCs w:val="20"/>
              </w:rPr>
              <w:t>Feedback from external occurrences, investigation reports, safety meetings, hazard reports, audits, safety data analysis all contribute towards continuous improvement of the SMS.</w:t>
            </w:r>
          </w:p>
        </w:tc>
      </w:tr>
      <w:tr w:rsidR="0012408C" w14:paraId="364FB702" w14:textId="77777777" w:rsidTr="0012408C">
        <w:tc>
          <w:tcPr>
            <w:tcW w:w="958" w:type="pct"/>
            <w:gridSpan w:val="3"/>
            <w:shd w:val="clear" w:color="auto" w:fill="D9D9D9" w:themeFill="background1" w:themeFillShade="D9"/>
          </w:tcPr>
          <w:p w14:paraId="429E84B4" w14:textId="66F5D70E" w:rsidR="0012408C" w:rsidRPr="002D1025" w:rsidRDefault="0012408C" w:rsidP="0012408C">
            <w:pPr>
              <w:jc w:val="center"/>
              <w:rPr>
                <w:rFonts w:asciiTheme="minorHAnsi" w:hAnsiTheme="minorHAnsi" w:cs="Arial"/>
                <w:b/>
                <w:sz w:val="20"/>
                <w:szCs w:val="20"/>
              </w:rPr>
            </w:pPr>
          </w:p>
        </w:tc>
        <w:tc>
          <w:tcPr>
            <w:tcW w:w="4042" w:type="pct"/>
            <w:gridSpan w:val="6"/>
            <w:shd w:val="clear" w:color="auto" w:fill="D9D9D9" w:themeFill="background1" w:themeFillShade="D9"/>
          </w:tcPr>
          <w:p w14:paraId="5655D816" w14:textId="0774A230" w:rsidR="0012408C" w:rsidRDefault="0012408C" w:rsidP="0012408C">
            <w:pPr>
              <w:jc w:val="center"/>
            </w:pPr>
          </w:p>
        </w:tc>
      </w:tr>
      <w:tr w:rsidR="0012408C" w14:paraId="7FC1FCE3" w14:textId="77777777" w:rsidTr="0012408C">
        <w:tc>
          <w:tcPr>
            <w:tcW w:w="958" w:type="pct"/>
            <w:gridSpan w:val="3"/>
          </w:tcPr>
          <w:p w14:paraId="2B2C9A99" w14:textId="746574FE" w:rsidR="0012408C" w:rsidRPr="002D1025" w:rsidRDefault="0012408C" w:rsidP="0012408C">
            <w:pPr>
              <w:rPr>
                <w:rFonts w:asciiTheme="minorHAnsi" w:hAnsiTheme="minorHAnsi" w:cs="Arial"/>
                <w:b/>
                <w:sz w:val="20"/>
                <w:szCs w:val="20"/>
              </w:rPr>
            </w:pPr>
          </w:p>
        </w:tc>
        <w:tc>
          <w:tcPr>
            <w:tcW w:w="4042" w:type="pct"/>
            <w:gridSpan w:val="6"/>
          </w:tcPr>
          <w:p w14:paraId="6933B55F" w14:textId="61DEA00E" w:rsidR="0012408C" w:rsidRPr="004E7597" w:rsidRDefault="0012408C" w:rsidP="004E7597">
            <w:pPr>
              <w:pStyle w:val="Default"/>
              <w:rPr>
                <w:rFonts w:ascii="Calibri" w:hAnsi="Calibri" w:cs="Calibri"/>
                <w:color w:val="auto"/>
                <w:lang w:val="en-US"/>
              </w:rPr>
            </w:pPr>
          </w:p>
        </w:tc>
      </w:tr>
    </w:tbl>
    <w:p w14:paraId="41498AF1" w14:textId="77777777" w:rsidR="00E54E8D" w:rsidRDefault="00E54E8D">
      <w:pPr>
        <w:spacing w:after="200" w:line="276" w:lineRule="auto"/>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4E7597" w:rsidRPr="00812B02" w14:paraId="3DFB471C" w14:textId="77777777" w:rsidTr="00902ECE">
        <w:trPr>
          <w:trHeight w:val="314"/>
        </w:trPr>
        <w:tc>
          <w:tcPr>
            <w:tcW w:w="15480" w:type="dxa"/>
            <w:shd w:val="clear" w:color="auto" w:fill="D9D9D9" w:themeFill="background1" w:themeFillShade="D9"/>
          </w:tcPr>
          <w:p w14:paraId="55191303" w14:textId="77777777" w:rsidR="004E7597" w:rsidRPr="00812B02" w:rsidRDefault="004E7597" w:rsidP="00902ECE">
            <w:pPr>
              <w:rPr>
                <w:rFonts w:asciiTheme="minorHAnsi" w:hAnsiTheme="minorHAnsi" w:cs="Arial"/>
                <w:b/>
                <w:sz w:val="20"/>
                <w:szCs w:val="20"/>
              </w:rPr>
            </w:pPr>
            <w:r w:rsidRPr="00812B02">
              <w:rPr>
                <w:rFonts w:asciiTheme="minorHAnsi" w:hAnsiTheme="minorHAnsi" w:cs="Arial"/>
                <w:b/>
                <w:sz w:val="20"/>
                <w:szCs w:val="20"/>
              </w:rPr>
              <w:lastRenderedPageBreak/>
              <w:t>SUMMARY COMMENTS on 3.3. ‘CONTINUOUS IMPROVEMENT OF THE SMS’</w:t>
            </w:r>
          </w:p>
        </w:tc>
      </w:tr>
      <w:tr w:rsidR="004E7597" w:rsidRPr="00812B02" w14:paraId="79A2EAF3" w14:textId="77777777" w:rsidTr="00902ECE">
        <w:trPr>
          <w:trHeight w:val="1731"/>
        </w:trPr>
        <w:tc>
          <w:tcPr>
            <w:tcW w:w="15480" w:type="dxa"/>
          </w:tcPr>
          <w:p w14:paraId="6BE3E206" w14:textId="77777777" w:rsidR="004E7597" w:rsidRPr="00812B02" w:rsidRDefault="004E7597" w:rsidP="00902ECE">
            <w:pPr>
              <w:rPr>
                <w:rFonts w:asciiTheme="minorHAnsi" w:hAnsiTheme="minorHAnsi" w:cs="Arial"/>
                <w:sz w:val="20"/>
                <w:szCs w:val="20"/>
              </w:rPr>
            </w:pPr>
          </w:p>
          <w:p w14:paraId="2062ECC1" w14:textId="77777777" w:rsidR="004E7597" w:rsidRPr="00812B02" w:rsidRDefault="004E7597" w:rsidP="00902ECE">
            <w:pPr>
              <w:rPr>
                <w:rFonts w:asciiTheme="minorHAnsi" w:hAnsiTheme="minorHAnsi" w:cs="Arial"/>
                <w:sz w:val="20"/>
                <w:szCs w:val="20"/>
              </w:rPr>
            </w:pPr>
          </w:p>
          <w:p w14:paraId="0E21633C" w14:textId="77777777" w:rsidR="004E7597" w:rsidRPr="00812B02" w:rsidRDefault="004E7597" w:rsidP="00902ECE">
            <w:pPr>
              <w:rPr>
                <w:rFonts w:asciiTheme="minorHAnsi" w:hAnsiTheme="minorHAnsi" w:cs="Arial"/>
                <w:sz w:val="20"/>
                <w:szCs w:val="20"/>
              </w:rPr>
            </w:pPr>
          </w:p>
          <w:p w14:paraId="31E8B456" w14:textId="77777777" w:rsidR="004E7597" w:rsidRPr="00812B02" w:rsidRDefault="004E7597" w:rsidP="00902ECE">
            <w:pPr>
              <w:rPr>
                <w:rFonts w:asciiTheme="minorHAnsi" w:hAnsiTheme="minorHAnsi" w:cs="Arial"/>
                <w:sz w:val="20"/>
                <w:szCs w:val="20"/>
              </w:rPr>
            </w:pPr>
          </w:p>
          <w:p w14:paraId="475B2248" w14:textId="77777777" w:rsidR="004E7597" w:rsidRPr="00812B02" w:rsidRDefault="004E7597" w:rsidP="00902ECE">
            <w:pPr>
              <w:rPr>
                <w:rFonts w:asciiTheme="minorHAnsi" w:hAnsiTheme="minorHAnsi" w:cs="Arial"/>
                <w:sz w:val="20"/>
                <w:szCs w:val="20"/>
              </w:rPr>
            </w:pPr>
          </w:p>
          <w:p w14:paraId="0E3EF23C" w14:textId="77777777" w:rsidR="004E7597" w:rsidRPr="00812B02" w:rsidRDefault="004E7597" w:rsidP="00902ECE">
            <w:pPr>
              <w:rPr>
                <w:rFonts w:asciiTheme="minorHAnsi" w:hAnsiTheme="minorHAnsi" w:cs="Arial"/>
                <w:sz w:val="20"/>
                <w:szCs w:val="20"/>
              </w:rPr>
            </w:pPr>
          </w:p>
          <w:p w14:paraId="1FDFA59D" w14:textId="77777777" w:rsidR="004E7597" w:rsidRPr="00812B02" w:rsidRDefault="004E7597" w:rsidP="00902ECE">
            <w:pPr>
              <w:rPr>
                <w:rFonts w:asciiTheme="minorHAnsi" w:hAnsiTheme="minorHAnsi" w:cs="Arial"/>
                <w:sz w:val="20"/>
                <w:szCs w:val="20"/>
              </w:rPr>
            </w:pPr>
          </w:p>
          <w:p w14:paraId="61E14C41" w14:textId="77777777" w:rsidR="004E7597" w:rsidRPr="00812B02" w:rsidRDefault="004E7597" w:rsidP="00902ECE">
            <w:pPr>
              <w:rPr>
                <w:rFonts w:asciiTheme="minorHAnsi" w:hAnsiTheme="minorHAnsi" w:cs="Arial"/>
                <w:sz w:val="20"/>
                <w:szCs w:val="20"/>
              </w:rPr>
            </w:pPr>
          </w:p>
          <w:p w14:paraId="1B3739C0" w14:textId="77777777" w:rsidR="004E7597" w:rsidRPr="00812B02" w:rsidRDefault="004E7597" w:rsidP="00902ECE">
            <w:pPr>
              <w:rPr>
                <w:rFonts w:asciiTheme="minorHAnsi" w:hAnsiTheme="minorHAnsi" w:cs="Arial"/>
                <w:sz w:val="20"/>
                <w:szCs w:val="20"/>
              </w:rPr>
            </w:pPr>
          </w:p>
          <w:p w14:paraId="30AF2FF3" w14:textId="77777777" w:rsidR="004E7597" w:rsidRPr="00812B02" w:rsidRDefault="004E7597" w:rsidP="00902ECE">
            <w:pPr>
              <w:rPr>
                <w:rFonts w:asciiTheme="minorHAnsi" w:hAnsiTheme="minorHAnsi" w:cs="Arial"/>
                <w:sz w:val="20"/>
                <w:szCs w:val="20"/>
              </w:rPr>
            </w:pPr>
          </w:p>
          <w:p w14:paraId="4BCF55C4" w14:textId="77777777" w:rsidR="004E7597" w:rsidRPr="00812B02" w:rsidRDefault="004E7597" w:rsidP="00902ECE">
            <w:pPr>
              <w:rPr>
                <w:rFonts w:asciiTheme="minorHAnsi" w:hAnsiTheme="minorHAnsi" w:cs="Arial"/>
                <w:sz w:val="20"/>
                <w:szCs w:val="20"/>
              </w:rPr>
            </w:pPr>
          </w:p>
          <w:p w14:paraId="6C1A2DE5" w14:textId="77777777" w:rsidR="004E7597" w:rsidRPr="00812B02" w:rsidRDefault="004E7597" w:rsidP="00902ECE">
            <w:pPr>
              <w:rPr>
                <w:rFonts w:asciiTheme="minorHAnsi" w:hAnsiTheme="minorHAnsi" w:cs="Arial"/>
                <w:sz w:val="20"/>
                <w:szCs w:val="20"/>
              </w:rPr>
            </w:pPr>
          </w:p>
          <w:p w14:paraId="435FA766" w14:textId="77777777" w:rsidR="004E7597" w:rsidRPr="00812B02" w:rsidRDefault="004E7597" w:rsidP="00902ECE">
            <w:pPr>
              <w:rPr>
                <w:rFonts w:asciiTheme="minorHAnsi" w:hAnsiTheme="minorHAnsi" w:cs="Arial"/>
                <w:sz w:val="20"/>
                <w:szCs w:val="20"/>
              </w:rPr>
            </w:pPr>
          </w:p>
          <w:p w14:paraId="47A5BB9C" w14:textId="77777777" w:rsidR="004E7597" w:rsidRPr="00812B02" w:rsidRDefault="004E7597" w:rsidP="00902ECE">
            <w:pPr>
              <w:rPr>
                <w:rFonts w:asciiTheme="minorHAnsi" w:hAnsiTheme="minorHAnsi" w:cs="Arial"/>
                <w:sz w:val="20"/>
                <w:szCs w:val="20"/>
              </w:rPr>
            </w:pPr>
          </w:p>
          <w:p w14:paraId="3C1B3B6B" w14:textId="77777777" w:rsidR="004E7597" w:rsidRPr="00812B02" w:rsidRDefault="004E7597" w:rsidP="00902ECE">
            <w:pPr>
              <w:rPr>
                <w:rFonts w:asciiTheme="minorHAnsi" w:hAnsiTheme="minorHAnsi" w:cs="Arial"/>
                <w:sz w:val="20"/>
                <w:szCs w:val="20"/>
              </w:rPr>
            </w:pPr>
          </w:p>
          <w:p w14:paraId="7BC35959" w14:textId="77777777" w:rsidR="004E7597" w:rsidRPr="00812B02" w:rsidRDefault="004E7597" w:rsidP="00902ECE">
            <w:pPr>
              <w:rPr>
                <w:rFonts w:asciiTheme="minorHAnsi" w:hAnsiTheme="minorHAnsi" w:cs="Arial"/>
                <w:sz w:val="20"/>
                <w:szCs w:val="20"/>
              </w:rPr>
            </w:pPr>
          </w:p>
          <w:p w14:paraId="1047B79A" w14:textId="77777777" w:rsidR="004E7597" w:rsidRPr="00812B02" w:rsidRDefault="004E7597" w:rsidP="00902ECE">
            <w:pPr>
              <w:rPr>
                <w:rFonts w:asciiTheme="minorHAnsi" w:hAnsiTheme="minorHAnsi" w:cs="Arial"/>
                <w:sz w:val="20"/>
                <w:szCs w:val="20"/>
              </w:rPr>
            </w:pPr>
          </w:p>
          <w:p w14:paraId="2A5B439F" w14:textId="77777777" w:rsidR="004E7597" w:rsidRPr="00812B02" w:rsidRDefault="004E7597" w:rsidP="00902ECE">
            <w:pPr>
              <w:rPr>
                <w:rFonts w:asciiTheme="minorHAnsi" w:hAnsiTheme="minorHAnsi" w:cs="Arial"/>
                <w:sz w:val="20"/>
                <w:szCs w:val="20"/>
              </w:rPr>
            </w:pPr>
          </w:p>
          <w:p w14:paraId="0A3DF8D7" w14:textId="77777777" w:rsidR="004E7597" w:rsidRPr="00812B02" w:rsidRDefault="004E7597" w:rsidP="00902ECE">
            <w:pPr>
              <w:rPr>
                <w:rFonts w:asciiTheme="minorHAnsi" w:hAnsiTheme="minorHAnsi" w:cs="Arial"/>
                <w:sz w:val="20"/>
                <w:szCs w:val="20"/>
              </w:rPr>
            </w:pPr>
          </w:p>
          <w:p w14:paraId="06800DED" w14:textId="77777777" w:rsidR="004E7597" w:rsidRPr="00812B02" w:rsidRDefault="004E7597" w:rsidP="00902ECE">
            <w:pPr>
              <w:rPr>
                <w:rFonts w:asciiTheme="minorHAnsi" w:hAnsiTheme="minorHAnsi" w:cs="Arial"/>
                <w:sz w:val="20"/>
                <w:szCs w:val="20"/>
              </w:rPr>
            </w:pPr>
          </w:p>
        </w:tc>
      </w:tr>
    </w:tbl>
    <w:p w14:paraId="1EA6AC72" w14:textId="77777777" w:rsidR="004E7597" w:rsidRDefault="004E7597">
      <w:pPr>
        <w:spacing w:after="200" w:line="276" w:lineRule="auto"/>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491"/>
        <w:gridCol w:w="4950"/>
        <w:gridCol w:w="4950"/>
      </w:tblGrid>
      <w:tr w:rsidR="004E7597" w:rsidRPr="00812B02" w14:paraId="34144D74" w14:textId="77777777" w:rsidTr="00902ECE">
        <w:tc>
          <w:tcPr>
            <w:tcW w:w="1784" w:type="pct"/>
            <w:shd w:val="clear" w:color="auto" w:fill="D9D9D9" w:themeFill="background1" w:themeFillShade="D9"/>
          </w:tcPr>
          <w:p w14:paraId="6B4FF043" w14:textId="32AF9122" w:rsidR="004E7597" w:rsidRPr="00812B02" w:rsidRDefault="004E7597" w:rsidP="00902ECE">
            <w:pPr>
              <w:spacing w:before="29"/>
              <w:jc w:val="both"/>
              <w:rPr>
                <w:rFonts w:asciiTheme="minorHAnsi" w:eastAsia="Arial" w:hAnsiTheme="minorHAnsi" w:cs="Arial"/>
                <w:b/>
                <w:sz w:val="20"/>
                <w:szCs w:val="20"/>
              </w:rPr>
            </w:pPr>
            <w:r w:rsidRPr="00812B02">
              <w:rPr>
                <w:rFonts w:asciiTheme="minorHAnsi" w:hAnsiTheme="minorHAnsi"/>
                <w:noProof/>
                <w:sz w:val="20"/>
                <w:szCs w:val="20"/>
                <w:lang w:val="en-US" w:eastAsia="en-US"/>
              </w:rPr>
              <mc:AlternateContent>
                <mc:Choice Requires="wps">
                  <w:drawing>
                    <wp:anchor distT="0" distB="0" distL="114300" distR="114300" simplePos="0" relativeHeight="251663360" behindDoc="0" locked="0" layoutInCell="1" allowOverlap="1" wp14:anchorId="3DE829C3" wp14:editId="0E96EA92">
                      <wp:simplePos x="0" y="0"/>
                      <wp:positionH relativeFrom="column">
                        <wp:posOffset>-181308</wp:posOffset>
                      </wp:positionH>
                      <wp:positionV relativeFrom="paragraph">
                        <wp:posOffset>-2032</wp:posOffset>
                      </wp:positionV>
                      <wp:extent cx="0" cy="955141"/>
                      <wp:effectExtent l="0" t="0" r="19050" b="35560"/>
                      <wp:wrapNone/>
                      <wp:docPr id="2" name="Straight Connector 2"/>
                      <wp:cNvGraphicFramePr/>
                      <a:graphic xmlns:a="http://schemas.openxmlformats.org/drawingml/2006/main">
                        <a:graphicData uri="http://schemas.microsoft.com/office/word/2010/wordprocessingShape">
                          <wps:wsp>
                            <wps:cNvCnPr/>
                            <wps:spPr>
                              <a:xfrm flipH="1">
                                <a:off x="0" y="0"/>
                                <a:ext cx="0" cy="955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4E857"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5pt" to="-14.3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" strokecolor="#4579b8 [3044]" strokeweight="1.5pt"/>
                  </w:pict>
                </mc:Fallback>
              </mc:AlternateContent>
            </w:r>
            <w:r w:rsidR="009734D5" w:rsidRPr="009734D5">
              <w:t xml:space="preserve"> </w:t>
            </w:r>
            <w:r w:rsidR="009734D5" w:rsidRPr="009734D5">
              <w:rPr>
                <w:rFonts w:asciiTheme="minorHAnsi" w:hAnsiTheme="minorHAnsi"/>
                <w:b/>
                <w:bCs/>
                <w:noProof/>
                <w:sz w:val="20"/>
                <w:szCs w:val="20"/>
                <w:lang w:val="en-US" w:eastAsia="en-US"/>
              </w:rPr>
              <w:t>SAFETY ASSURANCE</w:t>
            </w:r>
            <w:r w:rsidR="009734D5" w:rsidRPr="009734D5">
              <w:rPr>
                <w:rFonts w:asciiTheme="minorHAnsi" w:eastAsia="Arial" w:hAnsiTheme="minorHAnsi"/>
                <w:noProof/>
                <w:sz w:val="20"/>
                <w:szCs w:val="20"/>
                <w:lang w:val="en-US" w:eastAsia="en-US"/>
              </w:rPr>
              <w:t xml:space="preserve"> </w:t>
            </w:r>
            <w:r w:rsidRPr="00812B02">
              <w:rPr>
                <w:rFonts w:asciiTheme="minorHAnsi" w:eastAsia="Arial" w:hAnsiTheme="minorHAnsi" w:cs="Arial"/>
                <w:b/>
                <w:sz w:val="20"/>
                <w:szCs w:val="20"/>
              </w:rPr>
              <w:t>SUMMARY</w:t>
            </w:r>
          </w:p>
        </w:tc>
        <w:tc>
          <w:tcPr>
            <w:tcW w:w="1608" w:type="pct"/>
            <w:shd w:val="clear" w:color="auto" w:fill="D9D9D9" w:themeFill="background1" w:themeFillShade="D9"/>
          </w:tcPr>
          <w:p w14:paraId="74C13359" w14:textId="77777777" w:rsidR="004E7597" w:rsidRPr="00812B02" w:rsidRDefault="004E7597" w:rsidP="00902ECE">
            <w:pPr>
              <w:spacing w:before="29"/>
              <w:jc w:val="both"/>
              <w:rPr>
                <w:rFonts w:asciiTheme="minorHAnsi" w:eastAsia="Arial" w:hAnsiTheme="minorHAnsi" w:cs="Arial"/>
                <w:sz w:val="20"/>
                <w:szCs w:val="20"/>
              </w:rPr>
            </w:pPr>
          </w:p>
        </w:tc>
        <w:tc>
          <w:tcPr>
            <w:tcW w:w="1608" w:type="pct"/>
            <w:shd w:val="clear" w:color="auto" w:fill="D9D9D9" w:themeFill="background1" w:themeFillShade="D9"/>
          </w:tcPr>
          <w:p w14:paraId="32DBC4A9" w14:textId="77777777" w:rsidR="004E7597" w:rsidRPr="00812B02" w:rsidRDefault="004E7597" w:rsidP="00902ECE">
            <w:pPr>
              <w:spacing w:before="29"/>
              <w:jc w:val="both"/>
              <w:rPr>
                <w:rFonts w:asciiTheme="minorHAnsi" w:eastAsia="Arial" w:hAnsiTheme="minorHAnsi" w:cs="Arial"/>
                <w:sz w:val="20"/>
                <w:szCs w:val="20"/>
              </w:rPr>
            </w:pPr>
          </w:p>
        </w:tc>
      </w:tr>
      <w:tr w:rsidR="004E7597" w:rsidRPr="00812B02" w14:paraId="67B8BB44" w14:textId="77777777" w:rsidTr="00902ECE">
        <w:tc>
          <w:tcPr>
            <w:tcW w:w="1784" w:type="pct"/>
            <w:shd w:val="clear" w:color="auto" w:fill="D9D9D9" w:themeFill="background1" w:themeFillShade="D9"/>
          </w:tcPr>
          <w:p w14:paraId="09EC2E9D" w14:textId="77777777" w:rsidR="004E7597" w:rsidRPr="00812B02" w:rsidRDefault="004E7597"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Number of Markers assessed as being effective:</w:t>
            </w:r>
          </w:p>
        </w:tc>
        <w:tc>
          <w:tcPr>
            <w:tcW w:w="1608" w:type="pct"/>
            <w:shd w:val="clear" w:color="auto" w:fill="D9D9D9" w:themeFill="background1" w:themeFillShade="D9"/>
          </w:tcPr>
          <w:p w14:paraId="44C4FDD9" w14:textId="77777777" w:rsidR="004E7597" w:rsidRPr="00812B02" w:rsidRDefault="004E7597"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(out of 4)</w:t>
            </w:r>
          </w:p>
        </w:tc>
        <w:tc>
          <w:tcPr>
            <w:tcW w:w="1608" w:type="pct"/>
            <w:shd w:val="clear" w:color="auto" w:fill="D9D9D9" w:themeFill="background1" w:themeFillShade="D9"/>
          </w:tcPr>
          <w:p w14:paraId="544B4C3E" w14:textId="77777777" w:rsidR="004E7597" w:rsidRPr="00812B02" w:rsidRDefault="004E7597" w:rsidP="00902ECE">
            <w:pPr>
              <w:spacing w:before="29"/>
              <w:jc w:val="center"/>
              <w:rPr>
                <w:rFonts w:asciiTheme="minorHAnsi" w:eastAsia="Arial" w:hAnsiTheme="minorHAnsi" w:cs="Arial"/>
                <w:sz w:val="20"/>
                <w:szCs w:val="20"/>
              </w:rPr>
            </w:pPr>
          </w:p>
        </w:tc>
      </w:tr>
      <w:tr w:rsidR="004E7597" w:rsidRPr="00812B02" w14:paraId="52F59088" w14:textId="77777777" w:rsidTr="00902ECE">
        <w:tc>
          <w:tcPr>
            <w:tcW w:w="1784" w:type="pct"/>
            <w:shd w:val="clear" w:color="auto" w:fill="D9D9D9" w:themeFill="background1" w:themeFillShade="D9"/>
          </w:tcPr>
          <w:p w14:paraId="34F50A41" w14:textId="77777777" w:rsidR="004E7597" w:rsidRPr="00812B02" w:rsidRDefault="004E7597"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Percentage of Markers assessed as being effective:</w:t>
            </w:r>
          </w:p>
        </w:tc>
        <w:tc>
          <w:tcPr>
            <w:tcW w:w="1608" w:type="pct"/>
            <w:shd w:val="clear" w:color="auto" w:fill="D9D9D9" w:themeFill="background1" w:themeFillShade="D9"/>
          </w:tcPr>
          <w:p w14:paraId="37971E54" w14:textId="77777777" w:rsidR="004E7597" w:rsidRPr="00812B02" w:rsidRDefault="004E7597"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(100/4 x number of effective markers )</w:t>
            </w:r>
          </w:p>
        </w:tc>
        <w:tc>
          <w:tcPr>
            <w:tcW w:w="1608" w:type="pct"/>
            <w:shd w:val="clear" w:color="auto" w:fill="D9D9D9" w:themeFill="background1" w:themeFillShade="D9"/>
          </w:tcPr>
          <w:p w14:paraId="3B7357A1" w14:textId="77777777" w:rsidR="004E7597" w:rsidRPr="00812B02" w:rsidRDefault="004E7597" w:rsidP="00902ECE">
            <w:pPr>
              <w:spacing w:before="29"/>
              <w:jc w:val="center"/>
              <w:rPr>
                <w:rFonts w:asciiTheme="minorHAnsi" w:eastAsia="Arial" w:hAnsiTheme="minorHAnsi" w:cs="Arial"/>
                <w:sz w:val="20"/>
                <w:szCs w:val="20"/>
              </w:rPr>
            </w:pPr>
          </w:p>
        </w:tc>
      </w:tr>
      <w:tr w:rsidR="004E7597" w:rsidRPr="00812B02" w14:paraId="36322CA9" w14:textId="77777777" w:rsidTr="00902ECE">
        <w:tc>
          <w:tcPr>
            <w:tcW w:w="1784" w:type="pct"/>
            <w:shd w:val="clear" w:color="auto" w:fill="D9D9D9" w:themeFill="background1" w:themeFillShade="D9"/>
          </w:tcPr>
          <w:p w14:paraId="31B69177" w14:textId="77777777" w:rsidR="004E7597" w:rsidRPr="00812B02" w:rsidRDefault="004E7597" w:rsidP="00902ECE">
            <w:pPr>
              <w:spacing w:before="29"/>
              <w:jc w:val="both"/>
              <w:rPr>
                <w:rFonts w:asciiTheme="minorHAnsi" w:eastAsia="Arial" w:hAnsiTheme="minorHAnsi" w:cs="Arial"/>
                <w:b/>
                <w:sz w:val="20"/>
                <w:szCs w:val="20"/>
              </w:rPr>
            </w:pPr>
            <w:r w:rsidRPr="00812B02">
              <w:rPr>
                <w:rFonts w:asciiTheme="minorHAnsi" w:eastAsia="Arial" w:hAnsiTheme="minorHAnsi" w:cs="Arial"/>
                <w:b/>
                <w:sz w:val="20"/>
                <w:szCs w:val="20"/>
              </w:rPr>
              <w:t>Effectiveness Achieved for Component:</w:t>
            </w:r>
          </w:p>
        </w:tc>
        <w:tc>
          <w:tcPr>
            <w:tcW w:w="1608" w:type="pct"/>
            <w:shd w:val="clear" w:color="auto" w:fill="D9D9D9" w:themeFill="background1" w:themeFillShade="D9"/>
          </w:tcPr>
          <w:p w14:paraId="43F756D3" w14:textId="77777777" w:rsidR="004E7597" w:rsidRPr="00812B02" w:rsidRDefault="004E7597"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(must be in excess of 75%)</w:t>
            </w:r>
          </w:p>
        </w:tc>
        <w:tc>
          <w:tcPr>
            <w:tcW w:w="1608" w:type="pct"/>
            <w:shd w:val="clear" w:color="auto" w:fill="D9D9D9" w:themeFill="background1" w:themeFillShade="D9"/>
          </w:tcPr>
          <w:p w14:paraId="02CAB945" w14:textId="77777777" w:rsidR="004E7597" w:rsidRPr="00812B02" w:rsidRDefault="004E7597" w:rsidP="00902ECE">
            <w:pPr>
              <w:spacing w:before="29"/>
              <w:jc w:val="center"/>
              <w:rPr>
                <w:rFonts w:asciiTheme="minorHAnsi" w:eastAsia="Arial" w:hAnsiTheme="minorHAnsi" w:cs="Arial"/>
                <w:b/>
                <w:sz w:val="20"/>
                <w:szCs w:val="20"/>
              </w:rPr>
            </w:pPr>
            <w:r w:rsidRPr="00812B02">
              <w:rPr>
                <w:rFonts w:asciiTheme="minorHAnsi" w:eastAsia="Arial" w:hAnsiTheme="minorHAnsi" w:cs="Arial"/>
                <w:b/>
                <w:sz w:val="20"/>
                <w:szCs w:val="20"/>
              </w:rPr>
              <w:t xml:space="preserve">YES / NO   </w:t>
            </w:r>
            <w:r w:rsidRPr="00812B02">
              <w:rPr>
                <w:rFonts w:asciiTheme="minorHAnsi" w:eastAsia="Arial" w:hAnsiTheme="minorHAnsi" w:cs="Arial"/>
                <w:sz w:val="20"/>
                <w:szCs w:val="20"/>
              </w:rPr>
              <w:t>(delete as appropriate)</w:t>
            </w:r>
          </w:p>
        </w:tc>
      </w:tr>
    </w:tbl>
    <w:p w14:paraId="7B3255F8" w14:textId="6496D49F" w:rsidR="004E7597" w:rsidRPr="00BF7D75" w:rsidRDefault="004E7597" w:rsidP="00BF7D75">
      <w:pPr>
        <w:pStyle w:val="Heading2"/>
        <w:rPr>
          <w:rFonts w:asciiTheme="minorHAnsi" w:hAnsiTheme="minorHAnsi"/>
          <w:color w:val="auto"/>
          <w:sz w:val="22"/>
          <w:szCs w:val="22"/>
        </w:rPr>
      </w:pPr>
    </w:p>
    <w:tbl>
      <w:tblPr>
        <w:tblStyle w:val="TableGrid"/>
        <w:tblW w:w="5000" w:type="pct"/>
        <w:tblLook w:val="04A0" w:firstRow="1" w:lastRow="0" w:firstColumn="1" w:lastColumn="0" w:noHBand="0" w:noVBand="1"/>
      </w:tblPr>
      <w:tblGrid>
        <w:gridCol w:w="1471"/>
        <w:gridCol w:w="754"/>
        <w:gridCol w:w="735"/>
        <w:gridCol w:w="4428"/>
        <w:gridCol w:w="713"/>
        <w:gridCol w:w="2603"/>
        <w:gridCol w:w="435"/>
        <w:gridCol w:w="124"/>
        <w:gridCol w:w="769"/>
        <w:gridCol w:w="2606"/>
        <w:gridCol w:w="31"/>
        <w:gridCol w:w="720"/>
        <w:gridCol w:w="52"/>
      </w:tblGrid>
      <w:tr w:rsidR="00E54E8D" w14:paraId="6A956B78" w14:textId="77777777" w:rsidTr="00442EB2">
        <w:trPr>
          <w:gridAfter w:val="1"/>
          <w:wAfter w:w="17" w:type="pct"/>
        </w:trPr>
        <w:tc>
          <w:tcPr>
            <w:tcW w:w="476" w:type="pct"/>
            <w:shd w:val="clear" w:color="auto" w:fill="D9D9D9" w:themeFill="background1" w:themeFillShade="D9"/>
          </w:tcPr>
          <w:p w14:paraId="70BE95D0" w14:textId="5AEA12C0"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Annex 19 SARPS</w:t>
            </w:r>
            <w:r w:rsidR="00025423">
              <w:rPr>
                <w:rFonts w:asciiTheme="minorHAnsi" w:eastAsia="Calibri" w:hAnsiTheme="minorHAnsi" w:cs="Arial"/>
                <w:b/>
                <w:sz w:val="20"/>
                <w:szCs w:val="20"/>
                <w:lang w:val="en-GB" w:eastAsia="en-US"/>
              </w:rPr>
              <w:t xml:space="preserve"> Ref</w:t>
            </w:r>
          </w:p>
        </w:tc>
        <w:tc>
          <w:tcPr>
            <w:tcW w:w="4507" w:type="pct"/>
            <w:gridSpan w:val="11"/>
            <w:shd w:val="clear" w:color="auto" w:fill="D9D9D9" w:themeFill="background1" w:themeFillShade="D9"/>
          </w:tcPr>
          <w:p w14:paraId="2651EEC2" w14:textId="77777777" w:rsidR="00025423" w:rsidRPr="00812B02" w:rsidRDefault="00025423" w:rsidP="00025423">
            <w:pPr>
              <w:pStyle w:val="Heading1"/>
              <w:outlineLvl w:val="0"/>
              <w:rPr>
                <w:rFonts w:asciiTheme="minorHAnsi" w:hAnsiTheme="minorHAnsi"/>
                <w:b/>
                <w:color w:val="auto"/>
                <w:sz w:val="22"/>
                <w:szCs w:val="22"/>
              </w:rPr>
            </w:pPr>
            <w:bookmarkStart w:id="29" w:name="_Toc526145501"/>
            <w:r w:rsidRPr="00812B02">
              <w:rPr>
                <w:rFonts w:asciiTheme="minorHAnsi" w:hAnsiTheme="minorHAnsi"/>
                <w:b/>
                <w:color w:val="auto"/>
                <w:sz w:val="22"/>
                <w:szCs w:val="22"/>
              </w:rPr>
              <w:t>4</w:t>
            </w:r>
            <w:r w:rsidRPr="00812B02">
              <w:rPr>
                <w:rFonts w:asciiTheme="minorHAnsi" w:hAnsiTheme="minorHAnsi"/>
                <w:b/>
                <w:color w:val="auto"/>
                <w:sz w:val="22"/>
                <w:szCs w:val="22"/>
              </w:rPr>
              <w:tab/>
              <w:t>SAFETY PROMOTION</w:t>
            </w:r>
            <w:bookmarkEnd w:id="29"/>
          </w:p>
          <w:p w14:paraId="304162C4" w14:textId="693731B7" w:rsidR="00025423" w:rsidRPr="00BF7D75" w:rsidRDefault="00025423" w:rsidP="00025423">
            <w:pPr>
              <w:pStyle w:val="Heading2"/>
              <w:outlineLvl w:val="1"/>
              <w:rPr>
                <w:rFonts w:asciiTheme="minorHAnsi" w:hAnsiTheme="minorHAnsi"/>
                <w:color w:val="auto"/>
                <w:sz w:val="22"/>
                <w:szCs w:val="22"/>
              </w:rPr>
            </w:pPr>
            <w:bookmarkStart w:id="30" w:name="_Toc526145502"/>
            <w:r w:rsidRPr="00812B02">
              <w:rPr>
                <w:rFonts w:asciiTheme="minorHAnsi" w:hAnsiTheme="minorHAnsi"/>
                <w:color w:val="auto"/>
                <w:sz w:val="22"/>
                <w:szCs w:val="22"/>
              </w:rPr>
              <w:t>4.1</w:t>
            </w:r>
            <w:r w:rsidRPr="00812B02">
              <w:rPr>
                <w:rFonts w:asciiTheme="minorHAnsi" w:hAnsiTheme="minorHAnsi"/>
                <w:color w:val="auto"/>
                <w:sz w:val="22"/>
                <w:szCs w:val="22"/>
              </w:rPr>
              <w:tab/>
              <w:t>TRAINING AND EDUCATION</w:t>
            </w:r>
            <w:r>
              <w:rPr>
                <w:rFonts w:asciiTheme="minorHAnsi" w:hAnsiTheme="minorHAnsi"/>
                <w:color w:val="auto"/>
                <w:sz w:val="22"/>
                <w:szCs w:val="22"/>
              </w:rPr>
              <w:t xml:space="preserve"> (4.1.1 &amp; 4.1.2)</w:t>
            </w:r>
            <w:bookmarkEnd w:id="30"/>
          </w:p>
          <w:p w14:paraId="5A863B15" w14:textId="5B51DCCF" w:rsidR="00E54E8D" w:rsidRPr="002D1025" w:rsidRDefault="00E54E8D" w:rsidP="00E54E8D">
            <w:pPr>
              <w:rPr>
                <w:rFonts w:asciiTheme="minorHAnsi" w:eastAsia="Calibri" w:hAnsiTheme="minorHAnsi" w:cs="Arial"/>
                <w:b/>
                <w:sz w:val="20"/>
                <w:szCs w:val="20"/>
                <w:lang w:val="en-GB" w:eastAsia="en-US"/>
              </w:rPr>
            </w:pPr>
          </w:p>
        </w:tc>
      </w:tr>
      <w:tr w:rsidR="00025423" w14:paraId="0DBAA912" w14:textId="77777777" w:rsidTr="00442EB2">
        <w:trPr>
          <w:gridAfter w:val="1"/>
          <w:wAfter w:w="17" w:type="pct"/>
        </w:trPr>
        <w:tc>
          <w:tcPr>
            <w:tcW w:w="476" w:type="pct"/>
            <w:shd w:val="clear" w:color="auto" w:fill="D9D9D9" w:themeFill="background1" w:themeFillShade="D9"/>
          </w:tcPr>
          <w:p w14:paraId="1AF3121F" w14:textId="0173689E"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07" w:type="pct"/>
            <w:gridSpan w:val="11"/>
            <w:shd w:val="clear" w:color="auto" w:fill="D9D9D9" w:themeFill="background1" w:themeFillShade="D9"/>
          </w:tcPr>
          <w:p w14:paraId="7A0ADC84" w14:textId="3DC0AA65" w:rsidR="00025423" w:rsidRPr="00025423" w:rsidRDefault="00025423" w:rsidP="00025423">
            <w:pPr>
              <w:pStyle w:val="Heading1"/>
              <w:outlineLvl w:val="0"/>
              <w:rPr>
                <w:rFonts w:asciiTheme="minorHAnsi" w:hAnsiTheme="minorHAnsi"/>
                <w:bCs/>
                <w:color w:val="auto"/>
                <w:sz w:val="22"/>
                <w:szCs w:val="22"/>
              </w:rPr>
            </w:pPr>
            <w:bookmarkStart w:id="31" w:name="_Toc526145503"/>
            <w:r w:rsidRPr="00025423">
              <w:rPr>
                <w:rFonts w:asciiTheme="minorHAnsi" w:hAnsiTheme="minorHAnsi"/>
                <w:bCs/>
                <w:color w:val="auto"/>
                <w:sz w:val="22"/>
                <w:szCs w:val="22"/>
              </w:rPr>
              <w:t>4.1.1.1</w:t>
            </w:r>
            <w:bookmarkEnd w:id="31"/>
          </w:p>
        </w:tc>
      </w:tr>
      <w:tr w:rsidR="00025423" w14:paraId="52619BD5" w14:textId="77777777" w:rsidTr="0086047F">
        <w:trPr>
          <w:gridAfter w:val="1"/>
          <w:wAfter w:w="17" w:type="pct"/>
        </w:trPr>
        <w:tc>
          <w:tcPr>
            <w:tcW w:w="1" w:type="pct"/>
            <w:gridSpan w:val="12"/>
          </w:tcPr>
          <w:p w14:paraId="6B874EBC" w14:textId="4DDDE1B7" w:rsidR="00025423" w:rsidRPr="00812B02" w:rsidRDefault="00025423" w:rsidP="004E7597">
            <w:pPr>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w:t>
            </w:r>
            <w:r w:rsidRPr="00812B02">
              <w:rPr>
                <w:rFonts w:asciiTheme="minorHAnsi" w:eastAsia="DejaVu Sans" w:hAnsiTheme="minorHAnsi" w:cs="Arial"/>
                <w:sz w:val="20"/>
                <w:szCs w:val="20"/>
                <w:u w:val="single"/>
                <w:lang w:val="en-US" w:eastAsia="en-US"/>
              </w:rPr>
              <w:t>develop and maintain a safety training programme</w:t>
            </w:r>
            <w:r w:rsidRPr="00812B02">
              <w:rPr>
                <w:rFonts w:asciiTheme="minorHAnsi" w:eastAsia="DejaVu Sans" w:hAnsiTheme="minorHAnsi" w:cs="Arial"/>
                <w:sz w:val="20"/>
                <w:szCs w:val="20"/>
                <w:lang w:val="en-US" w:eastAsia="en-US"/>
              </w:rPr>
              <w:t xml:space="preserve"> that ensures that personnel are trained and competent to</w:t>
            </w:r>
            <w:r>
              <w:rPr>
                <w:rFonts w:asciiTheme="minorHAnsi" w:eastAsia="DejaVu Sans" w:hAnsiTheme="minorHAnsi" w:cs="Arial"/>
                <w:sz w:val="20"/>
                <w:szCs w:val="20"/>
                <w:lang w:val="en-US" w:eastAsia="en-US"/>
              </w:rPr>
              <w:t xml:space="preserve"> perform their SMS duties.</w:t>
            </w:r>
          </w:p>
          <w:p w14:paraId="603E5577" w14:textId="7427CC4F" w:rsidR="00025423" w:rsidRDefault="00025423" w:rsidP="004E7597">
            <w:pPr>
              <w:tabs>
                <w:tab w:val="left" w:pos="1602"/>
              </w:tabs>
            </w:pPr>
            <w:r w:rsidRPr="00812B02">
              <w:rPr>
                <w:rFonts w:asciiTheme="minorHAnsi" w:eastAsia="DejaVu Sans" w:hAnsiTheme="minorHAnsi" w:cs="Arial"/>
                <w:sz w:val="20"/>
                <w:szCs w:val="20"/>
                <w:lang w:val="en-US" w:eastAsia="en-US"/>
              </w:rPr>
              <w:t>The scope of the safety training programme shall be appropriate to each</w:t>
            </w:r>
            <w:r>
              <w:rPr>
                <w:rFonts w:asciiTheme="minorHAnsi" w:eastAsia="DejaVu Sans" w:hAnsiTheme="minorHAnsi" w:cs="Arial"/>
                <w:sz w:val="20"/>
                <w:szCs w:val="20"/>
                <w:lang w:val="en-US" w:eastAsia="en-US"/>
              </w:rPr>
              <w:t xml:space="preserve"> </w:t>
            </w:r>
            <w:r w:rsidRPr="00812B02">
              <w:rPr>
                <w:rFonts w:asciiTheme="minorHAnsi" w:eastAsia="DejaVu Sans" w:hAnsiTheme="minorHAnsi" w:cs="Arial"/>
                <w:sz w:val="20"/>
                <w:szCs w:val="20"/>
                <w:lang w:val="en-US" w:eastAsia="en-US"/>
              </w:rPr>
              <w:t>individual’s involvement in the SMS.</w:t>
            </w:r>
          </w:p>
        </w:tc>
      </w:tr>
      <w:tr w:rsidR="00E54E8D" w14:paraId="22E9DAEA" w14:textId="77777777" w:rsidTr="00442EB2">
        <w:trPr>
          <w:gridAfter w:val="1"/>
          <w:wAfter w:w="17" w:type="pct"/>
        </w:trPr>
        <w:tc>
          <w:tcPr>
            <w:tcW w:w="720" w:type="pct"/>
            <w:gridSpan w:val="2"/>
            <w:shd w:val="clear" w:color="auto" w:fill="D9D9D9" w:themeFill="background1" w:themeFillShade="D9"/>
          </w:tcPr>
          <w:p w14:paraId="05A42B60"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0620B20F" w14:textId="77777777" w:rsidR="00E54E8D" w:rsidRPr="002D1025" w:rsidRDefault="00E54E8D"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2F5B950F"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67722F59" w14:textId="77777777" w:rsidR="00E54E8D" w:rsidRPr="002D1025" w:rsidRDefault="00E54E8D" w:rsidP="00E54E8D">
            <w:pPr>
              <w:rPr>
                <w:rFonts w:asciiTheme="minorHAnsi" w:eastAsia="Calibri" w:hAnsiTheme="minorHAnsi" w:cs="Arial"/>
                <w:b/>
                <w:sz w:val="20"/>
                <w:szCs w:val="20"/>
                <w:lang w:val="en-GB" w:eastAsia="en-US"/>
              </w:rPr>
            </w:pPr>
          </w:p>
        </w:tc>
        <w:tc>
          <w:tcPr>
            <w:tcW w:w="843" w:type="pct"/>
            <w:shd w:val="clear" w:color="auto" w:fill="D9D9D9" w:themeFill="background1" w:themeFillShade="D9"/>
          </w:tcPr>
          <w:p w14:paraId="228F4D70"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41" w:type="pct"/>
          </w:tcPr>
          <w:p w14:paraId="6E9A8EF0" w14:textId="77777777" w:rsidR="00E54E8D" w:rsidRPr="002D1025" w:rsidRDefault="00E54E8D" w:rsidP="00E54E8D">
            <w:pPr>
              <w:rPr>
                <w:rFonts w:asciiTheme="minorHAnsi" w:eastAsia="Calibri" w:hAnsiTheme="minorHAnsi" w:cs="Arial"/>
                <w:b/>
                <w:sz w:val="20"/>
                <w:szCs w:val="20"/>
                <w:lang w:val="en-GB" w:eastAsia="en-US"/>
              </w:rPr>
            </w:pPr>
          </w:p>
        </w:tc>
        <w:tc>
          <w:tcPr>
            <w:tcW w:w="1143" w:type="pct"/>
            <w:gridSpan w:val="4"/>
            <w:shd w:val="clear" w:color="auto" w:fill="D9D9D9" w:themeFill="background1" w:themeFillShade="D9"/>
          </w:tcPr>
          <w:p w14:paraId="3A6A7171"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33" w:type="pct"/>
          </w:tcPr>
          <w:p w14:paraId="208ED764" w14:textId="77777777" w:rsidR="00E54E8D" w:rsidRPr="002D1025" w:rsidRDefault="00E54E8D" w:rsidP="00E54E8D">
            <w:pPr>
              <w:rPr>
                <w:rFonts w:asciiTheme="minorHAnsi" w:eastAsia="Calibri" w:hAnsiTheme="minorHAnsi" w:cs="Arial"/>
                <w:b/>
                <w:sz w:val="20"/>
                <w:szCs w:val="20"/>
                <w:lang w:val="en-GB" w:eastAsia="en-US"/>
              </w:rPr>
            </w:pPr>
          </w:p>
        </w:tc>
      </w:tr>
      <w:tr w:rsidR="004E7597" w14:paraId="5659FAD0" w14:textId="77777777" w:rsidTr="00442EB2">
        <w:trPr>
          <w:gridAfter w:val="1"/>
          <w:wAfter w:w="17" w:type="pct"/>
        </w:trPr>
        <w:tc>
          <w:tcPr>
            <w:tcW w:w="958" w:type="pct"/>
            <w:gridSpan w:val="3"/>
          </w:tcPr>
          <w:p w14:paraId="008016B5" w14:textId="39C33285" w:rsidR="004E7597" w:rsidRPr="00962B71" w:rsidRDefault="004E7597" w:rsidP="00962B71">
            <w:pPr>
              <w:pStyle w:val="CommentText"/>
              <w:rPr>
                <w:rFonts w:asciiTheme="minorHAnsi" w:hAnsiTheme="minorHAnsi" w:cs="Arial"/>
              </w:rPr>
            </w:pPr>
            <w:r w:rsidRPr="00812B02">
              <w:rPr>
                <w:rFonts w:asciiTheme="minorHAnsi" w:hAnsiTheme="minorHAnsi" w:cs="Arial"/>
              </w:rPr>
              <w:t>There is a training programme for SMS in place that includes initial and recurrent training. The training covers individual safety duties (including roles, responsibilities and accountabilities) and how the organisation’s SMS operates.</w:t>
            </w:r>
          </w:p>
        </w:tc>
        <w:tc>
          <w:tcPr>
            <w:tcW w:w="1665" w:type="pct"/>
            <w:gridSpan w:val="2"/>
          </w:tcPr>
          <w:p w14:paraId="4CF3CD1C" w14:textId="3547E5E3" w:rsidR="004E7597" w:rsidRDefault="004E7597" w:rsidP="004E7597">
            <w:r w:rsidRPr="00812B02">
              <w:rPr>
                <w:rFonts w:asciiTheme="minorHAnsi" w:hAnsiTheme="minorHAnsi" w:cs="Arial"/>
                <w:sz w:val="20"/>
                <w:szCs w:val="20"/>
              </w:rPr>
              <w:t>The training program should be compatible with the size and complexity of the activities developed by the organization. The program considers the profile of the target audience, the training syllabus, the competency of the instructors and the frequency of the training events. There is a process to maintain training records for all personnel trained.</w:t>
            </w:r>
          </w:p>
        </w:tc>
        <w:tc>
          <w:tcPr>
            <w:tcW w:w="984" w:type="pct"/>
            <w:gridSpan w:val="2"/>
          </w:tcPr>
          <w:p w14:paraId="224B0FAE" w14:textId="77777777" w:rsidR="004E7597" w:rsidRPr="00812B02" w:rsidRDefault="004E7597" w:rsidP="004E7597">
            <w:pPr>
              <w:rPr>
                <w:rFonts w:asciiTheme="minorHAnsi" w:hAnsiTheme="minorHAnsi" w:cs="Arial"/>
                <w:sz w:val="20"/>
                <w:szCs w:val="20"/>
              </w:rPr>
            </w:pPr>
            <w:r w:rsidRPr="00812B02">
              <w:rPr>
                <w:rFonts w:asciiTheme="minorHAnsi" w:hAnsiTheme="minorHAnsi" w:cs="Arial"/>
                <w:sz w:val="20"/>
                <w:szCs w:val="20"/>
              </w:rPr>
              <w:t xml:space="preserve">The SMS training programme is delivering appropriate training to the different staff in the organisation and being delivered by competent personnel. </w:t>
            </w:r>
          </w:p>
          <w:p w14:paraId="40107D38" w14:textId="77777777" w:rsidR="004E7597" w:rsidRDefault="004E7597" w:rsidP="004E7597"/>
        </w:tc>
        <w:tc>
          <w:tcPr>
            <w:tcW w:w="1376" w:type="pct"/>
            <w:gridSpan w:val="5"/>
          </w:tcPr>
          <w:p w14:paraId="54A86439" w14:textId="77777777" w:rsidR="004E7597" w:rsidRPr="00812B02" w:rsidRDefault="004E7597" w:rsidP="004E7597">
            <w:pPr>
              <w:rPr>
                <w:rFonts w:asciiTheme="minorHAnsi" w:hAnsiTheme="minorHAnsi" w:cs="Arial"/>
                <w:sz w:val="20"/>
                <w:szCs w:val="20"/>
              </w:rPr>
            </w:pPr>
            <w:r w:rsidRPr="00812B02">
              <w:rPr>
                <w:rFonts w:asciiTheme="minorHAnsi" w:hAnsiTheme="minorHAnsi" w:cs="Arial"/>
                <w:sz w:val="20"/>
                <w:szCs w:val="20"/>
              </w:rPr>
              <w:t>SMS Training is evaluated for all aspects (learning objectives, content, teaching methods and styles, tests) and is linked to the competency assessment.</w:t>
            </w:r>
          </w:p>
          <w:p w14:paraId="5B19B6BF" w14:textId="77777777" w:rsidR="004E7597" w:rsidRPr="00812B02" w:rsidRDefault="004E7597" w:rsidP="004E7597">
            <w:pPr>
              <w:rPr>
                <w:rFonts w:asciiTheme="minorHAnsi" w:hAnsiTheme="minorHAnsi" w:cs="Arial"/>
                <w:sz w:val="20"/>
                <w:szCs w:val="20"/>
              </w:rPr>
            </w:pPr>
          </w:p>
          <w:p w14:paraId="53A0AEAD" w14:textId="7BC655A9" w:rsidR="004E7597" w:rsidRPr="00BF7D75" w:rsidRDefault="004E7597" w:rsidP="004E7597">
            <w:pPr>
              <w:rPr>
                <w:rFonts w:asciiTheme="minorHAnsi" w:hAnsiTheme="minorHAnsi" w:cs="Arial"/>
                <w:sz w:val="20"/>
                <w:szCs w:val="20"/>
              </w:rPr>
            </w:pPr>
            <w:r w:rsidRPr="00812B02">
              <w:rPr>
                <w:rFonts w:asciiTheme="minorHAnsi" w:hAnsiTheme="minorHAnsi" w:cs="Arial"/>
                <w:sz w:val="20"/>
                <w:szCs w:val="20"/>
              </w:rPr>
              <w:t>Training is routinely reviewed to take into consideration f</w:t>
            </w:r>
            <w:r w:rsidR="00BF7D75">
              <w:rPr>
                <w:rFonts w:asciiTheme="minorHAnsi" w:hAnsiTheme="minorHAnsi" w:cs="Arial"/>
                <w:sz w:val="20"/>
                <w:szCs w:val="20"/>
              </w:rPr>
              <w:t>eedback from different sources.</w:t>
            </w:r>
          </w:p>
        </w:tc>
      </w:tr>
      <w:tr w:rsidR="004E7597" w14:paraId="44798BCB" w14:textId="77777777" w:rsidTr="00442EB2">
        <w:trPr>
          <w:gridAfter w:val="1"/>
          <w:wAfter w:w="17" w:type="pct"/>
        </w:trPr>
        <w:tc>
          <w:tcPr>
            <w:tcW w:w="4983" w:type="pct"/>
            <w:gridSpan w:val="12"/>
            <w:shd w:val="clear" w:color="auto" w:fill="D9D9D9" w:themeFill="background1" w:themeFillShade="D9"/>
          </w:tcPr>
          <w:p w14:paraId="54F7E0D7" w14:textId="77777777" w:rsidR="004E7597" w:rsidRDefault="004E7597" w:rsidP="004E7597">
            <w:pPr>
              <w:jc w:val="center"/>
            </w:pPr>
            <w:r w:rsidRPr="00812B02">
              <w:rPr>
                <w:rFonts w:asciiTheme="minorHAnsi" w:hAnsiTheme="minorHAnsi" w:cs="Arial"/>
                <w:b/>
                <w:sz w:val="20"/>
                <w:szCs w:val="20"/>
              </w:rPr>
              <w:t>Assessment results</w:t>
            </w:r>
          </w:p>
        </w:tc>
      </w:tr>
      <w:tr w:rsidR="004E7597" w14:paraId="67C454C3" w14:textId="77777777" w:rsidTr="00442EB2">
        <w:trPr>
          <w:gridAfter w:val="1"/>
          <w:wAfter w:w="17" w:type="pct"/>
        </w:trPr>
        <w:tc>
          <w:tcPr>
            <w:tcW w:w="958" w:type="pct"/>
            <w:gridSpan w:val="3"/>
          </w:tcPr>
          <w:p w14:paraId="05F4D5F9" w14:textId="77777777" w:rsidR="004E7597" w:rsidRDefault="004E7597" w:rsidP="004E7597"/>
        </w:tc>
        <w:tc>
          <w:tcPr>
            <w:tcW w:w="1665" w:type="pct"/>
            <w:gridSpan w:val="2"/>
          </w:tcPr>
          <w:p w14:paraId="1075E6FF" w14:textId="77777777" w:rsidR="004E7597" w:rsidRDefault="004E7597" w:rsidP="004E7597"/>
          <w:p w14:paraId="162B6D7A" w14:textId="77777777" w:rsidR="00962B71" w:rsidRDefault="00962B71" w:rsidP="004E7597"/>
          <w:p w14:paraId="1CC1622A" w14:textId="77777777" w:rsidR="00962B71" w:rsidRDefault="00962B71" w:rsidP="004E7597"/>
        </w:tc>
        <w:tc>
          <w:tcPr>
            <w:tcW w:w="984" w:type="pct"/>
            <w:gridSpan w:val="2"/>
          </w:tcPr>
          <w:p w14:paraId="41DF9B48" w14:textId="77777777" w:rsidR="004E7597" w:rsidRDefault="004E7597" w:rsidP="004E7597"/>
        </w:tc>
        <w:tc>
          <w:tcPr>
            <w:tcW w:w="1376" w:type="pct"/>
            <w:gridSpan w:val="5"/>
          </w:tcPr>
          <w:p w14:paraId="3A54F193" w14:textId="77777777" w:rsidR="004E7597" w:rsidRDefault="004E7597" w:rsidP="004E7597"/>
        </w:tc>
      </w:tr>
      <w:tr w:rsidR="004E7597" w14:paraId="55303EBA" w14:textId="77777777" w:rsidTr="00442EB2">
        <w:trPr>
          <w:gridAfter w:val="1"/>
          <w:wAfter w:w="17" w:type="pct"/>
        </w:trPr>
        <w:tc>
          <w:tcPr>
            <w:tcW w:w="4983" w:type="pct"/>
            <w:gridSpan w:val="12"/>
            <w:shd w:val="clear" w:color="auto" w:fill="D9D9D9" w:themeFill="background1" w:themeFillShade="D9"/>
          </w:tcPr>
          <w:p w14:paraId="71F4BE2A" w14:textId="77777777" w:rsidR="004E7597" w:rsidRDefault="004E7597" w:rsidP="004E7597">
            <w:pPr>
              <w:jc w:val="center"/>
            </w:pPr>
            <w:r w:rsidRPr="00812B02">
              <w:rPr>
                <w:rFonts w:asciiTheme="minorHAnsi" w:hAnsiTheme="minorHAnsi" w:cs="Arial"/>
                <w:b/>
                <w:sz w:val="20"/>
                <w:szCs w:val="20"/>
              </w:rPr>
              <w:t>What to look for</w:t>
            </w:r>
          </w:p>
        </w:tc>
      </w:tr>
      <w:tr w:rsidR="004E7597" w14:paraId="493217BA" w14:textId="77777777" w:rsidTr="00442EB2">
        <w:trPr>
          <w:gridAfter w:val="1"/>
          <w:wAfter w:w="17" w:type="pct"/>
        </w:trPr>
        <w:tc>
          <w:tcPr>
            <w:tcW w:w="4983" w:type="pct"/>
            <w:gridSpan w:val="12"/>
          </w:tcPr>
          <w:p w14:paraId="7E341D12" w14:textId="426FBF60"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the SMS training programme including course content and delivery method.</w:t>
            </w:r>
          </w:p>
          <w:p w14:paraId="304C4688"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training records against the training programme.</w:t>
            </w:r>
          </w:p>
          <w:p w14:paraId="793AA725"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how the competence of the instructors is being assessed.   </w:t>
            </w:r>
          </w:p>
          <w:p w14:paraId="5A2B2B2E"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Training considers feedback from external occurrences, investigation reports, safety meetings, hazard reports, audits, safety data analysis, training, course evaluations etc. </w:t>
            </w:r>
          </w:p>
          <w:p w14:paraId="45245D8D"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training is assessed for new staff and changes in position.</w:t>
            </w:r>
          </w:p>
          <w:p w14:paraId="1F25BBE6"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any training evaluation.</w:t>
            </w:r>
          </w:p>
          <w:p w14:paraId="05A61996" w14:textId="77777777" w:rsidR="004E7597" w:rsidRPr="00812B02"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Does the training include human and organisational factors?</w:t>
            </w:r>
          </w:p>
          <w:p w14:paraId="2ECC274D" w14:textId="77777777" w:rsidR="004E7597" w:rsidRDefault="004E7597" w:rsidP="004E7597">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Ask staff about their own understanding of their role in the organisation’s SMS and their safety duties. </w:t>
            </w:r>
          </w:p>
          <w:p w14:paraId="36E34DF2" w14:textId="690C945B" w:rsidR="004E7597" w:rsidRPr="004E7597" w:rsidRDefault="004E7597" w:rsidP="004E7597">
            <w:pPr>
              <w:pStyle w:val="ListParagraph"/>
              <w:numPr>
                <w:ilvl w:val="0"/>
                <w:numId w:val="24"/>
              </w:numPr>
              <w:spacing w:before="40" w:after="40"/>
              <w:rPr>
                <w:rFonts w:asciiTheme="minorHAnsi" w:hAnsiTheme="minorHAnsi" w:cs="Arial"/>
                <w:sz w:val="20"/>
                <w:szCs w:val="20"/>
              </w:rPr>
            </w:pPr>
            <w:r w:rsidRPr="004E7597">
              <w:rPr>
                <w:rFonts w:asciiTheme="minorHAnsi" w:hAnsiTheme="minorHAnsi" w:cs="Arial"/>
                <w:sz w:val="20"/>
                <w:szCs w:val="20"/>
              </w:rPr>
              <w:t>Check all staff are briefed on compliance.</w:t>
            </w:r>
          </w:p>
        </w:tc>
      </w:tr>
      <w:tr w:rsidR="004E7597" w14:paraId="5DE18801" w14:textId="77777777" w:rsidTr="00442EB2">
        <w:trPr>
          <w:gridAfter w:val="1"/>
          <w:wAfter w:w="17" w:type="pct"/>
        </w:trPr>
        <w:tc>
          <w:tcPr>
            <w:tcW w:w="958" w:type="pct"/>
            <w:gridSpan w:val="3"/>
            <w:shd w:val="clear" w:color="auto" w:fill="D9D9D9" w:themeFill="background1" w:themeFillShade="D9"/>
          </w:tcPr>
          <w:p w14:paraId="21C51A1B" w14:textId="0C4499C3" w:rsidR="004E7597" w:rsidRPr="002D1025" w:rsidRDefault="004E7597" w:rsidP="004E7597">
            <w:pPr>
              <w:jc w:val="center"/>
              <w:rPr>
                <w:rFonts w:asciiTheme="minorHAnsi" w:hAnsiTheme="minorHAnsi" w:cs="Arial"/>
                <w:b/>
                <w:sz w:val="20"/>
                <w:szCs w:val="20"/>
              </w:rPr>
            </w:pPr>
          </w:p>
        </w:tc>
        <w:tc>
          <w:tcPr>
            <w:tcW w:w="4025" w:type="pct"/>
            <w:gridSpan w:val="9"/>
            <w:shd w:val="clear" w:color="auto" w:fill="D9D9D9" w:themeFill="background1" w:themeFillShade="D9"/>
          </w:tcPr>
          <w:p w14:paraId="218747FD" w14:textId="449E4270" w:rsidR="004E7597" w:rsidRDefault="004E7597" w:rsidP="004E7597">
            <w:pPr>
              <w:jc w:val="center"/>
            </w:pPr>
          </w:p>
        </w:tc>
      </w:tr>
      <w:tr w:rsidR="004E7597" w14:paraId="6286D319" w14:textId="77777777" w:rsidTr="00442EB2">
        <w:trPr>
          <w:gridAfter w:val="1"/>
          <w:wAfter w:w="17" w:type="pct"/>
        </w:trPr>
        <w:tc>
          <w:tcPr>
            <w:tcW w:w="958" w:type="pct"/>
            <w:gridSpan w:val="3"/>
          </w:tcPr>
          <w:p w14:paraId="302B7910" w14:textId="2D61857E" w:rsidR="004E7597" w:rsidRPr="002D1025" w:rsidRDefault="004E7597" w:rsidP="004E7597">
            <w:pPr>
              <w:rPr>
                <w:rFonts w:asciiTheme="minorHAnsi" w:hAnsiTheme="minorHAnsi" w:cs="Arial"/>
                <w:b/>
                <w:sz w:val="20"/>
                <w:szCs w:val="20"/>
              </w:rPr>
            </w:pPr>
          </w:p>
        </w:tc>
        <w:tc>
          <w:tcPr>
            <w:tcW w:w="4025" w:type="pct"/>
            <w:gridSpan w:val="9"/>
          </w:tcPr>
          <w:p w14:paraId="0ED02778" w14:textId="25E688E1" w:rsidR="004E7597" w:rsidRDefault="004E7597" w:rsidP="004E7597"/>
        </w:tc>
      </w:tr>
      <w:tr w:rsidR="00E54E8D" w14:paraId="64FB5813" w14:textId="77777777" w:rsidTr="00962B71">
        <w:tc>
          <w:tcPr>
            <w:tcW w:w="476" w:type="pct"/>
            <w:shd w:val="clear" w:color="auto" w:fill="D9D9D9" w:themeFill="background1" w:themeFillShade="D9"/>
          </w:tcPr>
          <w:p w14:paraId="3E8E972D" w14:textId="48B40BAB"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Annex 19 SARPS</w:t>
            </w:r>
            <w:r w:rsidR="00025423">
              <w:rPr>
                <w:rFonts w:asciiTheme="minorHAnsi" w:eastAsia="Calibri" w:hAnsiTheme="minorHAnsi" w:cs="Arial"/>
                <w:b/>
                <w:sz w:val="20"/>
                <w:szCs w:val="20"/>
                <w:lang w:val="en-GB" w:eastAsia="en-US"/>
              </w:rPr>
              <w:t xml:space="preserve"> Ref</w:t>
            </w:r>
          </w:p>
        </w:tc>
        <w:tc>
          <w:tcPr>
            <w:tcW w:w="4524" w:type="pct"/>
            <w:gridSpan w:val="12"/>
            <w:shd w:val="clear" w:color="auto" w:fill="D9D9D9" w:themeFill="background1" w:themeFillShade="D9"/>
          </w:tcPr>
          <w:p w14:paraId="74BB6440" w14:textId="77777777" w:rsidR="00025423" w:rsidRPr="00BF7D75" w:rsidRDefault="00025423" w:rsidP="00025423">
            <w:pPr>
              <w:pStyle w:val="Heading2"/>
              <w:outlineLvl w:val="1"/>
              <w:rPr>
                <w:rFonts w:asciiTheme="minorHAnsi" w:hAnsiTheme="minorHAnsi"/>
                <w:color w:val="auto"/>
                <w:sz w:val="22"/>
                <w:szCs w:val="22"/>
              </w:rPr>
            </w:pPr>
            <w:bookmarkStart w:id="32" w:name="_Toc526145504"/>
            <w:r w:rsidRPr="00812B02">
              <w:rPr>
                <w:rFonts w:asciiTheme="minorHAnsi" w:hAnsiTheme="minorHAnsi"/>
                <w:color w:val="auto"/>
                <w:sz w:val="22"/>
                <w:szCs w:val="22"/>
              </w:rPr>
              <w:t>4.1</w:t>
            </w:r>
            <w:r w:rsidRPr="00812B02">
              <w:rPr>
                <w:rFonts w:asciiTheme="minorHAnsi" w:hAnsiTheme="minorHAnsi"/>
                <w:color w:val="auto"/>
                <w:sz w:val="22"/>
                <w:szCs w:val="22"/>
              </w:rPr>
              <w:tab/>
              <w:t>TRAINING AND EDUCATION</w:t>
            </w:r>
            <w:bookmarkEnd w:id="32"/>
          </w:p>
          <w:p w14:paraId="7F4A6B17" w14:textId="18E9FF9C" w:rsidR="00E54E8D" w:rsidRPr="002D1025" w:rsidRDefault="00E54E8D" w:rsidP="00E54E8D">
            <w:pPr>
              <w:rPr>
                <w:rFonts w:asciiTheme="minorHAnsi" w:eastAsia="Calibri" w:hAnsiTheme="minorHAnsi" w:cs="Arial"/>
                <w:b/>
                <w:sz w:val="20"/>
                <w:szCs w:val="20"/>
                <w:lang w:val="en-GB" w:eastAsia="en-US"/>
              </w:rPr>
            </w:pPr>
          </w:p>
        </w:tc>
      </w:tr>
      <w:tr w:rsidR="00025423" w14:paraId="465C8A31" w14:textId="77777777" w:rsidTr="00962B71">
        <w:tc>
          <w:tcPr>
            <w:tcW w:w="476" w:type="pct"/>
            <w:shd w:val="clear" w:color="auto" w:fill="D9D9D9" w:themeFill="background1" w:themeFillShade="D9"/>
          </w:tcPr>
          <w:p w14:paraId="13CEB8F5" w14:textId="0FF532BD" w:rsidR="00025423" w:rsidRDefault="00025423"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4" w:type="pct"/>
            <w:gridSpan w:val="12"/>
            <w:shd w:val="clear" w:color="auto" w:fill="D9D9D9" w:themeFill="background1" w:themeFillShade="D9"/>
          </w:tcPr>
          <w:p w14:paraId="7C9A4BD8" w14:textId="49DE0848" w:rsidR="00025423" w:rsidRPr="00812B02" w:rsidRDefault="00025423" w:rsidP="00025423">
            <w:pPr>
              <w:pStyle w:val="Heading2"/>
              <w:outlineLvl w:val="1"/>
              <w:rPr>
                <w:rFonts w:asciiTheme="minorHAnsi" w:hAnsiTheme="minorHAnsi"/>
                <w:color w:val="auto"/>
                <w:sz w:val="22"/>
                <w:szCs w:val="22"/>
              </w:rPr>
            </w:pPr>
            <w:bookmarkStart w:id="33" w:name="_Toc526145505"/>
            <w:r>
              <w:rPr>
                <w:rFonts w:asciiTheme="minorHAnsi" w:hAnsiTheme="minorHAnsi"/>
                <w:color w:val="auto"/>
                <w:sz w:val="22"/>
                <w:szCs w:val="22"/>
              </w:rPr>
              <w:t>4.1.1.2</w:t>
            </w:r>
            <w:bookmarkEnd w:id="33"/>
          </w:p>
        </w:tc>
      </w:tr>
      <w:tr w:rsidR="00025423" w14:paraId="0F26A0D2" w14:textId="77777777" w:rsidTr="0086047F">
        <w:tc>
          <w:tcPr>
            <w:tcW w:w="1" w:type="pct"/>
            <w:gridSpan w:val="13"/>
          </w:tcPr>
          <w:p w14:paraId="4902E561" w14:textId="2E0984C9" w:rsidR="00025423" w:rsidRPr="004E7597" w:rsidRDefault="00025423" w:rsidP="004E7597">
            <w:pPr>
              <w:rPr>
                <w:rFonts w:asciiTheme="minorHAnsi" w:hAnsiTheme="minorHAnsi" w:cs="Arial"/>
                <w:sz w:val="20"/>
                <w:szCs w:val="20"/>
              </w:rPr>
            </w:pPr>
            <w:r>
              <w:rPr>
                <w:rFonts w:asciiTheme="minorHAnsi" w:eastAsia="DejaVu Sans" w:hAnsiTheme="minorHAnsi" w:cs="Arial"/>
                <w:sz w:val="20"/>
                <w:szCs w:val="20"/>
                <w:lang w:val="en-US" w:eastAsia="en-US"/>
              </w:rPr>
              <w:t>R</w:t>
            </w:r>
            <w:r w:rsidRPr="00812B02">
              <w:rPr>
                <w:rFonts w:asciiTheme="minorHAnsi" w:eastAsia="DejaVu Sans" w:hAnsiTheme="minorHAnsi" w:cs="Arial"/>
                <w:sz w:val="20"/>
                <w:szCs w:val="20"/>
                <w:lang w:val="en-US" w:eastAsia="en-US"/>
              </w:rPr>
              <w:t xml:space="preserve">equirements for </w:t>
            </w:r>
            <w:r w:rsidRPr="00812B02">
              <w:rPr>
                <w:rFonts w:asciiTheme="minorHAnsi" w:hAnsiTheme="minorHAnsi" w:cs="Arial"/>
                <w:sz w:val="20"/>
                <w:szCs w:val="20"/>
              </w:rPr>
              <w:t xml:space="preserve">maintaining personnel trained </w:t>
            </w:r>
            <w:r>
              <w:rPr>
                <w:rFonts w:asciiTheme="minorHAnsi" w:hAnsiTheme="minorHAnsi" w:cs="Arial"/>
                <w:sz w:val="20"/>
                <w:szCs w:val="20"/>
              </w:rPr>
              <w:t xml:space="preserve">and competent to perform their </w:t>
            </w:r>
            <w:r w:rsidRPr="00812B02">
              <w:rPr>
                <w:rFonts w:asciiTheme="minorHAnsi" w:hAnsiTheme="minorHAnsi" w:cs="Arial"/>
                <w:sz w:val="20"/>
                <w:szCs w:val="20"/>
              </w:rPr>
              <w:t>safety and compliance tasks</w:t>
            </w:r>
          </w:p>
        </w:tc>
      </w:tr>
      <w:tr w:rsidR="00E54E8D" w14:paraId="325322A2" w14:textId="77777777" w:rsidTr="00962B71">
        <w:tc>
          <w:tcPr>
            <w:tcW w:w="720" w:type="pct"/>
            <w:gridSpan w:val="2"/>
            <w:shd w:val="clear" w:color="auto" w:fill="D9D9D9" w:themeFill="background1" w:themeFillShade="D9"/>
          </w:tcPr>
          <w:p w14:paraId="57F43EF3"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501FE5FD" w14:textId="77777777" w:rsidR="00E54E8D" w:rsidRPr="002D1025" w:rsidRDefault="00E54E8D"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72C70275"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57B643C1" w14:textId="77777777" w:rsidR="00E54E8D" w:rsidRPr="002D1025" w:rsidRDefault="00E54E8D" w:rsidP="00E54E8D">
            <w:pPr>
              <w:rPr>
                <w:rFonts w:asciiTheme="minorHAnsi" w:eastAsia="Calibri" w:hAnsiTheme="minorHAnsi" w:cs="Arial"/>
                <w:b/>
                <w:sz w:val="20"/>
                <w:szCs w:val="20"/>
                <w:lang w:val="en-GB" w:eastAsia="en-US"/>
              </w:rPr>
            </w:pPr>
          </w:p>
        </w:tc>
        <w:tc>
          <w:tcPr>
            <w:tcW w:w="1024" w:type="pct"/>
            <w:gridSpan w:val="3"/>
            <w:shd w:val="clear" w:color="auto" w:fill="D9D9D9" w:themeFill="background1" w:themeFillShade="D9"/>
          </w:tcPr>
          <w:p w14:paraId="065229B2"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19163854" w14:textId="77777777" w:rsidR="00E54E8D" w:rsidRPr="002D1025" w:rsidRDefault="00E54E8D" w:rsidP="00E54E8D">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047BBDDE"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gridSpan w:val="3"/>
          </w:tcPr>
          <w:p w14:paraId="1A2FAED7" w14:textId="77777777" w:rsidR="00E54E8D" w:rsidRPr="002D1025" w:rsidRDefault="00E54E8D" w:rsidP="00E54E8D">
            <w:pPr>
              <w:rPr>
                <w:rFonts w:asciiTheme="minorHAnsi" w:eastAsia="Calibri" w:hAnsiTheme="minorHAnsi" w:cs="Arial"/>
                <w:b/>
                <w:sz w:val="20"/>
                <w:szCs w:val="20"/>
                <w:lang w:val="en-GB" w:eastAsia="en-US"/>
              </w:rPr>
            </w:pPr>
          </w:p>
        </w:tc>
      </w:tr>
      <w:tr w:rsidR="004E7597" w14:paraId="1ED920A3" w14:textId="77777777" w:rsidTr="00962B71">
        <w:tc>
          <w:tcPr>
            <w:tcW w:w="958" w:type="pct"/>
            <w:gridSpan w:val="3"/>
          </w:tcPr>
          <w:p w14:paraId="3A6460FE" w14:textId="6537BD25" w:rsidR="004E7597" w:rsidRPr="00962B71" w:rsidRDefault="004E7597" w:rsidP="004E7597">
            <w:pPr>
              <w:rPr>
                <w:rFonts w:asciiTheme="minorHAnsi" w:hAnsiTheme="minorHAnsi" w:cs="Arial"/>
                <w:sz w:val="20"/>
                <w:szCs w:val="20"/>
              </w:rPr>
            </w:pPr>
            <w:r w:rsidRPr="00812B02">
              <w:rPr>
                <w:rFonts w:asciiTheme="minorHAnsi" w:hAnsiTheme="minorHAnsi" w:cs="Arial"/>
                <w:sz w:val="20"/>
                <w:szCs w:val="20"/>
              </w:rPr>
              <w:t>There is a process in place to ensure that the organisation has tr</w:t>
            </w:r>
            <w:r w:rsidR="00962B71">
              <w:rPr>
                <w:rFonts w:asciiTheme="minorHAnsi" w:hAnsiTheme="minorHAnsi" w:cs="Arial"/>
                <w:sz w:val="20"/>
                <w:szCs w:val="20"/>
              </w:rPr>
              <w:t xml:space="preserve">ained and competent personnel. </w:t>
            </w:r>
          </w:p>
        </w:tc>
        <w:tc>
          <w:tcPr>
            <w:tcW w:w="1665" w:type="pct"/>
            <w:gridSpan w:val="2"/>
          </w:tcPr>
          <w:p w14:paraId="62FABD95" w14:textId="77777777" w:rsidR="004E7597" w:rsidRPr="00812B02" w:rsidRDefault="004E7597" w:rsidP="004E7597">
            <w:pPr>
              <w:rPr>
                <w:rFonts w:asciiTheme="minorHAnsi" w:hAnsiTheme="minorHAnsi" w:cs="Arial"/>
                <w:sz w:val="20"/>
                <w:szCs w:val="20"/>
              </w:rPr>
            </w:pPr>
            <w:r w:rsidRPr="00812B02">
              <w:rPr>
                <w:rFonts w:asciiTheme="minorHAnsi" w:hAnsiTheme="minorHAnsi" w:cs="Arial"/>
                <w:sz w:val="20"/>
                <w:szCs w:val="20"/>
              </w:rPr>
              <w:t xml:space="preserve">The means of communication are appropriate to the size and complexity of the organisation. </w:t>
            </w:r>
          </w:p>
          <w:p w14:paraId="37E9B655" w14:textId="4E474F5F" w:rsidR="004E7597" w:rsidRDefault="00962B71" w:rsidP="004E7597">
            <w:r>
              <w:rPr>
                <w:rFonts w:asciiTheme="minorHAnsi" w:hAnsiTheme="minorHAnsi" w:cs="Arial"/>
                <w:sz w:val="20"/>
                <w:szCs w:val="20"/>
              </w:rPr>
              <w:t>The inform</w:t>
            </w:r>
            <w:r w:rsidR="004E7597" w:rsidRPr="00812B02">
              <w:rPr>
                <w:rFonts w:asciiTheme="minorHAnsi" w:hAnsiTheme="minorHAnsi" w:cs="Arial"/>
                <w:sz w:val="20"/>
                <w:szCs w:val="20"/>
              </w:rPr>
              <w:t>ation is targeted to reach the relevant audience.</w:t>
            </w:r>
          </w:p>
        </w:tc>
        <w:tc>
          <w:tcPr>
            <w:tcW w:w="1273" w:type="pct"/>
            <w:gridSpan w:val="4"/>
          </w:tcPr>
          <w:p w14:paraId="1C04AE5A" w14:textId="0B4D48E2" w:rsidR="004E7597" w:rsidRDefault="004E7597" w:rsidP="004E7597">
            <w:r w:rsidRPr="00812B02">
              <w:rPr>
                <w:rFonts w:asciiTheme="minorHAnsi" w:hAnsiTheme="minorHAnsi" w:cs="Arial"/>
                <w:sz w:val="20"/>
                <w:szCs w:val="20"/>
              </w:rPr>
              <w:t>There is evidence of the process being used and being recorded.</w:t>
            </w:r>
          </w:p>
        </w:tc>
        <w:tc>
          <w:tcPr>
            <w:tcW w:w="1104" w:type="pct"/>
            <w:gridSpan w:val="4"/>
          </w:tcPr>
          <w:p w14:paraId="7AA17381" w14:textId="0537B6DD" w:rsidR="004E7597" w:rsidRPr="00962B71" w:rsidRDefault="004E7597" w:rsidP="004E7597">
            <w:pPr>
              <w:rPr>
                <w:rFonts w:asciiTheme="minorHAnsi" w:hAnsiTheme="minorHAnsi" w:cs="Arial"/>
                <w:sz w:val="20"/>
                <w:szCs w:val="20"/>
              </w:rPr>
            </w:pPr>
            <w:r w:rsidRPr="00812B02">
              <w:rPr>
                <w:rFonts w:asciiTheme="minorHAnsi" w:hAnsiTheme="minorHAnsi" w:cs="Arial"/>
                <w:sz w:val="20"/>
                <w:szCs w:val="20"/>
              </w:rPr>
              <w:t>The competency assessment programme takes appropriate remedial action when necessary and feed</w:t>
            </w:r>
            <w:r w:rsidR="00962B71">
              <w:rPr>
                <w:rFonts w:asciiTheme="minorHAnsi" w:hAnsiTheme="minorHAnsi" w:cs="Arial"/>
                <w:sz w:val="20"/>
                <w:szCs w:val="20"/>
              </w:rPr>
              <w:t xml:space="preserve">s into the training programme. </w:t>
            </w:r>
          </w:p>
        </w:tc>
      </w:tr>
      <w:tr w:rsidR="004E7597" w14:paraId="647A5E8D" w14:textId="77777777" w:rsidTr="00962B71">
        <w:tc>
          <w:tcPr>
            <w:tcW w:w="5000" w:type="pct"/>
            <w:gridSpan w:val="13"/>
            <w:shd w:val="clear" w:color="auto" w:fill="D9D9D9" w:themeFill="background1" w:themeFillShade="D9"/>
          </w:tcPr>
          <w:p w14:paraId="0AC5E1F6" w14:textId="77777777" w:rsidR="004E7597" w:rsidRDefault="004E7597" w:rsidP="004E7597">
            <w:pPr>
              <w:jc w:val="center"/>
            </w:pPr>
            <w:r w:rsidRPr="00812B02">
              <w:rPr>
                <w:rFonts w:asciiTheme="minorHAnsi" w:hAnsiTheme="minorHAnsi" w:cs="Arial"/>
                <w:b/>
                <w:sz w:val="20"/>
                <w:szCs w:val="20"/>
              </w:rPr>
              <w:t>Assessment results</w:t>
            </w:r>
          </w:p>
        </w:tc>
      </w:tr>
      <w:tr w:rsidR="004E7597" w14:paraId="05A4EE1E" w14:textId="77777777" w:rsidTr="00962B71">
        <w:tc>
          <w:tcPr>
            <w:tcW w:w="958" w:type="pct"/>
            <w:gridSpan w:val="3"/>
          </w:tcPr>
          <w:p w14:paraId="458A2C4D" w14:textId="77777777" w:rsidR="004E7597" w:rsidRDefault="004E7597" w:rsidP="004E7597"/>
        </w:tc>
        <w:tc>
          <w:tcPr>
            <w:tcW w:w="1665" w:type="pct"/>
            <w:gridSpan w:val="2"/>
          </w:tcPr>
          <w:p w14:paraId="60D26115" w14:textId="77777777" w:rsidR="004E7597" w:rsidRDefault="004E7597" w:rsidP="004E7597"/>
        </w:tc>
        <w:tc>
          <w:tcPr>
            <w:tcW w:w="1273" w:type="pct"/>
            <w:gridSpan w:val="4"/>
          </w:tcPr>
          <w:p w14:paraId="456EEB7D" w14:textId="77777777" w:rsidR="004E7597" w:rsidRDefault="004E7597" w:rsidP="004E7597"/>
          <w:p w14:paraId="4B4D04E2" w14:textId="77777777" w:rsidR="00962B71" w:rsidRDefault="00962B71" w:rsidP="004E7597"/>
          <w:p w14:paraId="64C13036" w14:textId="77777777" w:rsidR="00962B71" w:rsidRDefault="00962B71" w:rsidP="004E7597"/>
          <w:p w14:paraId="01E35E0A" w14:textId="77777777" w:rsidR="00962B71" w:rsidRDefault="00962B71" w:rsidP="004E7597"/>
        </w:tc>
        <w:tc>
          <w:tcPr>
            <w:tcW w:w="1104" w:type="pct"/>
            <w:gridSpan w:val="4"/>
          </w:tcPr>
          <w:p w14:paraId="0A9B5F55" w14:textId="77777777" w:rsidR="004E7597" w:rsidRDefault="004E7597" w:rsidP="004E7597"/>
        </w:tc>
      </w:tr>
      <w:tr w:rsidR="004E7597" w14:paraId="4017F64A" w14:textId="77777777" w:rsidTr="00962B71">
        <w:tc>
          <w:tcPr>
            <w:tcW w:w="5000" w:type="pct"/>
            <w:gridSpan w:val="13"/>
            <w:shd w:val="clear" w:color="auto" w:fill="D9D9D9" w:themeFill="background1" w:themeFillShade="D9"/>
          </w:tcPr>
          <w:p w14:paraId="234F9BC7" w14:textId="77777777" w:rsidR="004E7597" w:rsidRDefault="004E7597" w:rsidP="004E7597">
            <w:pPr>
              <w:jc w:val="center"/>
            </w:pPr>
            <w:r w:rsidRPr="00812B02">
              <w:rPr>
                <w:rFonts w:asciiTheme="minorHAnsi" w:hAnsiTheme="minorHAnsi" w:cs="Arial"/>
                <w:b/>
                <w:sz w:val="20"/>
                <w:szCs w:val="20"/>
              </w:rPr>
              <w:t>What to look for</w:t>
            </w:r>
          </w:p>
        </w:tc>
      </w:tr>
      <w:tr w:rsidR="004E7597" w14:paraId="0EE8B55F" w14:textId="77777777" w:rsidTr="00962B71">
        <w:tc>
          <w:tcPr>
            <w:tcW w:w="5000" w:type="pct"/>
            <w:gridSpan w:val="13"/>
          </w:tcPr>
          <w:p w14:paraId="2AE05AA6" w14:textId="77777777" w:rsidR="005A4D9E" w:rsidRDefault="005A4D9E" w:rsidP="005A4D9E">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competence assessment is carried out on initial recruitment and recurrently.</w:t>
            </w:r>
          </w:p>
          <w:p w14:paraId="72505563" w14:textId="7C024A46" w:rsidR="004E7597" w:rsidRPr="005A4D9E" w:rsidRDefault="005A4D9E" w:rsidP="005A4D9E">
            <w:pPr>
              <w:pStyle w:val="ListParagraph"/>
              <w:numPr>
                <w:ilvl w:val="0"/>
                <w:numId w:val="24"/>
              </w:numPr>
              <w:spacing w:before="40" w:after="40"/>
              <w:rPr>
                <w:rFonts w:asciiTheme="minorHAnsi" w:hAnsiTheme="minorHAnsi" w:cs="Arial"/>
                <w:sz w:val="20"/>
                <w:szCs w:val="20"/>
              </w:rPr>
            </w:pPr>
            <w:r w:rsidRPr="005A4D9E">
              <w:rPr>
                <w:rFonts w:asciiTheme="minorHAnsi" w:hAnsiTheme="minorHAnsi" w:cs="Arial"/>
                <w:sz w:val="20"/>
                <w:szCs w:val="20"/>
              </w:rPr>
              <w:t>Check it includes safety duties and responsibilities and compliance management</w:t>
            </w:r>
          </w:p>
        </w:tc>
      </w:tr>
      <w:tr w:rsidR="004E7597" w14:paraId="0B624C78" w14:textId="77777777" w:rsidTr="00962B71">
        <w:tc>
          <w:tcPr>
            <w:tcW w:w="958" w:type="pct"/>
            <w:gridSpan w:val="3"/>
            <w:shd w:val="clear" w:color="auto" w:fill="D9D9D9" w:themeFill="background1" w:themeFillShade="D9"/>
          </w:tcPr>
          <w:p w14:paraId="1082C17A" w14:textId="33A8EF78" w:rsidR="004E7597" w:rsidRPr="002D1025" w:rsidRDefault="004E7597" w:rsidP="004E7597">
            <w:pPr>
              <w:jc w:val="center"/>
              <w:rPr>
                <w:rFonts w:asciiTheme="minorHAnsi" w:hAnsiTheme="minorHAnsi" w:cs="Arial"/>
                <w:b/>
                <w:sz w:val="20"/>
                <w:szCs w:val="20"/>
              </w:rPr>
            </w:pPr>
          </w:p>
        </w:tc>
        <w:tc>
          <w:tcPr>
            <w:tcW w:w="4042" w:type="pct"/>
            <w:gridSpan w:val="10"/>
            <w:shd w:val="clear" w:color="auto" w:fill="D9D9D9" w:themeFill="background1" w:themeFillShade="D9"/>
          </w:tcPr>
          <w:p w14:paraId="03450F22" w14:textId="20B1EE3F" w:rsidR="004E7597" w:rsidRDefault="004E7597" w:rsidP="004E7597">
            <w:pPr>
              <w:jc w:val="center"/>
            </w:pPr>
          </w:p>
        </w:tc>
      </w:tr>
    </w:tbl>
    <w:p w14:paraId="695D623C" w14:textId="77777777" w:rsidR="00E54E8D" w:rsidRDefault="00E54E8D">
      <w:pPr>
        <w:spacing w:after="200" w:line="276" w:lineRule="auto"/>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5A4D9E" w:rsidRPr="00812B02" w14:paraId="1D390508" w14:textId="77777777" w:rsidTr="00902ECE">
        <w:trPr>
          <w:trHeight w:val="314"/>
        </w:trPr>
        <w:tc>
          <w:tcPr>
            <w:tcW w:w="15480" w:type="dxa"/>
            <w:shd w:val="clear" w:color="auto" w:fill="D9D9D9" w:themeFill="background1" w:themeFillShade="D9"/>
          </w:tcPr>
          <w:p w14:paraId="5A8E394C" w14:textId="77777777" w:rsidR="005A4D9E" w:rsidRPr="00812B02" w:rsidRDefault="005A4D9E" w:rsidP="00902ECE">
            <w:pPr>
              <w:rPr>
                <w:rFonts w:asciiTheme="minorHAnsi" w:hAnsiTheme="minorHAnsi" w:cs="Arial"/>
                <w:b/>
                <w:sz w:val="20"/>
                <w:szCs w:val="20"/>
              </w:rPr>
            </w:pPr>
            <w:r w:rsidRPr="00812B02">
              <w:rPr>
                <w:rFonts w:asciiTheme="minorHAnsi" w:hAnsiTheme="minorHAnsi" w:cs="Arial"/>
                <w:b/>
                <w:sz w:val="20"/>
                <w:szCs w:val="20"/>
              </w:rPr>
              <w:t>SUMMARY COMMENTS on 4.1. ‘TRAINING AND EDUCATION’</w:t>
            </w:r>
          </w:p>
        </w:tc>
      </w:tr>
      <w:tr w:rsidR="005A4D9E" w:rsidRPr="00812B02" w14:paraId="6FE77E3F" w14:textId="77777777" w:rsidTr="00902ECE">
        <w:trPr>
          <w:trHeight w:val="1731"/>
        </w:trPr>
        <w:tc>
          <w:tcPr>
            <w:tcW w:w="15480" w:type="dxa"/>
          </w:tcPr>
          <w:p w14:paraId="2F82D761" w14:textId="77777777" w:rsidR="005A4D9E" w:rsidRPr="00812B02" w:rsidRDefault="005A4D9E" w:rsidP="00902ECE">
            <w:pPr>
              <w:rPr>
                <w:rFonts w:asciiTheme="minorHAnsi" w:hAnsiTheme="minorHAnsi" w:cs="Arial"/>
                <w:sz w:val="20"/>
                <w:szCs w:val="20"/>
              </w:rPr>
            </w:pPr>
          </w:p>
          <w:p w14:paraId="4027FDA8" w14:textId="77777777" w:rsidR="005A4D9E" w:rsidRDefault="005A4D9E" w:rsidP="00902ECE">
            <w:pPr>
              <w:rPr>
                <w:rFonts w:asciiTheme="minorHAnsi" w:hAnsiTheme="minorHAnsi" w:cs="Arial"/>
                <w:sz w:val="20"/>
                <w:szCs w:val="20"/>
              </w:rPr>
            </w:pPr>
          </w:p>
          <w:p w14:paraId="3E37EB96" w14:textId="77777777" w:rsidR="00962B71" w:rsidRDefault="00962B71" w:rsidP="00902ECE">
            <w:pPr>
              <w:rPr>
                <w:rFonts w:asciiTheme="minorHAnsi" w:hAnsiTheme="minorHAnsi" w:cs="Arial"/>
                <w:sz w:val="20"/>
                <w:szCs w:val="20"/>
              </w:rPr>
            </w:pPr>
          </w:p>
          <w:p w14:paraId="09682FDD" w14:textId="77777777" w:rsidR="005A4D9E" w:rsidRDefault="005A4D9E" w:rsidP="00902ECE">
            <w:pPr>
              <w:rPr>
                <w:rFonts w:asciiTheme="minorHAnsi" w:hAnsiTheme="minorHAnsi" w:cs="Arial"/>
                <w:sz w:val="20"/>
                <w:szCs w:val="20"/>
              </w:rPr>
            </w:pPr>
          </w:p>
          <w:p w14:paraId="7D00DBC4" w14:textId="77777777" w:rsidR="005A4D9E" w:rsidRPr="00812B02" w:rsidRDefault="005A4D9E" w:rsidP="00902ECE">
            <w:pPr>
              <w:rPr>
                <w:rFonts w:asciiTheme="minorHAnsi" w:hAnsiTheme="minorHAnsi" w:cs="Arial"/>
                <w:sz w:val="20"/>
                <w:szCs w:val="20"/>
              </w:rPr>
            </w:pPr>
          </w:p>
          <w:p w14:paraId="24FBEE08" w14:textId="77777777" w:rsidR="005A4D9E" w:rsidRPr="00812B02" w:rsidRDefault="005A4D9E" w:rsidP="00902ECE">
            <w:pPr>
              <w:rPr>
                <w:rFonts w:asciiTheme="minorHAnsi" w:hAnsiTheme="minorHAnsi" w:cs="Arial"/>
                <w:sz w:val="20"/>
                <w:szCs w:val="20"/>
              </w:rPr>
            </w:pPr>
          </w:p>
        </w:tc>
      </w:tr>
    </w:tbl>
    <w:p w14:paraId="5567F4E8" w14:textId="0534E8D8" w:rsidR="005A4D9E" w:rsidRPr="00812B02" w:rsidRDefault="005A4D9E" w:rsidP="005A4D9E">
      <w:pPr>
        <w:pStyle w:val="Heading2"/>
        <w:rPr>
          <w:rFonts w:asciiTheme="minorHAnsi" w:hAnsiTheme="minorHAnsi"/>
          <w:color w:val="auto"/>
          <w:sz w:val="22"/>
          <w:szCs w:val="22"/>
        </w:rPr>
      </w:pPr>
    </w:p>
    <w:tbl>
      <w:tblPr>
        <w:tblStyle w:val="TableGrid"/>
        <w:tblW w:w="5011" w:type="pct"/>
        <w:tblLayout w:type="fixed"/>
        <w:tblLook w:val="04A0" w:firstRow="1" w:lastRow="0" w:firstColumn="1" w:lastColumn="0" w:noHBand="0" w:noVBand="1"/>
      </w:tblPr>
      <w:tblGrid>
        <w:gridCol w:w="1472"/>
        <w:gridCol w:w="1572"/>
        <w:gridCol w:w="548"/>
        <w:gridCol w:w="3253"/>
        <w:gridCol w:w="622"/>
        <w:gridCol w:w="3151"/>
        <w:gridCol w:w="768"/>
        <w:gridCol w:w="3451"/>
        <w:gridCol w:w="638"/>
      </w:tblGrid>
      <w:tr w:rsidR="00E54E8D" w14:paraId="0F366F29" w14:textId="77777777" w:rsidTr="00962B71">
        <w:tc>
          <w:tcPr>
            <w:tcW w:w="476" w:type="pct"/>
            <w:shd w:val="clear" w:color="auto" w:fill="D9D9D9" w:themeFill="background1" w:themeFillShade="D9"/>
          </w:tcPr>
          <w:p w14:paraId="512D946B" w14:textId="542BD06A"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Annex 19 SARPS</w:t>
            </w:r>
            <w:r w:rsidR="004653E1">
              <w:rPr>
                <w:rFonts w:asciiTheme="minorHAnsi" w:eastAsia="Calibri" w:hAnsiTheme="minorHAnsi" w:cs="Arial"/>
                <w:b/>
                <w:sz w:val="20"/>
                <w:szCs w:val="20"/>
                <w:lang w:val="en-GB" w:eastAsia="en-US"/>
              </w:rPr>
              <w:t xml:space="preserve"> Ref</w:t>
            </w:r>
          </w:p>
        </w:tc>
        <w:tc>
          <w:tcPr>
            <w:tcW w:w="4524" w:type="pct"/>
            <w:gridSpan w:val="8"/>
            <w:shd w:val="clear" w:color="auto" w:fill="D9D9D9" w:themeFill="background1" w:themeFillShade="D9"/>
          </w:tcPr>
          <w:p w14:paraId="588076F6" w14:textId="77777777" w:rsidR="004653E1" w:rsidRPr="00812B02" w:rsidRDefault="004653E1" w:rsidP="004653E1">
            <w:pPr>
              <w:pStyle w:val="Heading2"/>
              <w:outlineLvl w:val="1"/>
              <w:rPr>
                <w:rFonts w:asciiTheme="minorHAnsi" w:hAnsiTheme="minorHAnsi"/>
                <w:color w:val="auto"/>
                <w:sz w:val="22"/>
                <w:szCs w:val="22"/>
              </w:rPr>
            </w:pPr>
            <w:bookmarkStart w:id="34" w:name="_Toc526145506"/>
            <w:r w:rsidRPr="00812B02">
              <w:rPr>
                <w:rFonts w:asciiTheme="minorHAnsi" w:hAnsiTheme="minorHAnsi"/>
                <w:color w:val="auto"/>
                <w:sz w:val="22"/>
                <w:szCs w:val="22"/>
              </w:rPr>
              <w:t>4.2</w:t>
            </w:r>
            <w:r w:rsidRPr="00812B02">
              <w:rPr>
                <w:rFonts w:asciiTheme="minorHAnsi" w:hAnsiTheme="minorHAnsi"/>
                <w:color w:val="auto"/>
                <w:sz w:val="22"/>
                <w:szCs w:val="22"/>
              </w:rPr>
              <w:tab/>
              <w:t>SAFETY COMMUNICATION</w:t>
            </w:r>
            <w:bookmarkEnd w:id="34"/>
          </w:p>
          <w:p w14:paraId="5CA3B3D2" w14:textId="5BCD2233" w:rsidR="00E54E8D" w:rsidRPr="002D1025" w:rsidRDefault="00E54E8D" w:rsidP="00E54E8D">
            <w:pPr>
              <w:rPr>
                <w:rFonts w:asciiTheme="minorHAnsi" w:eastAsia="Calibri" w:hAnsiTheme="minorHAnsi" w:cs="Arial"/>
                <w:b/>
                <w:sz w:val="20"/>
                <w:szCs w:val="20"/>
                <w:lang w:val="en-GB" w:eastAsia="en-US"/>
              </w:rPr>
            </w:pPr>
          </w:p>
        </w:tc>
      </w:tr>
      <w:tr w:rsidR="004653E1" w14:paraId="1C14F348" w14:textId="77777777" w:rsidTr="00962B71">
        <w:tc>
          <w:tcPr>
            <w:tcW w:w="476" w:type="pct"/>
            <w:shd w:val="clear" w:color="auto" w:fill="D9D9D9" w:themeFill="background1" w:themeFillShade="D9"/>
          </w:tcPr>
          <w:p w14:paraId="19BDEA0C" w14:textId="76DEA268" w:rsidR="004653E1"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4" w:type="pct"/>
            <w:gridSpan w:val="8"/>
            <w:shd w:val="clear" w:color="auto" w:fill="D9D9D9" w:themeFill="background1" w:themeFillShade="D9"/>
          </w:tcPr>
          <w:p w14:paraId="25C89BFD" w14:textId="6A25FA3E" w:rsidR="004653E1" w:rsidRPr="00812B02" w:rsidRDefault="004653E1" w:rsidP="004653E1">
            <w:pPr>
              <w:pStyle w:val="Heading2"/>
              <w:outlineLvl w:val="1"/>
              <w:rPr>
                <w:rFonts w:asciiTheme="minorHAnsi" w:hAnsiTheme="minorHAnsi"/>
                <w:color w:val="auto"/>
                <w:sz w:val="22"/>
                <w:szCs w:val="22"/>
              </w:rPr>
            </w:pPr>
            <w:bookmarkStart w:id="35" w:name="_Toc526145507"/>
            <w:r>
              <w:rPr>
                <w:rFonts w:asciiTheme="minorHAnsi" w:hAnsiTheme="minorHAnsi"/>
                <w:color w:val="auto"/>
                <w:sz w:val="22"/>
                <w:szCs w:val="22"/>
              </w:rPr>
              <w:t>4.2.1.1</w:t>
            </w:r>
            <w:bookmarkEnd w:id="35"/>
          </w:p>
        </w:tc>
      </w:tr>
      <w:tr w:rsidR="004653E1" w14:paraId="63B5DCDB" w14:textId="77777777" w:rsidTr="0086047F">
        <w:tc>
          <w:tcPr>
            <w:tcW w:w="1" w:type="pct"/>
            <w:gridSpan w:val="9"/>
          </w:tcPr>
          <w:p w14:paraId="2ADB0143" w14:textId="45C46333" w:rsidR="004653E1" w:rsidRPr="00812B02" w:rsidRDefault="004653E1" w:rsidP="005A4D9E">
            <w:pPr>
              <w:shd w:val="clear" w:color="auto" w:fill="FFFFFF" w:themeFill="background1"/>
              <w:rPr>
                <w:rFonts w:asciiTheme="minorHAnsi" w:eastAsia="DejaVu Sans" w:hAnsiTheme="minorHAnsi" w:cs="Arial"/>
                <w:sz w:val="20"/>
                <w:szCs w:val="20"/>
                <w:lang w:val="en-US" w:eastAsia="en-US"/>
              </w:rPr>
            </w:pPr>
            <w:r w:rsidRPr="00812B02">
              <w:rPr>
                <w:rFonts w:asciiTheme="minorHAnsi" w:eastAsia="DejaVu Sans" w:hAnsiTheme="minorHAnsi" w:cs="Arial"/>
                <w:sz w:val="20"/>
                <w:szCs w:val="20"/>
                <w:lang w:val="en-US" w:eastAsia="en-US"/>
              </w:rPr>
              <w:t xml:space="preserve">The </w:t>
            </w:r>
            <w:r w:rsidR="0086047F">
              <w:rPr>
                <w:rFonts w:asciiTheme="minorHAnsi" w:eastAsia="DejaVu Sans" w:hAnsiTheme="minorHAnsi" w:cs="Arial"/>
                <w:sz w:val="20"/>
                <w:szCs w:val="20"/>
                <w:lang w:val="en-US" w:eastAsia="en-US"/>
              </w:rPr>
              <w:t xml:space="preserve">Organization </w:t>
            </w:r>
            <w:r w:rsidRPr="00812B02">
              <w:rPr>
                <w:rFonts w:asciiTheme="minorHAnsi" w:eastAsia="DejaVu Sans" w:hAnsiTheme="minorHAnsi" w:cs="Arial"/>
                <w:sz w:val="20"/>
                <w:szCs w:val="20"/>
                <w:lang w:val="en-US" w:eastAsia="en-US"/>
              </w:rPr>
              <w:t xml:space="preserve"> shall </w:t>
            </w:r>
            <w:r w:rsidRPr="00812B02">
              <w:rPr>
                <w:rFonts w:asciiTheme="minorHAnsi" w:eastAsia="DejaVu Sans" w:hAnsiTheme="minorHAnsi" w:cs="Arial"/>
                <w:sz w:val="20"/>
                <w:szCs w:val="20"/>
                <w:u w:val="single"/>
                <w:lang w:val="en-US" w:eastAsia="en-US"/>
              </w:rPr>
              <w:t>develop and maintain a formal means for safety communication</w:t>
            </w:r>
            <w:r w:rsidRPr="00812B02">
              <w:rPr>
                <w:rFonts w:asciiTheme="minorHAnsi" w:eastAsia="DejaVu Sans" w:hAnsiTheme="minorHAnsi" w:cs="Arial"/>
                <w:sz w:val="20"/>
                <w:szCs w:val="20"/>
                <w:lang w:val="en-US" w:eastAsia="en-US"/>
              </w:rPr>
              <w:t xml:space="preserve"> that:</w:t>
            </w:r>
          </w:p>
          <w:p w14:paraId="2ECC2768" w14:textId="184DAECB" w:rsidR="004653E1" w:rsidRPr="0086047F" w:rsidRDefault="004653E1" w:rsidP="0086047F">
            <w:pPr>
              <w:pStyle w:val="ListParagraph"/>
              <w:numPr>
                <w:ilvl w:val="0"/>
                <w:numId w:val="35"/>
              </w:numPr>
              <w:shd w:val="clear" w:color="auto" w:fill="FFFFFF" w:themeFill="background1"/>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ensures personnel are aware of the SMS to a degree commensurate with their positions</w:t>
            </w:r>
          </w:p>
          <w:p w14:paraId="69107FDE" w14:textId="03DBA9EF" w:rsidR="004653E1" w:rsidRPr="0086047F" w:rsidRDefault="004653E1" w:rsidP="0086047F">
            <w:pPr>
              <w:pStyle w:val="ListParagraph"/>
              <w:numPr>
                <w:ilvl w:val="0"/>
                <w:numId w:val="35"/>
              </w:numPr>
              <w:shd w:val="clear" w:color="auto" w:fill="FFFFFF" w:themeFill="background1"/>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conveys safety-critical information</w:t>
            </w:r>
          </w:p>
          <w:p w14:paraId="3906659B" w14:textId="44DC8BDF" w:rsidR="004653E1" w:rsidRPr="0086047F" w:rsidRDefault="004653E1" w:rsidP="0086047F">
            <w:pPr>
              <w:pStyle w:val="ListParagraph"/>
              <w:numPr>
                <w:ilvl w:val="0"/>
                <w:numId w:val="35"/>
              </w:numPr>
              <w:shd w:val="clear" w:color="auto" w:fill="FFFFFF" w:themeFill="background1"/>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explains why particular actions are taken to improve safety; and</w:t>
            </w:r>
          </w:p>
          <w:p w14:paraId="30CA80A4" w14:textId="3D911EBF" w:rsidR="004653E1" w:rsidRPr="0086047F" w:rsidRDefault="004653E1" w:rsidP="0086047F">
            <w:pPr>
              <w:pStyle w:val="ListParagraph"/>
              <w:numPr>
                <w:ilvl w:val="0"/>
                <w:numId w:val="35"/>
              </w:numPr>
              <w:shd w:val="clear" w:color="auto" w:fill="FFFFFF" w:themeFill="background1"/>
              <w:rPr>
                <w:rFonts w:asciiTheme="minorHAnsi" w:eastAsia="DejaVu Sans" w:hAnsiTheme="minorHAnsi" w:cs="Arial"/>
                <w:sz w:val="20"/>
                <w:szCs w:val="20"/>
                <w:lang w:val="en-US" w:eastAsia="en-US"/>
              </w:rPr>
            </w:pPr>
            <w:r w:rsidRPr="0086047F">
              <w:rPr>
                <w:rFonts w:asciiTheme="minorHAnsi" w:eastAsia="DejaVu Sans" w:hAnsiTheme="minorHAnsi" w:cs="Arial"/>
                <w:sz w:val="20"/>
                <w:szCs w:val="20"/>
                <w:lang w:val="en-US" w:eastAsia="en-US"/>
              </w:rPr>
              <w:t>explains why safety procedures are introduced or changed</w:t>
            </w:r>
          </w:p>
        </w:tc>
      </w:tr>
      <w:tr w:rsidR="00962B71" w14:paraId="5403282B" w14:textId="77777777" w:rsidTr="004653E1">
        <w:tc>
          <w:tcPr>
            <w:tcW w:w="984" w:type="pct"/>
            <w:gridSpan w:val="2"/>
            <w:shd w:val="clear" w:color="auto" w:fill="D9D9D9" w:themeFill="background1" w:themeFillShade="D9"/>
          </w:tcPr>
          <w:p w14:paraId="52E6B020"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77" w:type="pct"/>
          </w:tcPr>
          <w:p w14:paraId="76FF8B0C" w14:textId="77777777" w:rsidR="00E54E8D" w:rsidRPr="002D1025" w:rsidRDefault="00E54E8D" w:rsidP="00E54E8D">
            <w:pPr>
              <w:rPr>
                <w:rFonts w:asciiTheme="minorHAnsi" w:eastAsia="Calibri" w:hAnsiTheme="minorHAnsi" w:cs="Arial"/>
                <w:b/>
                <w:sz w:val="20"/>
                <w:szCs w:val="20"/>
                <w:lang w:val="en-GB" w:eastAsia="en-US"/>
              </w:rPr>
            </w:pPr>
          </w:p>
        </w:tc>
        <w:tc>
          <w:tcPr>
            <w:tcW w:w="1051" w:type="pct"/>
            <w:shd w:val="clear" w:color="auto" w:fill="D9D9D9" w:themeFill="background1" w:themeFillShade="D9"/>
          </w:tcPr>
          <w:p w14:paraId="448639E1"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01" w:type="pct"/>
          </w:tcPr>
          <w:p w14:paraId="6C674394" w14:textId="77777777" w:rsidR="00E54E8D" w:rsidRPr="002D1025" w:rsidRDefault="00E54E8D" w:rsidP="00E54E8D">
            <w:pPr>
              <w:rPr>
                <w:rFonts w:asciiTheme="minorHAnsi" w:eastAsia="Calibri" w:hAnsiTheme="minorHAnsi" w:cs="Arial"/>
                <w:b/>
                <w:sz w:val="20"/>
                <w:szCs w:val="20"/>
                <w:lang w:val="en-GB" w:eastAsia="en-US"/>
              </w:rPr>
            </w:pPr>
          </w:p>
        </w:tc>
        <w:tc>
          <w:tcPr>
            <w:tcW w:w="1018" w:type="pct"/>
            <w:shd w:val="clear" w:color="auto" w:fill="D9D9D9" w:themeFill="background1" w:themeFillShade="D9"/>
          </w:tcPr>
          <w:p w14:paraId="5098729C"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8" w:type="pct"/>
          </w:tcPr>
          <w:p w14:paraId="0371AF9B" w14:textId="77777777" w:rsidR="00E54E8D" w:rsidRPr="002D1025" w:rsidRDefault="00E54E8D" w:rsidP="00E54E8D">
            <w:pPr>
              <w:rPr>
                <w:rFonts w:asciiTheme="minorHAnsi" w:eastAsia="Calibri" w:hAnsiTheme="minorHAnsi" w:cs="Arial"/>
                <w:b/>
                <w:sz w:val="20"/>
                <w:szCs w:val="20"/>
                <w:lang w:val="en-GB" w:eastAsia="en-US"/>
              </w:rPr>
            </w:pPr>
          </w:p>
        </w:tc>
        <w:tc>
          <w:tcPr>
            <w:tcW w:w="1115" w:type="pct"/>
            <w:shd w:val="clear" w:color="auto" w:fill="D9D9D9" w:themeFill="background1" w:themeFillShade="D9"/>
          </w:tcPr>
          <w:p w14:paraId="3B6A741F"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06" w:type="pct"/>
          </w:tcPr>
          <w:p w14:paraId="7DF5A68B" w14:textId="77777777" w:rsidR="00E54E8D" w:rsidRPr="002D1025" w:rsidRDefault="00E54E8D" w:rsidP="00E54E8D">
            <w:pPr>
              <w:rPr>
                <w:rFonts w:asciiTheme="minorHAnsi" w:eastAsia="Calibri" w:hAnsiTheme="minorHAnsi" w:cs="Arial"/>
                <w:b/>
                <w:sz w:val="20"/>
                <w:szCs w:val="20"/>
                <w:lang w:val="en-GB" w:eastAsia="en-US"/>
              </w:rPr>
            </w:pPr>
          </w:p>
        </w:tc>
      </w:tr>
      <w:tr w:rsidR="00962B71" w14:paraId="1F947CC3" w14:textId="77777777" w:rsidTr="00962B71">
        <w:tc>
          <w:tcPr>
            <w:tcW w:w="1161" w:type="pct"/>
            <w:gridSpan w:val="3"/>
          </w:tcPr>
          <w:p w14:paraId="1828D543" w14:textId="43098D66" w:rsidR="005A4D9E" w:rsidRDefault="005A4D9E" w:rsidP="005A4D9E">
            <w:r w:rsidRPr="00812B02">
              <w:rPr>
                <w:rFonts w:asciiTheme="minorHAnsi" w:hAnsiTheme="minorHAnsi" w:cs="Arial"/>
                <w:sz w:val="20"/>
                <w:szCs w:val="20"/>
              </w:rPr>
              <w:t>There is a process to determine what safety critical information needs to be communicated and how it is communicated throughout the organisation to all personnel as relevant. This includes contracted organisations and personnel where appropriate.</w:t>
            </w:r>
          </w:p>
        </w:tc>
        <w:tc>
          <w:tcPr>
            <w:tcW w:w="1252" w:type="pct"/>
            <w:gridSpan w:val="2"/>
          </w:tcPr>
          <w:p w14:paraId="60826209"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 xml:space="preserve">The means of communication are appropriate to the size and complexity of the organisation. </w:t>
            </w:r>
          </w:p>
          <w:p w14:paraId="04F7E743" w14:textId="77777777" w:rsidR="005A4D9E" w:rsidRPr="00812B02" w:rsidRDefault="005A4D9E" w:rsidP="005A4D9E">
            <w:pPr>
              <w:rPr>
                <w:rFonts w:asciiTheme="minorHAnsi" w:hAnsiTheme="minorHAnsi" w:cs="Arial"/>
                <w:sz w:val="20"/>
                <w:szCs w:val="20"/>
              </w:rPr>
            </w:pPr>
          </w:p>
          <w:p w14:paraId="718A246F" w14:textId="356FAFB6" w:rsidR="005A4D9E" w:rsidRDefault="005A4D9E" w:rsidP="005A4D9E">
            <w:r w:rsidRPr="00812B02">
              <w:rPr>
                <w:rFonts w:asciiTheme="minorHAnsi" w:hAnsiTheme="minorHAnsi" w:cs="Arial"/>
                <w:sz w:val="20"/>
                <w:szCs w:val="20"/>
              </w:rPr>
              <w:t xml:space="preserve">The information is targeted to reach the relevant audience. </w:t>
            </w:r>
          </w:p>
        </w:tc>
        <w:tc>
          <w:tcPr>
            <w:tcW w:w="1018" w:type="pct"/>
          </w:tcPr>
          <w:p w14:paraId="5BA49FE6" w14:textId="18B49FB4" w:rsidR="005A4D9E" w:rsidRDefault="005A4D9E" w:rsidP="005A4D9E">
            <w:r w:rsidRPr="00812B02">
              <w:rPr>
                <w:rFonts w:asciiTheme="minorHAnsi" w:hAnsiTheme="minorHAnsi" w:cs="Arial"/>
                <w:sz w:val="20"/>
                <w:szCs w:val="20"/>
              </w:rPr>
              <w:t xml:space="preserve">Safety critical information is being identified and communicated throughout the organisation to all personnel as relevant including contracted organisations and personnel where appropriate. </w:t>
            </w:r>
          </w:p>
        </w:tc>
        <w:tc>
          <w:tcPr>
            <w:tcW w:w="1569" w:type="pct"/>
            <w:gridSpan w:val="3"/>
          </w:tcPr>
          <w:p w14:paraId="3CEEA256" w14:textId="5D98B56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The organization analyses and communicates safety critical information effectively through a variety of methods as appropriate t</w:t>
            </w:r>
            <w:r w:rsidR="00962B71">
              <w:rPr>
                <w:rFonts w:asciiTheme="minorHAnsi" w:hAnsiTheme="minorHAnsi" w:cs="Arial"/>
                <w:sz w:val="20"/>
                <w:szCs w:val="20"/>
              </w:rPr>
              <w:t>o maximise it being understood.</w:t>
            </w:r>
          </w:p>
          <w:p w14:paraId="559711D8" w14:textId="488909D0" w:rsidR="005A4D9E" w:rsidRPr="00962B71" w:rsidRDefault="005A4D9E" w:rsidP="005A4D9E">
            <w:pPr>
              <w:rPr>
                <w:rFonts w:asciiTheme="minorHAnsi" w:hAnsiTheme="minorHAnsi" w:cs="Arial"/>
                <w:sz w:val="20"/>
                <w:szCs w:val="20"/>
              </w:rPr>
            </w:pPr>
            <w:r w:rsidRPr="00812B02">
              <w:rPr>
                <w:rFonts w:asciiTheme="minorHAnsi" w:hAnsiTheme="minorHAnsi" w:cs="Arial"/>
                <w:sz w:val="20"/>
                <w:szCs w:val="20"/>
              </w:rPr>
              <w:t xml:space="preserve">Safety communication is assessed to determine how it is being used and understood and to </w:t>
            </w:r>
            <w:r w:rsidR="00962B71">
              <w:rPr>
                <w:rFonts w:asciiTheme="minorHAnsi" w:hAnsiTheme="minorHAnsi" w:cs="Arial"/>
                <w:sz w:val="20"/>
                <w:szCs w:val="20"/>
              </w:rPr>
              <w:t xml:space="preserve">improve it where appropriate.  </w:t>
            </w:r>
          </w:p>
        </w:tc>
      </w:tr>
      <w:tr w:rsidR="005A4D9E" w14:paraId="252BE2AE" w14:textId="77777777" w:rsidTr="00962B71">
        <w:tc>
          <w:tcPr>
            <w:tcW w:w="5000" w:type="pct"/>
            <w:gridSpan w:val="9"/>
            <w:shd w:val="clear" w:color="auto" w:fill="D9D9D9" w:themeFill="background1" w:themeFillShade="D9"/>
          </w:tcPr>
          <w:p w14:paraId="1E8310E5" w14:textId="77777777" w:rsidR="005A4D9E" w:rsidRDefault="005A4D9E" w:rsidP="005A4D9E">
            <w:pPr>
              <w:jc w:val="center"/>
            </w:pPr>
            <w:r w:rsidRPr="00812B02">
              <w:rPr>
                <w:rFonts w:asciiTheme="minorHAnsi" w:hAnsiTheme="minorHAnsi" w:cs="Arial"/>
                <w:b/>
                <w:sz w:val="20"/>
                <w:szCs w:val="20"/>
              </w:rPr>
              <w:t>Assessment results</w:t>
            </w:r>
          </w:p>
        </w:tc>
      </w:tr>
      <w:tr w:rsidR="00962B71" w14:paraId="510D2AB0" w14:textId="77777777" w:rsidTr="00962B71">
        <w:tc>
          <w:tcPr>
            <w:tcW w:w="1161" w:type="pct"/>
            <w:gridSpan w:val="3"/>
          </w:tcPr>
          <w:p w14:paraId="1FA3FD9C" w14:textId="77777777" w:rsidR="005A4D9E" w:rsidRDefault="005A4D9E" w:rsidP="005A4D9E"/>
        </w:tc>
        <w:tc>
          <w:tcPr>
            <w:tcW w:w="1252" w:type="pct"/>
            <w:gridSpan w:val="2"/>
          </w:tcPr>
          <w:p w14:paraId="4C4A575D" w14:textId="77777777" w:rsidR="005A4D9E" w:rsidRDefault="005A4D9E" w:rsidP="005A4D9E"/>
          <w:p w14:paraId="5B066CB7" w14:textId="77777777" w:rsidR="00962B71" w:rsidRDefault="00962B71" w:rsidP="005A4D9E"/>
          <w:p w14:paraId="208591D5" w14:textId="77777777" w:rsidR="00962B71" w:rsidRDefault="00962B71" w:rsidP="005A4D9E"/>
          <w:p w14:paraId="71451FB0" w14:textId="77777777" w:rsidR="00962B71" w:rsidRDefault="00962B71" w:rsidP="005A4D9E"/>
        </w:tc>
        <w:tc>
          <w:tcPr>
            <w:tcW w:w="1018" w:type="pct"/>
          </w:tcPr>
          <w:p w14:paraId="03DD90DC" w14:textId="77777777" w:rsidR="005A4D9E" w:rsidRDefault="005A4D9E" w:rsidP="005A4D9E"/>
        </w:tc>
        <w:tc>
          <w:tcPr>
            <w:tcW w:w="1569" w:type="pct"/>
            <w:gridSpan w:val="3"/>
          </w:tcPr>
          <w:p w14:paraId="660B0D61" w14:textId="77777777" w:rsidR="005A4D9E" w:rsidRDefault="005A4D9E" w:rsidP="005A4D9E"/>
        </w:tc>
      </w:tr>
      <w:tr w:rsidR="005A4D9E" w14:paraId="7D690541" w14:textId="77777777" w:rsidTr="00962B71">
        <w:tc>
          <w:tcPr>
            <w:tcW w:w="5000" w:type="pct"/>
            <w:gridSpan w:val="9"/>
            <w:shd w:val="clear" w:color="auto" w:fill="D9D9D9" w:themeFill="background1" w:themeFillShade="D9"/>
          </w:tcPr>
          <w:p w14:paraId="012B83B9" w14:textId="77777777" w:rsidR="005A4D9E" w:rsidRDefault="005A4D9E" w:rsidP="005A4D9E">
            <w:pPr>
              <w:jc w:val="center"/>
            </w:pPr>
            <w:r w:rsidRPr="00812B02">
              <w:rPr>
                <w:rFonts w:asciiTheme="minorHAnsi" w:hAnsiTheme="minorHAnsi" w:cs="Arial"/>
                <w:b/>
                <w:sz w:val="20"/>
                <w:szCs w:val="20"/>
              </w:rPr>
              <w:t>What to look for</w:t>
            </w:r>
          </w:p>
        </w:tc>
      </w:tr>
      <w:tr w:rsidR="005A4D9E" w14:paraId="0B585F99" w14:textId="77777777" w:rsidTr="00962B71">
        <w:tc>
          <w:tcPr>
            <w:tcW w:w="5000" w:type="pct"/>
            <w:gridSpan w:val="9"/>
          </w:tcPr>
          <w:p w14:paraId="46618581" w14:textId="49D17620"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the sources of information used for safety communication.</w:t>
            </w:r>
          </w:p>
          <w:p w14:paraId="264B912A"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Review the methods used to communicate safety information e.g., meetings, presentations, emails, website access, newsletters, bulletins, posters etc.</w:t>
            </w:r>
          </w:p>
          <w:p w14:paraId="3C0CAFEE"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Assess whether the means of communication is appropriate. </w:t>
            </w:r>
          </w:p>
          <w:p w14:paraId="4DC615BA"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Is the means for safety communication being reviewed for effectiveness and material used to update relevant training.</w:t>
            </w:r>
          </w:p>
          <w:p w14:paraId="433C595C"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Significant events, changes and investigation outcomes are being communicated.</w:t>
            </w:r>
          </w:p>
          <w:p w14:paraId="7D3D01A0"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 xml:space="preserve">Check accessibility to safety information. </w:t>
            </w:r>
          </w:p>
          <w:p w14:paraId="0010E6D1" w14:textId="77777777" w:rsidR="005A4D9E" w:rsidRDefault="005A4D9E" w:rsidP="005A4D9E">
            <w:pPr>
              <w:pStyle w:val="ListParagraph"/>
              <w:numPr>
                <w:ilvl w:val="0"/>
                <w:numId w:val="24"/>
              </w:numPr>
              <w:spacing w:before="40" w:after="40"/>
              <w:ind w:left="714" w:hanging="357"/>
              <w:rPr>
                <w:rFonts w:asciiTheme="minorHAnsi" w:hAnsiTheme="minorHAnsi" w:cs="Arial"/>
                <w:sz w:val="20"/>
                <w:szCs w:val="20"/>
              </w:rPr>
            </w:pPr>
            <w:r w:rsidRPr="00812B02">
              <w:rPr>
                <w:rFonts w:asciiTheme="minorHAnsi" w:hAnsiTheme="minorHAnsi" w:cs="Arial"/>
                <w:sz w:val="20"/>
                <w:szCs w:val="20"/>
              </w:rPr>
              <w:t>Ask staff about any recent safety communication.</w:t>
            </w:r>
          </w:p>
          <w:p w14:paraId="40FB7F88" w14:textId="23739F51" w:rsidR="005A4D9E" w:rsidRPr="005A4D9E" w:rsidRDefault="005A4D9E" w:rsidP="005A4D9E">
            <w:pPr>
              <w:pStyle w:val="ListParagraph"/>
              <w:numPr>
                <w:ilvl w:val="0"/>
                <w:numId w:val="24"/>
              </w:numPr>
              <w:spacing w:before="40" w:after="40"/>
              <w:ind w:left="714" w:hanging="357"/>
              <w:rPr>
                <w:rFonts w:asciiTheme="minorHAnsi" w:hAnsiTheme="minorHAnsi" w:cs="Arial"/>
                <w:sz w:val="20"/>
                <w:szCs w:val="20"/>
              </w:rPr>
            </w:pPr>
            <w:r w:rsidRPr="005A4D9E">
              <w:rPr>
                <w:rFonts w:asciiTheme="minorHAnsi" w:hAnsiTheme="minorHAnsi" w:cs="Arial"/>
                <w:sz w:val="20"/>
                <w:szCs w:val="20"/>
              </w:rPr>
              <w:t>Review whether information from occurrences are communicated to all relevant personnel (internal and external) and it has been appropriately dis-identified.</w:t>
            </w:r>
          </w:p>
        </w:tc>
      </w:tr>
      <w:tr w:rsidR="005A4D9E" w14:paraId="75D2EE7A" w14:textId="77777777" w:rsidTr="00962B71">
        <w:tc>
          <w:tcPr>
            <w:tcW w:w="1161" w:type="pct"/>
            <w:gridSpan w:val="3"/>
            <w:shd w:val="clear" w:color="auto" w:fill="D9D9D9" w:themeFill="background1" w:themeFillShade="D9"/>
          </w:tcPr>
          <w:p w14:paraId="5858263B" w14:textId="6C3A310C" w:rsidR="005A4D9E" w:rsidRPr="002D1025" w:rsidRDefault="005A4D9E" w:rsidP="005A4D9E">
            <w:pPr>
              <w:jc w:val="center"/>
              <w:rPr>
                <w:rFonts w:asciiTheme="minorHAnsi" w:hAnsiTheme="minorHAnsi" w:cs="Arial"/>
                <w:b/>
                <w:sz w:val="20"/>
                <w:szCs w:val="20"/>
              </w:rPr>
            </w:pPr>
          </w:p>
        </w:tc>
        <w:tc>
          <w:tcPr>
            <w:tcW w:w="3839" w:type="pct"/>
            <w:gridSpan w:val="6"/>
            <w:shd w:val="clear" w:color="auto" w:fill="D9D9D9" w:themeFill="background1" w:themeFillShade="D9"/>
          </w:tcPr>
          <w:p w14:paraId="48BF815F" w14:textId="0BB60FFF" w:rsidR="005A4D9E" w:rsidRDefault="005A4D9E" w:rsidP="005A4D9E">
            <w:pPr>
              <w:jc w:val="center"/>
            </w:pPr>
          </w:p>
        </w:tc>
      </w:tr>
      <w:tr w:rsidR="005A4D9E" w14:paraId="663ACF0C" w14:textId="77777777" w:rsidTr="00962B71">
        <w:tc>
          <w:tcPr>
            <w:tcW w:w="1161" w:type="pct"/>
            <w:gridSpan w:val="3"/>
          </w:tcPr>
          <w:p w14:paraId="3813BDC6" w14:textId="49E916D5" w:rsidR="005A4D9E" w:rsidRPr="002D1025" w:rsidRDefault="005A4D9E" w:rsidP="005A4D9E">
            <w:pPr>
              <w:rPr>
                <w:rFonts w:asciiTheme="minorHAnsi" w:hAnsiTheme="minorHAnsi" w:cs="Arial"/>
                <w:b/>
                <w:sz w:val="20"/>
                <w:szCs w:val="20"/>
              </w:rPr>
            </w:pPr>
          </w:p>
        </w:tc>
        <w:tc>
          <w:tcPr>
            <w:tcW w:w="3839" w:type="pct"/>
            <w:gridSpan w:val="6"/>
          </w:tcPr>
          <w:p w14:paraId="68642DB8" w14:textId="7E50BACD" w:rsidR="005A4D9E" w:rsidRPr="005A4D9E" w:rsidRDefault="005A4D9E" w:rsidP="00962B71">
            <w:pPr>
              <w:pStyle w:val="Default"/>
              <w:rPr>
                <w:rFonts w:ascii="Calibri" w:hAnsi="Calibri" w:cs="Calibri"/>
                <w:color w:val="auto"/>
                <w:sz w:val="22"/>
                <w:szCs w:val="22"/>
                <w:lang w:val="en-US"/>
              </w:rPr>
            </w:pPr>
          </w:p>
        </w:tc>
      </w:tr>
    </w:tbl>
    <w:p w14:paraId="08FF9CC3" w14:textId="77777777" w:rsidR="00E54E8D" w:rsidRDefault="00E54E8D">
      <w:pPr>
        <w:spacing w:after="200" w:line="276" w:lineRule="auto"/>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5A4D9E" w:rsidRPr="00812B02" w14:paraId="695DE1C4" w14:textId="77777777" w:rsidTr="00902ECE">
        <w:trPr>
          <w:trHeight w:val="314"/>
        </w:trPr>
        <w:tc>
          <w:tcPr>
            <w:tcW w:w="15480" w:type="dxa"/>
            <w:shd w:val="clear" w:color="auto" w:fill="D9D9D9" w:themeFill="background1" w:themeFillShade="D9"/>
          </w:tcPr>
          <w:p w14:paraId="52FA5A0F" w14:textId="77777777" w:rsidR="005A4D9E" w:rsidRPr="00812B02" w:rsidRDefault="005A4D9E" w:rsidP="00902ECE">
            <w:pPr>
              <w:rPr>
                <w:rFonts w:asciiTheme="minorHAnsi" w:hAnsiTheme="minorHAnsi" w:cs="Arial"/>
                <w:b/>
                <w:sz w:val="20"/>
                <w:szCs w:val="20"/>
              </w:rPr>
            </w:pPr>
            <w:r w:rsidRPr="00812B02">
              <w:rPr>
                <w:rFonts w:asciiTheme="minorHAnsi" w:hAnsiTheme="minorHAnsi" w:cs="Arial"/>
                <w:b/>
                <w:sz w:val="20"/>
                <w:szCs w:val="20"/>
              </w:rPr>
              <w:t>SUMMARY COMMENTS on 4.2. ‘SAFETY COMMUNICATION’</w:t>
            </w:r>
          </w:p>
        </w:tc>
      </w:tr>
      <w:tr w:rsidR="005A4D9E" w:rsidRPr="00812B02" w14:paraId="0184AD6E" w14:textId="77777777" w:rsidTr="00902ECE">
        <w:trPr>
          <w:trHeight w:val="1731"/>
        </w:trPr>
        <w:tc>
          <w:tcPr>
            <w:tcW w:w="15480" w:type="dxa"/>
          </w:tcPr>
          <w:p w14:paraId="51AB00C2" w14:textId="77777777" w:rsidR="005A4D9E" w:rsidRPr="00812B02" w:rsidRDefault="005A4D9E" w:rsidP="00902ECE">
            <w:pPr>
              <w:rPr>
                <w:rFonts w:asciiTheme="minorHAnsi" w:hAnsiTheme="minorHAnsi" w:cs="Arial"/>
                <w:sz w:val="20"/>
                <w:szCs w:val="20"/>
              </w:rPr>
            </w:pPr>
          </w:p>
          <w:p w14:paraId="2848E32D" w14:textId="77777777" w:rsidR="005A4D9E" w:rsidRPr="00812B02" w:rsidRDefault="005A4D9E" w:rsidP="00902ECE">
            <w:pPr>
              <w:rPr>
                <w:rFonts w:asciiTheme="minorHAnsi" w:hAnsiTheme="minorHAnsi" w:cs="Arial"/>
                <w:sz w:val="20"/>
                <w:szCs w:val="20"/>
              </w:rPr>
            </w:pPr>
          </w:p>
          <w:p w14:paraId="0F4000E1" w14:textId="77777777" w:rsidR="005A4D9E" w:rsidRDefault="005A4D9E" w:rsidP="00902ECE">
            <w:pPr>
              <w:rPr>
                <w:rFonts w:asciiTheme="minorHAnsi" w:hAnsiTheme="minorHAnsi" w:cs="Arial"/>
                <w:sz w:val="20"/>
                <w:szCs w:val="20"/>
              </w:rPr>
            </w:pPr>
          </w:p>
          <w:p w14:paraId="256E6ED0" w14:textId="77777777" w:rsidR="005A4D9E" w:rsidRDefault="005A4D9E" w:rsidP="00902ECE">
            <w:pPr>
              <w:rPr>
                <w:rFonts w:asciiTheme="minorHAnsi" w:hAnsiTheme="minorHAnsi" w:cs="Arial"/>
                <w:sz w:val="20"/>
                <w:szCs w:val="20"/>
              </w:rPr>
            </w:pPr>
          </w:p>
          <w:p w14:paraId="189DE873" w14:textId="77777777" w:rsidR="005A4D9E" w:rsidRPr="00812B02" w:rsidRDefault="005A4D9E" w:rsidP="00902ECE">
            <w:pPr>
              <w:rPr>
                <w:rFonts w:asciiTheme="minorHAnsi" w:hAnsiTheme="minorHAnsi" w:cs="Arial"/>
                <w:sz w:val="20"/>
                <w:szCs w:val="20"/>
              </w:rPr>
            </w:pPr>
          </w:p>
          <w:p w14:paraId="7CEB30CE" w14:textId="77777777" w:rsidR="005A4D9E" w:rsidRDefault="005A4D9E" w:rsidP="00902ECE">
            <w:pPr>
              <w:rPr>
                <w:rFonts w:asciiTheme="minorHAnsi" w:hAnsiTheme="minorHAnsi" w:cs="Arial"/>
                <w:sz w:val="20"/>
                <w:szCs w:val="20"/>
              </w:rPr>
            </w:pPr>
          </w:p>
          <w:p w14:paraId="65BC5568" w14:textId="77777777" w:rsidR="005A4D9E" w:rsidRDefault="005A4D9E" w:rsidP="00902ECE">
            <w:pPr>
              <w:rPr>
                <w:rFonts w:asciiTheme="minorHAnsi" w:hAnsiTheme="minorHAnsi" w:cs="Arial"/>
                <w:sz w:val="20"/>
                <w:szCs w:val="20"/>
              </w:rPr>
            </w:pPr>
          </w:p>
          <w:p w14:paraId="05255951" w14:textId="77777777" w:rsidR="005A4D9E" w:rsidRPr="00812B02" w:rsidRDefault="005A4D9E" w:rsidP="00902ECE">
            <w:pPr>
              <w:rPr>
                <w:rFonts w:asciiTheme="minorHAnsi" w:hAnsiTheme="minorHAnsi" w:cs="Arial"/>
                <w:sz w:val="20"/>
                <w:szCs w:val="20"/>
              </w:rPr>
            </w:pPr>
          </w:p>
          <w:p w14:paraId="04E02670" w14:textId="77777777" w:rsidR="005A4D9E" w:rsidRPr="00812B02" w:rsidRDefault="005A4D9E" w:rsidP="00902ECE">
            <w:pPr>
              <w:rPr>
                <w:rFonts w:asciiTheme="minorHAnsi" w:hAnsiTheme="minorHAnsi" w:cs="Arial"/>
                <w:sz w:val="20"/>
                <w:szCs w:val="20"/>
              </w:rPr>
            </w:pPr>
          </w:p>
          <w:p w14:paraId="262F3808" w14:textId="77777777" w:rsidR="005A4D9E" w:rsidRPr="00812B02" w:rsidRDefault="005A4D9E" w:rsidP="00902ECE">
            <w:pPr>
              <w:rPr>
                <w:rFonts w:asciiTheme="minorHAnsi" w:hAnsiTheme="minorHAnsi" w:cs="Arial"/>
                <w:sz w:val="20"/>
                <w:szCs w:val="20"/>
              </w:rPr>
            </w:pPr>
          </w:p>
          <w:p w14:paraId="7C855E39" w14:textId="77777777" w:rsidR="005A4D9E" w:rsidRPr="00812B02" w:rsidRDefault="005A4D9E" w:rsidP="00902ECE">
            <w:pPr>
              <w:rPr>
                <w:rFonts w:asciiTheme="minorHAnsi" w:hAnsiTheme="minorHAnsi" w:cs="Arial"/>
                <w:sz w:val="20"/>
                <w:szCs w:val="20"/>
              </w:rPr>
            </w:pPr>
          </w:p>
          <w:p w14:paraId="237CB050" w14:textId="77777777" w:rsidR="005A4D9E" w:rsidRPr="00812B02" w:rsidRDefault="005A4D9E" w:rsidP="00902ECE">
            <w:pPr>
              <w:rPr>
                <w:rFonts w:asciiTheme="minorHAnsi" w:hAnsiTheme="minorHAnsi" w:cs="Arial"/>
                <w:sz w:val="20"/>
                <w:szCs w:val="20"/>
              </w:rPr>
            </w:pPr>
          </w:p>
        </w:tc>
      </w:tr>
    </w:tbl>
    <w:p w14:paraId="38BBBC5D" w14:textId="77777777" w:rsidR="005A4D9E" w:rsidRDefault="005A4D9E">
      <w:pPr>
        <w:spacing w:after="200" w:line="276" w:lineRule="auto"/>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491"/>
        <w:gridCol w:w="4950"/>
        <w:gridCol w:w="4950"/>
      </w:tblGrid>
      <w:tr w:rsidR="005A4D9E" w:rsidRPr="00812B02" w14:paraId="63F3F8E8" w14:textId="77777777" w:rsidTr="00902ECE">
        <w:tc>
          <w:tcPr>
            <w:tcW w:w="1784" w:type="pct"/>
            <w:shd w:val="clear" w:color="auto" w:fill="D9D9D9" w:themeFill="background1" w:themeFillShade="D9"/>
          </w:tcPr>
          <w:p w14:paraId="1C73CB06" w14:textId="61C992F3" w:rsidR="005A4D9E" w:rsidRPr="00812B02" w:rsidRDefault="005A4D9E" w:rsidP="00902ECE">
            <w:pPr>
              <w:spacing w:before="29"/>
              <w:jc w:val="both"/>
              <w:rPr>
                <w:rFonts w:asciiTheme="minorHAnsi" w:eastAsia="Arial" w:hAnsiTheme="minorHAnsi" w:cs="Arial"/>
                <w:b/>
                <w:sz w:val="20"/>
                <w:szCs w:val="20"/>
              </w:rPr>
            </w:pPr>
            <w:r w:rsidRPr="00812B02">
              <w:rPr>
                <w:rFonts w:asciiTheme="minorHAnsi" w:hAnsiTheme="minorHAnsi"/>
                <w:noProof/>
                <w:sz w:val="20"/>
                <w:szCs w:val="20"/>
                <w:lang w:val="en-US" w:eastAsia="en-US"/>
              </w:rPr>
              <mc:AlternateContent>
                <mc:Choice Requires="wps">
                  <w:drawing>
                    <wp:anchor distT="0" distB="0" distL="114300" distR="114300" simplePos="0" relativeHeight="251665408" behindDoc="0" locked="0" layoutInCell="1" allowOverlap="1" wp14:anchorId="3309A587" wp14:editId="141FEFB5">
                      <wp:simplePos x="0" y="0"/>
                      <wp:positionH relativeFrom="column">
                        <wp:posOffset>-181308</wp:posOffset>
                      </wp:positionH>
                      <wp:positionV relativeFrom="paragraph">
                        <wp:posOffset>-2032</wp:posOffset>
                      </wp:positionV>
                      <wp:extent cx="0" cy="955141"/>
                      <wp:effectExtent l="0" t="0" r="19050" b="35560"/>
                      <wp:wrapNone/>
                      <wp:docPr id="5" name="Straight Connector 5"/>
                      <wp:cNvGraphicFramePr/>
                      <a:graphic xmlns:a="http://schemas.openxmlformats.org/drawingml/2006/main">
                        <a:graphicData uri="http://schemas.microsoft.com/office/word/2010/wordprocessingShape">
                          <wps:wsp>
                            <wps:cNvCnPr/>
                            <wps:spPr>
                              <a:xfrm flipH="1">
                                <a:off x="0" y="0"/>
                                <a:ext cx="0" cy="95514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ABFA2"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5pt" to="-14.3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" strokecolor="#4579b8 [3044]" strokeweight="1.5pt"/>
                  </w:pict>
                </mc:Fallback>
              </mc:AlternateContent>
            </w:r>
            <w:r w:rsidR="009734D5" w:rsidRPr="00812B02">
              <w:rPr>
                <w:rFonts w:asciiTheme="minorHAnsi" w:hAnsiTheme="minorHAnsi"/>
                <w:b/>
                <w:sz w:val="22"/>
                <w:szCs w:val="22"/>
              </w:rPr>
              <w:t xml:space="preserve"> SAFETY PROMOTION</w:t>
            </w:r>
            <w:r w:rsidR="009734D5" w:rsidRPr="00812B02">
              <w:rPr>
                <w:rFonts w:asciiTheme="minorHAnsi" w:eastAsia="Arial" w:hAnsiTheme="minorHAnsi" w:cs="Arial"/>
                <w:b/>
                <w:sz w:val="20"/>
                <w:szCs w:val="20"/>
              </w:rPr>
              <w:t xml:space="preserve"> </w:t>
            </w:r>
            <w:r w:rsidRPr="00812B02">
              <w:rPr>
                <w:rFonts w:asciiTheme="minorHAnsi" w:eastAsia="Arial" w:hAnsiTheme="minorHAnsi" w:cs="Arial"/>
                <w:b/>
                <w:sz w:val="20"/>
                <w:szCs w:val="20"/>
              </w:rPr>
              <w:t>SUMMARY</w:t>
            </w:r>
          </w:p>
        </w:tc>
        <w:tc>
          <w:tcPr>
            <w:tcW w:w="1608" w:type="pct"/>
            <w:shd w:val="clear" w:color="auto" w:fill="D9D9D9" w:themeFill="background1" w:themeFillShade="D9"/>
          </w:tcPr>
          <w:p w14:paraId="21405E0D" w14:textId="77777777" w:rsidR="005A4D9E" w:rsidRPr="00812B02" w:rsidRDefault="005A4D9E" w:rsidP="00902ECE">
            <w:pPr>
              <w:spacing w:before="29"/>
              <w:jc w:val="both"/>
              <w:rPr>
                <w:rFonts w:asciiTheme="minorHAnsi" w:eastAsia="Arial" w:hAnsiTheme="minorHAnsi" w:cs="Arial"/>
                <w:sz w:val="20"/>
                <w:szCs w:val="20"/>
              </w:rPr>
            </w:pPr>
          </w:p>
        </w:tc>
        <w:tc>
          <w:tcPr>
            <w:tcW w:w="1608" w:type="pct"/>
            <w:shd w:val="clear" w:color="auto" w:fill="D9D9D9" w:themeFill="background1" w:themeFillShade="D9"/>
          </w:tcPr>
          <w:p w14:paraId="3D64ED64" w14:textId="77777777" w:rsidR="005A4D9E" w:rsidRPr="00812B02" w:rsidRDefault="005A4D9E" w:rsidP="00902ECE">
            <w:pPr>
              <w:spacing w:before="29"/>
              <w:jc w:val="both"/>
              <w:rPr>
                <w:rFonts w:asciiTheme="minorHAnsi" w:eastAsia="Arial" w:hAnsiTheme="minorHAnsi" w:cs="Arial"/>
                <w:sz w:val="20"/>
                <w:szCs w:val="20"/>
              </w:rPr>
            </w:pPr>
          </w:p>
        </w:tc>
      </w:tr>
      <w:tr w:rsidR="005A4D9E" w:rsidRPr="00812B02" w14:paraId="40423BC6" w14:textId="77777777" w:rsidTr="00902ECE">
        <w:tc>
          <w:tcPr>
            <w:tcW w:w="1784" w:type="pct"/>
            <w:shd w:val="clear" w:color="auto" w:fill="D9D9D9" w:themeFill="background1" w:themeFillShade="D9"/>
          </w:tcPr>
          <w:p w14:paraId="21A0C57C" w14:textId="77777777" w:rsidR="005A4D9E" w:rsidRPr="00812B02" w:rsidRDefault="005A4D9E"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Number of Markers assessed as being effective:</w:t>
            </w:r>
          </w:p>
        </w:tc>
        <w:tc>
          <w:tcPr>
            <w:tcW w:w="1608" w:type="pct"/>
            <w:shd w:val="clear" w:color="auto" w:fill="D9D9D9" w:themeFill="background1" w:themeFillShade="D9"/>
          </w:tcPr>
          <w:p w14:paraId="2FC4DA6C" w14:textId="77777777" w:rsidR="005A4D9E" w:rsidRPr="00812B02" w:rsidRDefault="005A4D9E"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(out of 3)</w:t>
            </w:r>
          </w:p>
        </w:tc>
        <w:tc>
          <w:tcPr>
            <w:tcW w:w="1608" w:type="pct"/>
            <w:shd w:val="clear" w:color="auto" w:fill="D9D9D9" w:themeFill="background1" w:themeFillShade="D9"/>
          </w:tcPr>
          <w:p w14:paraId="2DFC39CD" w14:textId="77777777" w:rsidR="005A4D9E" w:rsidRPr="00812B02" w:rsidRDefault="005A4D9E" w:rsidP="00902ECE">
            <w:pPr>
              <w:spacing w:before="29"/>
              <w:jc w:val="center"/>
              <w:rPr>
                <w:rFonts w:asciiTheme="minorHAnsi" w:eastAsia="Arial" w:hAnsiTheme="minorHAnsi" w:cs="Arial"/>
                <w:sz w:val="20"/>
                <w:szCs w:val="20"/>
              </w:rPr>
            </w:pPr>
          </w:p>
        </w:tc>
      </w:tr>
      <w:tr w:rsidR="005A4D9E" w:rsidRPr="00812B02" w14:paraId="5660282F" w14:textId="77777777" w:rsidTr="00902ECE">
        <w:tc>
          <w:tcPr>
            <w:tcW w:w="1784" w:type="pct"/>
            <w:shd w:val="clear" w:color="auto" w:fill="D9D9D9" w:themeFill="background1" w:themeFillShade="D9"/>
          </w:tcPr>
          <w:p w14:paraId="47FBEDA6" w14:textId="77777777" w:rsidR="005A4D9E" w:rsidRPr="00812B02" w:rsidRDefault="005A4D9E"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Percentage of Markers assessed as being effective:</w:t>
            </w:r>
          </w:p>
        </w:tc>
        <w:tc>
          <w:tcPr>
            <w:tcW w:w="1608" w:type="pct"/>
            <w:shd w:val="clear" w:color="auto" w:fill="D9D9D9" w:themeFill="background1" w:themeFillShade="D9"/>
          </w:tcPr>
          <w:p w14:paraId="26D8E787" w14:textId="77777777" w:rsidR="005A4D9E" w:rsidRPr="00812B02" w:rsidRDefault="005A4D9E"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(100/3 x number of effective markers )</w:t>
            </w:r>
          </w:p>
        </w:tc>
        <w:tc>
          <w:tcPr>
            <w:tcW w:w="1608" w:type="pct"/>
            <w:shd w:val="clear" w:color="auto" w:fill="D9D9D9" w:themeFill="background1" w:themeFillShade="D9"/>
          </w:tcPr>
          <w:p w14:paraId="6A36E0EF" w14:textId="77777777" w:rsidR="005A4D9E" w:rsidRPr="00812B02" w:rsidRDefault="005A4D9E" w:rsidP="00902ECE">
            <w:pPr>
              <w:spacing w:before="29"/>
              <w:jc w:val="center"/>
              <w:rPr>
                <w:rFonts w:asciiTheme="minorHAnsi" w:eastAsia="Arial" w:hAnsiTheme="minorHAnsi" w:cs="Arial"/>
                <w:sz w:val="20"/>
                <w:szCs w:val="20"/>
              </w:rPr>
            </w:pPr>
          </w:p>
        </w:tc>
      </w:tr>
      <w:tr w:rsidR="005A4D9E" w:rsidRPr="00812B02" w14:paraId="16D2E0E0" w14:textId="77777777" w:rsidTr="00902ECE">
        <w:tc>
          <w:tcPr>
            <w:tcW w:w="1784" w:type="pct"/>
            <w:shd w:val="clear" w:color="auto" w:fill="D9D9D9" w:themeFill="background1" w:themeFillShade="D9"/>
          </w:tcPr>
          <w:p w14:paraId="41F27A7A" w14:textId="77777777" w:rsidR="005A4D9E" w:rsidRPr="00812B02" w:rsidRDefault="005A4D9E" w:rsidP="00902ECE">
            <w:pPr>
              <w:spacing w:before="29"/>
              <w:jc w:val="both"/>
              <w:rPr>
                <w:rFonts w:asciiTheme="minorHAnsi" w:eastAsia="Arial" w:hAnsiTheme="minorHAnsi" w:cs="Arial"/>
                <w:b/>
                <w:sz w:val="20"/>
                <w:szCs w:val="20"/>
              </w:rPr>
            </w:pPr>
            <w:r w:rsidRPr="00812B02">
              <w:rPr>
                <w:rFonts w:asciiTheme="minorHAnsi" w:eastAsia="Arial" w:hAnsiTheme="minorHAnsi" w:cs="Arial"/>
                <w:b/>
                <w:sz w:val="20"/>
                <w:szCs w:val="20"/>
              </w:rPr>
              <w:t>Effectiveness Achieved for Component:</w:t>
            </w:r>
          </w:p>
        </w:tc>
        <w:tc>
          <w:tcPr>
            <w:tcW w:w="1608" w:type="pct"/>
            <w:shd w:val="clear" w:color="auto" w:fill="D9D9D9" w:themeFill="background1" w:themeFillShade="D9"/>
          </w:tcPr>
          <w:p w14:paraId="0E516746" w14:textId="77777777" w:rsidR="005A4D9E" w:rsidRPr="00812B02" w:rsidRDefault="005A4D9E" w:rsidP="00902ECE">
            <w:pPr>
              <w:spacing w:before="29"/>
              <w:jc w:val="both"/>
              <w:rPr>
                <w:rFonts w:asciiTheme="minorHAnsi" w:eastAsia="Arial" w:hAnsiTheme="minorHAnsi" w:cs="Arial"/>
                <w:sz w:val="20"/>
                <w:szCs w:val="20"/>
              </w:rPr>
            </w:pPr>
            <w:r w:rsidRPr="00812B02">
              <w:rPr>
                <w:rFonts w:asciiTheme="minorHAnsi" w:eastAsia="Arial" w:hAnsiTheme="minorHAnsi" w:cs="Arial"/>
                <w:sz w:val="20"/>
                <w:szCs w:val="20"/>
              </w:rPr>
              <w:t>(must be in excess of 75%)</w:t>
            </w:r>
          </w:p>
        </w:tc>
        <w:tc>
          <w:tcPr>
            <w:tcW w:w="1608" w:type="pct"/>
            <w:shd w:val="clear" w:color="auto" w:fill="D9D9D9" w:themeFill="background1" w:themeFillShade="D9"/>
          </w:tcPr>
          <w:p w14:paraId="63F3B0CF" w14:textId="77777777" w:rsidR="005A4D9E" w:rsidRPr="00812B02" w:rsidRDefault="005A4D9E" w:rsidP="00902ECE">
            <w:pPr>
              <w:spacing w:before="29"/>
              <w:jc w:val="center"/>
              <w:rPr>
                <w:rFonts w:asciiTheme="minorHAnsi" w:eastAsia="Arial" w:hAnsiTheme="minorHAnsi" w:cs="Arial"/>
                <w:b/>
                <w:sz w:val="20"/>
                <w:szCs w:val="20"/>
              </w:rPr>
            </w:pPr>
            <w:r w:rsidRPr="00812B02">
              <w:rPr>
                <w:rFonts w:asciiTheme="minorHAnsi" w:eastAsia="Arial" w:hAnsiTheme="minorHAnsi" w:cs="Arial"/>
                <w:b/>
                <w:sz w:val="20"/>
                <w:szCs w:val="20"/>
              </w:rPr>
              <w:t xml:space="preserve">YES / NO   </w:t>
            </w:r>
            <w:r w:rsidRPr="00812B02">
              <w:rPr>
                <w:rFonts w:asciiTheme="minorHAnsi" w:eastAsia="Arial" w:hAnsiTheme="minorHAnsi" w:cs="Arial"/>
                <w:sz w:val="20"/>
                <w:szCs w:val="20"/>
              </w:rPr>
              <w:t>(delete as appropriate)</w:t>
            </w:r>
          </w:p>
        </w:tc>
      </w:tr>
    </w:tbl>
    <w:p w14:paraId="1535FB67" w14:textId="77777777" w:rsidR="005A4D9E" w:rsidRDefault="005A4D9E">
      <w:pPr>
        <w:spacing w:after="200" w:line="276" w:lineRule="auto"/>
      </w:pPr>
    </w:p>
    <w:p w14:paraId="606F2CFE" w14:textId="23FEBFB8" w:rsidR="00962B71" w:rsidRDefault="00962B71">
      <w:pPr>
        <w:spacing w:after="200" w:line="276" w:lineRule="auto"/>
      </w:pPr>
      <w:r>
        <w:br w:type="page"/>
      </w:r>
    </w:p>
    <w:p w14:paraId="2EB202ED" w14:textId="77777777" w:rsidR="005A4D9E" w:rsidRPr="00812B02" w:rsidRDefault="005A4D9E" w:rsidP="005A4D9E">
      <w:pPr>
        <w:pStyle w:val="Heading1"/>
        <w:rPr>
          <w:rFonts w:asciiTheme="minorHAnsi" w:hAnsiTheme="minorHAnsi"/>
          <w:b/>
          <w:color w:val="auto"/>
          <w:sz w:val="22"/>
          <w:szCs w:val="22"/>
        </w:rPr>
      </w:pPr>
      <w:bookmarkStart w:id="36" w:name="_Toc526145508"/>
      <w:r w:rsidRPr="00812B02">
        <w:rPr>
          <w:rFonts w:asciiTheme="minorHAnsi" w:hAnsiTheme="minorHAnsi"/>
          <w:b/>
          <w:color w:val="auto"/>
          <w:sz w:val="22"/>
          <w:szCs w:val="22"/>
        </w:rPr>
        <w:lastRenderedPageBreak/>
        <w:t>5 - ADDITIONAL ITEMS TO BE CONSIDERED</w:t>
      </w:r>
      <w:bookmarkEnd w:id="36"/>
    </w:p>
    <w:p w14:paraId="7925EC14" w14:textId="21155D34" w:rsidR="00E54E8D" w:rsidRPr="00962B71" w:rsidRDefault="005A4D9E">
      <w:pPr>
        <w:spacing w:after="200" w:line="276" w:lineRule="auto"/>
        <w:rPr>
          <w:rFonts w:asciiTheme="minorHAnsi" w:hAnsiTheme="minorHAnsi" w:cs="Arial"/>
          <w:b/>
          <w:sz w:val="20"/>
          <w:szCs w:val="20"/>
        </w:rPr>
      </w:pPr>
      <w:r w:rsidRPr="00812B02">
        <w:rPr>
          <w:rFonts w:asciiTheme="minorHAnsi" w:hAnsiTheme="minorHAnsi" w:cs="Arial"/>
          <w:b/>
          <w:sz w:val="20"/>
          <w:szCs w:val="20"/>
        </w:rPr>
        <w:t>These additional items included for the assessment relate to EASA Management System requirements or new notes in Annex 19 Edition 2. They are considered import</w:t>
      </w:r>
      <w:r w:rsidR="00962B71">
        <w:rPr>
          <w:rFonts w:asciiTheme="minorHAnsi" w:hAnsiTheme="minorHAnsi" w:cs="Arial"/>
          <w:b/>
          <w:sz w:val="20"/>
          <w:szCs w:val="20"/>
        </w:rPr>
        <w:t xml:space="preserve">ant parts of an effective SMS. </w:t>
      </w:r>
    </w:p>
    <w:tbl>
      <w:tblPr>
        <w:tblStyle w:val="TableGrid"/>
        <w:tblW w:w="5000" w:type="pct"/>
        <w:tblLook w:val="04A0" w:firstRow="1" w:lastRow="0" w:firstColumn="1" w:lastColumn="0" w:noHBand="0" w:noVBand="1"/>
      </w:tblPr>
      <w:tblGrid>
        <w:gridCol w:w="1471"/>
        <w:gridCol w:w="754"/>
        <w:gridCol w:w="735"/>
        <w:gridCol w:w="4428"/>
        <w:gridCol w:w="713"/>
        <w:gridCol w:w="3162"/>
        <w:gridCol w:w="343"/>
        <w:gridCol w:w="3329"/>
        <w:gridCol w:w="506"/>
      </w:tblGrid>
      <w:tr w:rsidR="00E54E8D" w14:paraId="2D5EFB41" w14:textId="77777777" w:rsidTr="00E54E8D">
        <w:tc>
          <w:tcPr>
            <w:tcW w:w="476" w:type="pct"/>
            <w:shd w:val="clear" w:color="auto" w:fill="D9D9D9" w:themeFill="background1" w:themeFillShade="D9"/>
          </w:tcPr>
          <w:p w14:paraId="7F43F983" w14:textId="13FA298E" w:rsidR="00E54E8D" w:rsidRPr="002D1025" w:rsidRDefault="00CF240F"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Annex 19 SARPS</w:t>
            </w:r>
            <w:r w:rsidR="004653E1">
              <w:rPr>
                <w:rFonts w:asciiTheme="minorHAnsi" w:eastAsia="Calibri" w:hAnsiTheme="minorHAnsi" w:cs="Arial"/>
                <w:b/>
                <w:sz w:val="20"/>
                <w:szCs w:val="20"/>
                <w:lang w:val="en-GB" w:eastAsia="en-US"/>
              </w:rPr>
              <w:t xml:space="preserve"> Ref</w:t>
            </w:r>
          </w:p>
        </w:tc>
        <w:tc>
          <w:tcPr>
            <w:tcW w:w="4524" w:type="pct"/>
            <w:gridSpan w:val="8"/>
            <w:shd w:val="clear" w:color="auto" w:fill="D9D9D9" w:themeFill="background1" w:themeFillShade="D9"/>
          </w:tcPr>
          <w:p w14:paraId="193B7331" w14:textId="1C256C1A" w:rsidR="004653E1" w:rsidRPr="00812B02" w:rsidRDefault="004653E1" w:rsidP="004653E1">
            <w:pPr>
              <w:pStyle w:val="Heading2"/>
              <w:outlineLvl w:val="1"/>
              <w:rPr>
                <w:rFonts w:asciiTheme="minorHAnsi" w:hAnsiTheme="minorHAnsi"/>
                <w:color w:val="auto"/>
                <w:sz w:val="22"/>
                <w:szCs w:val="22"/>
              </w:rPr>
            </w:pPr>
            <w:bookmarkStart w:id="37" w:name="_Toc526145509"/>
            <w:r>
              <w:rPr>
                <w:rFonts w:asciiTheme="minorHAnsi" w:hAnsiTheme="minorHAnsi"/>
                <w:color w:val="auto"/>
                <w:sz w:val="22"/>
                <w:szCs w:val="22"/>
              </w:rPr>
              <w:t>APPENDIX 2 NOTE 2</w:t>
            </w:r>
            <w:bookmarkEnd w:id="37"/>
          </w:p>
          <w:p w14:paraId="6DC8046F" w14:textId="3895A758" w:rsidR="00E54E8D" w:rsidRPr="002D1025" w:rsidRDefault="00E54E8D" w:rsidP="00E54E8D">
            <w:pPr>
              <w:rPr>
                <w:rFonts w:asciiTheme="minorHAnsi" w:eastAsia="Calibri" w:hAnsiTheme="minorHAnsi" w:cs="Arial"/>
                <w:b/>
                <w:sz w:val="20"/>
                <w:szCs w:val="20"/>
                <w:lang w:val="en-GB" w:eastAsia="en-US"/>
              </w:rPr>
            </w:pPr>
          </w:p>
        </w:tc>
      </w:tr>
      <w:tr w:rsidR="004653E1" w14:paraId="56FA21DE" w14:textId="77777777" w:rsidTr="00E54E8D">
        <w:tc>
          <w:tcPr>
            <w:tcW w:w="476" w:type="pct"/>
            <w:shd w:val="clear" w:color="auto" w:fill="D9D9D9" w:themeFill="background1" w:themeFillShade="D9"/>
          </w:tcPr>
          <w:p w14:paraId="7D14A1C5" w14:textId="5718BD8F" w:rsidR="004653E1"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SMS Checklist Ref</w:t>
            </w:r>
          </w:p>
        </w:tc>
        <w:tc>
          <w:tcPr>
            <w:tcW w:w="4524" w:type="pct"/>
            <w:gridSpan w:val="8"/>
            <w:shd w:val="clear" w:color="auto" w:fill="D9D9D9" w:themeFill="background1" w:themeFillShade="D9"/>
          </w:tcPr>
          <w:p w14:paraId="1B8EF92E" w14:textId="0F9AA739" w:rsidR="004653E1" w:rsidRDefault="004653E1" w:rsidP="004653E1">
            <w:pPr>
              <w:pStyle w:val="Heading2"/>
              <w:outlineLvl w:val="1"/>
              <w:rPr>
                <w:rFonts w:asciiTheme="minorHAnsi" w:hAnsiTheme="minorHAnsi"/>
                <w:color w:val="auto"/>
                <w:sz w:val="22"/>
                <w:szCs w:val="22"/>
              </w:rPr>
            </w:pPr>
            <w:bookmarkStart w:id="38" w:name="_Toc526145510"/>
            <w:r>
              <w:rPr>
                <w:rFonts w:asciiTheme="minorHAnsi" w:hAnsiTheme="minorHAnsi"/>
                <w:color w:val="auto"/>
                <w:sz w:val="22"/>
                <w:szCs w:val="22"/>
              </w:rPr>
              <w:t>5.1 INTERFACE MANAGMENT</w:t>
            </w:r>
            <w:bookmarkEnd w:id="38"/>
          </w:p>
        </w:tc>
      </w:tr>
      <w:tr w:rsidR="004653E1" w14:paraId="25AB8453" w14:textId="77777777" w:rsidTr="0086047F">
        <w:tc>
          <w:tcPr>
            <w:tcW w:w="1" w:type="pct"/>
            <w:gridSpan w:val="9"/>
          </w:tcPr>
          <w:p w14:paraId="4EBC378A" w14:textId="1F555421" w:rsidR="004653E1" w:rsidRPr="00962B71" w:rsidRDefault="004653E1" w:rsidP="00962B71">
            <w:pPr>
              <w:rPr>
                <w:rFonts w:asciiTheme="minorHAnsi" w:hAnsiTheme="minorHAnsi" w:cs="Arial"/>
                <w:sz w:val="20"/>
                <w:szCs w:val="20"/>
              </w:rPr>
            </w:pPr>
            <w:r w:rsidRPr="00812B02">
              <w:rPr>
                <w:rFonts w:asciiTheme="minorHAnsi" w:hAnsiTheme="minorHAnsi" w:cs="Arial"/>
                <w:iCs/>
                <w:sz w:val="20"/>
                <w:szCs w:val="20"/>
              </w:rPr>
              <w:t xml:space="preserve">The </w:t>
            </w:r>
            <w:r w:rsidR="0086047F">
              <w:rPr>
                <w:rFonts w:asciiTheme="minorHAnsi" w:hAnsiTheme="minorHAnsi" w:cs="Arial"/>
                <w:iCs/>
                <w:sz w:val="20"/>
                <w:szCs w:val="20"/>
              </w:rPr>
              <w:t xml:space="preserve">Organization </w:t>
            </w:r>
            <w:r w:rsidRPr="00812B02">
              <w:rPr>
                <w:rFonts w:asciiTheme="minorHAnsi" w:hAnsiTheme="minorHAnsi" w:cs="Arial"/>
                <w:iCs/>
                <w:sz w:val="20"/>
                <w:szCs w:val="20"/>
              </w:rPr>
              <w:t>’s interfaces with other organizations can have a significant contribution to</w:t>
            </w:r>
            <w:r>
              <w:rPr>
                <w:rFonts w:asciiTheme="minorHAnsi" w:hAnsiTheme="minorHAnsi" w:cs="Arial"/>
                <w:iCs/>
                <w:sz w:val="20"/>
                <w:szCs w:val="20"/>
              </w:rPr>
              <w:t xml:space="preserve"> </w:t>
            </w:r>
            <w:r w:rsidRPr="00812B02">
              <w:rPr>
                <w:rFonts w:asciiTheme="minorHAnsi" w:hAnsiTheme="minorHAnsi" w:cs="Arial"/>
                <w:iCs/>
                <w:sz w:val="20"/>
                <w:szCs w:val="20"/>
              </w:rPr>
              <w:t>the safety of its products or services.</w:t>
            </w:r>
          </w:p>
        </w:tc>
      </w:tr>
      <w:tr w:rsidR="00E54E8D" w14:paraId="41295856" w14:textId="77777777" w:rsidTr="00962B71">
        <w:tc>
          <w:tcPr>
            <w:tcW w:w="720" w:type="pct"/>
            <w:gridSpan w:val="2"/>
            <w:shd w:val="clear" w:color="auto" w:fill="D9D9D9" w:themeFill="background1" w:themeFillShade="D9"/>
          </w:tcPr>
          <w:p w14:paraId="400019CD"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38" w:type="pct"/>
          </w:tcPr>
          <w:p w14:paraId="5EEAA968" w14:textId="77777777" w:rsidR="00E54E8D" w:rsidRPr="002D1025" w:rsidRDefault="00E54E8D" w:rsidP="00E54E8D">
            <w:pPr>
              <w:rPr>
                <w:rFonts w:asciiTheme="minorHAnsi" w:eastAsia="Calibri" w:hAnsiTheme="minorHAnsi" w:cs="Arial"/>
                <w:b/>
                <w:sz w:val="20"/>
                <w:szCs w:val="20"/>
                <w:lang w:val="en-GB" w:eastAsia="en-US"/>
              </w:rPr>
            </w:pPr>
          </w:p>
        </w:tc>
        <w:tc>
          <w:tcPr>
            <w:tcW w:w="1434" w:type="pct"/>
            <w:shd w:val="clear" w:color="auto" w:fill="D9D9D9" w:themeFill="background1" w:themeFillShade="D9"/>
          </w:tcPr>
          <w:p w14:paraId="6B71F61C"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0DFB8FA1" w14:textId="77777777" w:rsidR="00E54E8D" w:rsidRPr="002D1025" w:rsidRDefault="00E54E8D"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06C1C5EB"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111" w:type="pct"/>
          </w:tcPr>
          <w:p w14:paraId="52D28536" w14:textId="77777777" w:rsidR="00E54E8D" w:rsidRPr="002D1025" w:rsidRDefault="00E54E8D" w:rsidP="00E54E8D">
            <w:pPr>
              <w:rPr>
                <w:rFonts w:asciiTheme="minorHAnsi" w:eastAsia="Calibri" w:hAnsiTheme="minorHAnsi" w:cs="Arial"/>
                <w:b/>
                <w:sz w:val="20"/>
                <w:szCs w:val="20"/>
                <w:lang w:val="en-GB" w:eastAsia="en-US"/>
              </w:rPr>
            </w:pPr>
          </w:p>
        </w:tc>
        <w:tc>
          <w:tcPr>
            <w:tcW w:w="1078" w:type="pct"/>
            <w:shd w:val="clear" w:color="auto" w:fill="D9D9D9" w:themeFill="background1" w:themeFillShade="D9"/>
          </w:tcPr>
          <w:p w14:paraId="714D5556" w14:textId="77777777" w:rsidR="00E54E8D" w:rsidRPr="002D1025" w:rsidRDefault="00E54E8D"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164" w:type="pct"/>
          </w:tcPr>
          <w:p w14:paraId="3ECFB396" w14:textId="77777777" w:rsidR="00E54E8D" w:rsidRPr="002D1025" w:rsidRDefault="00E54E8D" w:rsidP="00E54E8D">
            <w:pPr>
              <w:rPr>
                <w:rFonts w:asciiTheme="minorHAnsi" w:eastAsia="Calibri" w:hAnsiTheme="minorHAnsi" w:cs="Arial"/>
                <w:b/>
                <w:sz w:val="20"/>
                <w:szCs w:val="20"/>
                <w:lang w:val="en-GB" w:eastAsia="en-US"/>
              </w:rPr>
            </w:pPr>
          </w:p>
        </w:tc>
      </w:tr>
      <w:tr w:rsidR="005A4D9E" w14:paraId="68837A70" w14:textId="77777777" w:rsidTr="00962B71">
        <w:tc>
          <w:tcPr>
            <w:tcW w:w="958" w:type="pct"/>
            <w:gridSpan w:val="3"/>
          </w:tcPr>
          <w:p w14:paraId="6867DB8F"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The organisation has identified and documented the relevant internal and external interfaces and the critical nature of such interfaces.</w:t>
            </w:r>
          </w:p>
          <w:p w14:paraId="6A2EA2B9" w14:textId="77777777" w:rsidR="005A4D9E" w:rsidRDefault="005A4D9E" w:rsidP="005A4D9E">
            <w:pPr>
              <w:jc w:val="center"/>
            </w:pPr>
          </w:p>
        </w:tc>
        <w:tc>
          <w:tcPr>
            <w:tcW w:w="1665" w:type="pct"/>
            <w:gridSpan w:val="2"/>
          </w:tcPr>
          <w:p w14:paraId="735EFE59"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The SMS addresses all internal and external interfaces, which influence the safety of the organisations’ products/services</w:t>
            </w:r>
          </w:p>
          <w:p w14:paraId="1E5090C6" w14:textId="58A316E1"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 xml:space="preserve">External organisations are trained on the </w:t>
            </w:r>
            <w:r w:rsidR="0086047F">
              <w:rPr>
                <w:rFonts w:asciiTheme="minorHAnsi" w:hAnsiTheme="minorHAnsi" w:cs="Arial"/>
                <w:sz w:val="20"/>
                <w:szCs w:val="20"/>
              </w:rPr>
              <w:t xml:space="preserve">Organization </w:t>
            </w:r>
            <w:r w:rsidRPr="00812B02">
              <w:rPr>
                <w:rFonts w:asciiTheme="minorHAnsi" w:hAnsiTheme="minorHAnsi" w:cs="Arial"/>
                <w:sz w:val="20"/>
                <w:szCs w:val="20"/>
              </w:rPr>
              <w:t>s’ safety critical issues and on the interface risks</w:t>
            </w:r>
          </w:p>
          <w:p w14:paraId="1A2577FD" w14:textId="13CEB9E6" w:rsidR="005A4D9E" w:rsidRDefault="005A4D9E" w:rsidP="005A4D9E">
            <w:r w:rsidRPr="00812B02">
              <w:rPr>
                <w:rFonts w:asciiTheme="minorHAnsi" w:hAnsiTheme="minorHAnsi" w:cs="Arial"/>
                <w:sz w:val="20"/>
                <w:szCs w:val="20"/>
              </w:rPr>
              <w:t>Safety information is distributed to the right organisation at the right time</w:t>
            </w:r>
          </w:p>
        </w:tc>
        <w:tc>
          <w:tcPr>
            <w:tcW w:w="1135" w:type="pct"/>
            <w:gridSpan w:val="2"/>
          </w:tcPr>
          <w:p w14:paraId="2A78E427" w14:textId="7CBE6858" w:rsidR="005A4D9E" w:rsidRDefault="005A4D9E" w:rsidP="005A4D9E">
            <w:r w:rsidRPr="00812B02">
              <w:rPr>
                <w:rFonts w:asciiTheme="minorHAnsi" w:hAnsiTheme="minorHAnsi" w:cs="Arial"/>
                <w:sz w:val="20"/>
                <w:szCs w:val="20"/>
              </w:rPr>
              <w:t>The organisation is managing the interfaces through hazard identification and risk management.  There is assurance activity to assess risk mitigations being delivered by external organisations.</w:t>
            </w:r>
          </w:p>
        </w:tc>
        <w:tc>
          <w:tcPr>
            <w:tcW w:w="1242" w:type="pct"/>
            <w:gridSpan w:val="2"/>
          </w:tcPr>
          <w:p w14:paraId="2FB5F639"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 xml:space="preserve">The organisation has a good understanding of interface management and there is evidence that interface risks are being identified and acted upon. </w:t>
            </w:r>
          </w:p>
          <w:p w14:paraId="7AD56B54" w14:textId="2380DB57" w:rsidR="005A4D9E" w:rsidRPr="00962B71" w:rsidRDefault="005A4D9E" w:rsidP="005A4D9E">
            <w:pPr>
              <w:rPr>
                <w:rFonts w:asciiTheme="minorHAnsi" w:hAnsiTheme="minorHAnsi" w:cs="Arial"/>
                <w:sz w:val="20"/>
                <w:szCs w:val="20"/>
              </w:rPr>
            </w:pPr>
            <w:r w:rsidRPr="00812B02">
              <w:rPr>
                <w:rFonts w:asciiTheme="minorHAnsi" w:hAnsiTheme="minorHAnsi" w:cs="Arial"/>
                <w:sz w:val="20"/>
                <w:szCs w:val="20"/>
              </w:rPr>
              <w:t>Interfacing organisations are sharing safety information a</w:t>
            </w:r>
            <w:r w:rsidR="00962B71">
              <w:rPr>
                <w:rFonts w:asciiTheme="minorHAnsi" w:hAnsiTheme="minorHAnsi" w:cs="Arial"/>
                <w:sz w:val="20"/>
                <w:szCs w:val="20"/>
              </w:rPr>
              <w:t>nd take actions when needed.</w:t>
            </w:r>
          </w:p>
        </w:tc>
      </w:tr>
      <w:tr w:rsidR="005A4D9E" w14:paraId="0296A133" w14:textId="77777777" w:rsidTr="00E54E8D">
        <w:tc>
          <w:tcPr>
            <w:tcW w:w="5000" w:type="pct"/>
            <w:gridSpan w:val="9"/>
            <w:shd w:val="clear" w:color="auto" w:fill="D9D9D9" w:themeFill="background1" w:themeFillShade="D9"/>
          </w:tcPr>
          <w:p w14:paraId="16FCFD85" w14:textId="77777777" w:rsidR="005A4D9E" w:rsidRDefault="005A4D9E" w:rsidP="005A4D9E">
            <w:pPr>
              <w:jc w:val="center"/>
            </w:pPr>
            <w:r w:rsidRPr="00812B02">
              <w:rPr>
                <w:rFonts w:asciiTheme="minorHAnsi" w:hAnsiTheme="minorHAnsi" w:cs="Arial"/>
                <w:b/>
                <w:sz w:val="20"/>
                <w:szCs w:val="20"/>
              </w:rPr>
              <w:t>Assessment results</w:t>
            </w:r>
          </w:p>
        </w:tc>
      </w:tr>
      <w:tr w:rsidR="005A4D9E" w14:paraId="7F82A865" w14:textId="77777777" w:rsidTr="00962B71">
        <w:tc>
          <w:tcPr>
            <w:tcW w:w="958" w:type="pct"/>
            <w:gridSpan w:val="3"/>
          </w:tcPr>
          <w:p w14:paraId="67B2D8BF" w14:textId="77777777" w:rsidR="005A4D9E" w:rsidRDefault="005A4D9E" w:rsidP="005A4D9E"/>
        </w:tc>
        <w:tc>
          <w:tcPr>
            <w:tcW w:w="1665" w:type="pct"/>
            <w:gridSpan w:val="2"/>
          </w:tcPr>
          <w:p w14:paraId="216B6EC6" w14:textId="77777777" w:rsidR="005A4D9E" w:rsidRDefault="005A4D9E" w:rsidP="005A4D9E"/>
          <w:p w14:paraId="3185776D" w14:textId="77777777" w:rsidR="00962B71" w:rsidRDefault="00962B71" w:rsidP="005A4D9E"/>
          <w:p w14:paraId="00A6F289" w14:textId="77777777" w:rsidR="00962B71" w:rsidRDefault="00962B71" w:rsidP="005A4D9E"/>
          <w:p w14:paraId="53321292" w14:textId="77777777" w:rsidR="00962B71" w:rsidRDefault="00962B71" w:rsidP="005A4D9E"/>
        </w:tc>
        <w:tc>
          <w:tcPr>
            <w:tcW w:w="1135" w:type="pct"/>
            <w:gridSpan w:val="2"/>
          </w:tcPr>
          <w:p w14:paraId="42FF4D32" w14:textId="77777777" w:rsidR="005A4D9E" w:rsidRDefault="005A4D9E" w:rsidP="005A4D9E"/>
        </w:tc>
        <w:tc>
          <w:tcPr>
            <w:tcW w:w="1242" w:type="pct"/>
            <w:gridSpan w:val="2"/>
          </w:tcPr>
          <w:p w14:paraId="57414F0E" w14:textId="77777777" w:rsidR="005A4D9E" w:rsidRDefault="005A4D9E" w:rsidP="005A4D9E"/>
        </w:tc>
      </w:tr>
      <w:tr w:rsidR="005A4D9E" w14:paraId="0BCF736D" w14:textId="77777777" w:rsidTr="00E54E8D">
        <w:tc>
          <w:tcPr>
            <w:tcW w:w="5000" w:type="pct"/>
            <w:gridSpan w:val="9"/>
            <w:shd w:val="clear" w:color="auto" w:fill="D9D9D9" w:themeFill="background1" w:themeFillShade="D9"/>
          </w:tcPr>
          <w:p w14:paraId="52832280" w14:textId="77777777" w:rsidR="005A4D9E" w:rsidRDefault="005A4D9E" w:rsidP="005A4D9E">
            <w:pPr>
              <w:jc w:val="center"/>
            </w:pPr>
            <w:r w:rsidRPr="00812B02">
              <w:rPr>
                <w:rFonts w:asciiTheme="minorHAnsi" w:hAnsiTheme="minorHAnsi" w:cs="Arial"/>
                <w:b/>
                <w:sz w:val="20"/>
                <w:szCs w:val="20"/>
              </w:rPr>
              <w:t>What to look for</w:t>
            </w:r>
          </w:p>
        </w:tc>
      </w:tr>
      <w:tr w:rsidR="005A4D9E" w14:paraId="7FE24D40" w14:textId="77777777" w:rsidTr="005A4D9E">
        <w:tc>
          <w:tcPr>
            <w:tcW w:w="5000" w:type="pct"/>
            <w:gridSpan w:val="9"/>
          </w:tcPr>
          <w:p w14:paraId="1B728244" w14:textId="77777777" w:rsidR="005A4D9E" w:rsidRPr="00812B02" w:rsidRDefault="005A4D9E" w:rsidP="005A4D9E">
            <w:pPr>
              <w:pStyle w:val="ListParagraph"/>
              <w:numPr>
                <w:ilvl w:val="0"/>
                <w:numId w:val="24"/>
              </w:numPr>
              <w:rPr>
                <w:rFonts w:asciiTheme="minorHAnsi" w:hAnsiTheme="minorHAnsi" w:cs="Arial"/>
                <w:sz w:val="20"/>
                <w:szCs w:val="20"/>
              </w:rPr>
            </w:pPr>
            <w:r w:rsidRPr="00812B02">
              <w:rPr>
                <w:rFonts w:asciiTheme="minorHAnsi" w:hAnsiTheme="minorHAnsi" w:cs="Arial"/>
                <w:sz w:val="20"/>
                <w:szCs w:val="20"/>
              </w:rPr>
              <w:t>Review how interfaces have been documented. It may be included in a system description.</w:t>
            </w:r>
          </w:p>
          <w:p w14:paraId="12FC2F0A" w14:textId="77777777" w:rsidR="005A4D9E" w:rsidRPr="00812B02" w:rsidRDefault="005A4D9E" w:rsidP="005A4D9E">
            <w:pPr>
              <w:pStyle w:val="ListParagraph"/>
              <w:numPr>
                <w:ilvl w:val="0"/>
                <w:numId w:val="24"/>
              </w:numPr>
              <w:rPr>
                <w:rFonts w:asciiTheme="minorHAnsi" w:hAnsiTheme="minorHAnsi" w:cs="Arial"/>
                <w:sz w:val="20"/>
                <w:szCs w:val="20"/>
              </w:rPr>
            </w:pPr>
            <w:r w:rsidRPr="00812B02">
              <w:rPr>
                <w:rFonts w:asciiTheme="minorHAnsi" w:hAnsiTheme="minorHAnsi" w:cs="Arial"/>
                <w:sz w:val="20"/>
                <w:szCs w:val="20"/>
              </w:rPr>
              <w:t xml:space="preserve">Evidence that:   </w:t>
            </w:r>
          </w:p>
          <w:p w14:paraId="6FA55F48" w14:textId="77777777" w:rsidR="005A4D9E" w:rsidRPr="00812B02" w:rsidRDefault="005A4D9E" w:rsidP="005A4D9E">
            <w:pPr>
              <w:pStyle w:val="ListParagraph"/>
              <w:numPr>
                <w:ilvl w:val="1"/>
                <w:numId w:val="24"/>
              </w:numPr>
              <w:rPr>
                <w:rFonts w:asciiTheme="minorHAnsi" w:hAnsiTheme="minorHAnsi" w:cs="Arial"/>
                <w:sz w:val="20"/>
                <w:szCs w:val="20"/>
              </w:rPr>
            </w:pPr>
            <w:r w:rsidRPr="00812B02">
              <w:rPr>
                <w:rFonts w:asciiTheme="minorHAnsi" w:hAnsiTheme="minorHAnsi" w:cs="Arial"/>
                <w:sz w:val="20"/>
                <w:szCs w:val="20"/>
              </w:rPr>
              <w:t>Safety critical issues, areas and associated hazards are identified;</w:t>
            </w:r>
          </w:p>
          <w:p w14:paraId="36454664" w14:textId="77777777" w:rsidR="005A4D9E" w:rsidRPr="00812B02" w:rsidRDefault="005A4D9E" w:rsidP="005A4D9E">
            <w:pPr>
              <w:pStyle w:val="ListParagraph"/>
              <w:numPr>
                <w:ilvl w:val="1"/>
                <w:numId w:val="24"/>
              </w:numPr>
              <w:rPr>
                <w:rFonts w:asciiTheme="minorHAnsi" w:hAnsiTheme="minorHAnsi" w:cs="Arial"/>
                <w:sz w:val="20"/>
                <w:szCs w:val="20"/>
              </w:rPr>
            </w:pPr>
            <w:r w:rsidRPr="00812B02">
              <w:rPr>
                <w:rFonts w:asciiTheme="minorHAnsi" w:hAnsiTheme="minorHAnsi" w:cs="Arial"/>
                <w:sz w:val="20"/>
                <w:szCs w:val="20"/>
              </w:rPr>
              <w:t>Safety occurrences are being reported and addressed ;</w:t>
            </w:r>
          </w:p>
          <w:p w14:paraId="1AAA4046" w14:textId="77777777" w:rsidR="005A4D9E" w:rsidRPr="00812B02" w:rsidRDefault="005A4D9E" w:rsidP="005A4D9E">
            <w:pPr>
              <w:pStyle w:val="ListParagraph"/>
              <w:numPr>
                <w:ilvl w:val="1"/>
                <w:numId w:val="24"/>
              </w:numPr>
              <w:rPr>
                <w:rFonts w:asciiTheme="minorHAnsi" w:hAnsiTheme="minorHAnsi" w:cs="Arial"/>
                <w:sz w:val="20"/>
                <w:szCs w:val="20"/>
              </w:rPr>
            </w:pPr>
            <w:r w:rsidRPr="00812B02">
              <w:rPr>
                <w:rFonts w:asciiTheme="minorHAnsi" w:hAnsiTheme="minorHAnsi" w:cs="Arial"/>
                <w:sz w:val="20"/>
                <w:szCs w:val="20"/>
              </w:rPr>
              <w:t>Risk controls actions are applied and regularly reviewed;</w:t>
            </w:r>
          </w:p>
          <w:p w14:paraId="10707E05" w14:textId="77777777" w:rsidR="005A4D9E" w:rsidRPr="00812B02" w:rsidRDefault="005A4D9E" w:rsidP="005A4D9E">
            <w:pPr>
              <w:pStyle w:val="ListParagraph"/>
              <w:numPr>
                <w:ilvl w:val="1"/>
                <w:numId w:val="24"/>
              </w:numPr>
              <w:rPr>
                <w:rFonts w:asciiTheme="minorHAnsi" w:hAnsiTheme="minorHAnsi" w:cs="Arial"/>
                <w:sz w:val="20"/>
                <w:szCs w:val="20"/>
              </w:rPr>
            </w:pPr>
            <w:r w:rsidRPr="00812B02">
              <w:rPr>
                <w:rFonts w:asciiTheme="minorHAnsi" w:hAnsiTheme="minorHAnsi" w:cs="Arial"/>
                <w:sz w:val="20"/>
                <w:szCs w:val="20"/>
              </w:rPr>
              <w:t xml:space="preserve">Interfaces are reviewed periodically </w:t>
            </w:r>
          </w:p>
          <w:p w14:paraId="469F4F52" w14:textId="77777777" w:rsidR="005A4D9E" w:rsidRPr="00812B02" w:rsidRDefault="005A4D9E" w:rsidP="005A4D9E">
            <w:pPr>
              <w:pStyle w:val="ListParagraph"/>
              <w:numPr>
                <w:ilvl w:val="0"/>
                <w:numId w:val="24"/>
              </w:numPr>
              <w:rPr>
                <w:rFonts w:asciiTheme="minorHAnsi" w:hAnsiTheme="minorHAnsi" w:cs="Arial"/>
                <w:sz w:val="20"/>
                <w:szCs w:val="20"/>
              </w:rPr>
            </w:pPr>
            <w:r w:rsidRPr="00812B02">
              <w:rPr>
                <w:rFonts w:asciiTheme="minorHAnsi" w:hAnsiTheme="minorHAnsi" w:cs="Arial"/>
                <w:sz w:val="20"/>
                <w:szCs w:val="20"/>
              </w:rPr>
              <w:t>The organisation’s SMS covers hazard identification for the external services and activities and internal interfaces.</w:t>
            </w:r>
          </w:p>
          <w:p w14:paraId="03C7AA12" w14:textId="77777777" w:rsidR="005A4D9E" w:rsidRDefault="005A4D9E" w:rsidP="005A4D9E">
            <w:pPr>
              <w:pStyle w:val="ListParagraph"/>
              <w:numPr>
                <w:ilvl w:val="0"/>
                <w:numId w:val="24"/>
              </w:numPr>
              <w:rPr>
                <w:rFonts w:asciiTheme="minorHAnsi" w:hAnsiTheme="minorHAnsi" w:cs="Arial"/>
                <w:sz w:val="20"/>
                <w:szCs w:val="20"/>
              </w:rPr>
            </w:pPr>
            <w:r w:rsidRPr="00812B02">
              <w:rPr>
                <w:rFonts w:asciiTheme="minorHAnsi" w:hAnsiTheme="minorHAnsi" w:cs="Arial"/>
                <w:sz w:val="20"/>
                <w:szCs w:val="20"/>
              </w:rPr>
              <w:t xml:space="preserve">Training and safety promotion sessions are organised with relevant external organisations. </w:t>
            </w:r>
          </w:p>
          <w:p w14:paraId="308BD7CB" w14:textId="1DD43368" w:rsidR="005A4D9E" w:rsidRPr="005A4D9E" w:rsidRDefault="005A4D9E" w:rsidP="005A4D9E">
            <w:pPr>
              <w:pStyle w:val="ListParagraph"/>
              <w:numPr>
                <w:ilvl w:val="0"/>
                <w:numId w:val="24"/>
              </w:numPr>
              <w:rPr>
                <w:rFonts w:asciiTheme="minorHAnsi" w:hAnsiTheme="minorHAnsi" w:cs="Arial"/>
                <w:sz w:val="20"/>
                <w:szCs w:val="20"/>
              </w:rPr>
            </w:pPr>
            <w:r w:rsidRPr="005A4D9E">
              <w:rPr>
                <w:rFonts w:asciiTheme="minorHAnsi" w:hAnsiTheme="minorHAnsi" w:cs="Arial"/>
                <w:sz w:val="20"/>
                <w:szCs w:val="20"/>
              </w:rPr>
              <w:t>External organisations participate in SMS activities and share safety information.</w:t>
            </w:r>
          </w:p>
        </w:tc>
      </w:tr>
      <w:tr w:rsidR="005A4D9E" w14:paraId="01C77A38" w14:textId="77777777" w:rsidTr="005A4D9E">
        <w:tc>
          <w:tcPr>
            <w:tcW w:w="958" w:type="pct"/>
            <w:gridSpan w:val="3"/>
            <w:shd w:val="clear" w:color="auto" w:fill="D9D9D9" w:themeFill="background1" w:themeFillShade="D9"/>
          </w:tcPr>
          <w:p w14:paraId="27BA8D88" w14:textId="034A996F" w:rsidR="005A4D9E" w:rsidRPr="002D1025" w:rsidRDefault="005A4D9E" w:rsidP="005A4D9E">
            <w:pPr>
              <w:jc w:val="center"/>
              <w:rPr>
                <w:rFonts w:asciiTheme="minorHAnsi" w:hAnsiTheme="minorHAnsi" w:cs="Arial"/>
                <w:b/>
                <w:sz w:val="20"/>
                <w:szCs w:val="20"/>
              </w:rPr>
            </w:pPr>
          </w:p>
        </w:tc>
        <w:tc>
          <w:tcPr>
            <w:tcW w:w="4042" w:type="pct"/>
            <w:gridSpan w:val="6"/>
            <w:shd w:val="clear" w:color="auto" w:fill="D9D9D9" w:themeFill="background1" w:themeFillShade="D9"/>
          </w:tcPr>
          <w:p w14:paraId="3AD468DB" w14:textId="742048CC" w:rsidR="005A4D9E" w:rsidRDefault="005A4D9E" w:rsidP="005A4D9E">
            <w:pPr>
              <w:jc w:val="center"/>
            </w:pPr>
          </w:p>
        </w:tc>
      </w:tr>
      <w:tr w:rsidR="005A4D9E" w14:paraId="426CC60C" w14:textId="77777777" w:rsidTr="005A4D9E">
        <w:tc>
          <w:tcPr>
            <w:tcW w:w="958" w:type="pct"/>
            <w:gridSpan w:val="3"/>
          </w:tcPr>
          <w:p w14:paraId="5CA875F5" w14:textId="0958546E" w:rsidR="005A4D9E" w:rsidRPr="002D1025" w:rsidRDefault="005A4D9E" w:rsidP="005A4D9E">
            <w:pPr>
              <w:jc w:val="center"/>
              <w:rPr>
                <w:rFonts w:asciiTheme="minorHAnsi" w:hAnsiTheme="minorHAnsi" w:cs="Arial"/>
                <w:b/>
                <w:sz w:val="20"/>
                <w:szCs w:val="20"/>
              </w:rPr>
            </w:pPr>
          </w:p>
        </w:tc>
        <w:tc>
          <w:tcPr>
            <w:tcW w:w="4042" w:type="pct"/>
            <w:gridSpan w:val="6"/>
          </w:tcPr>
          <w:p w14:paraId="45C21A03" w14:textId="77777777" w:rsidR="005A4D9E" w:rsidRDefault="005A4D9E" w:rsidP="005A4D9E"/>
        </w:tc>
      </w:tr>
    </w:tbl>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5A4D9E" w:rsidRPr="00812B02" w14:paraId="5FC12A85" w14:textId="77777777" w:rsidTr="00902ECE">
        <w:trPr>
          <w:trHeight w:val="314"/>
        </w:trPr>
        <w:tc>
          <w:tcPr>
            <w:tcW w:w="15480" w:type="dxa"/>
            <w:shd w:val="clear" w:color="auto" w:fill="D9D9D9" w:themeFill="background1" w:themeFillShade="D9"/>
          </w:tcPr>
          <w:p w14:paraId="3A40B734" w14:textId="77777777" w:rsidR="005A4D9E" w:rsidRPr="00812B02" w:rsidRDefault="005A4D9E" w:rsidP="00902ECE">
            <w:pPr>
              <w:rPr>
                <w:rFonts w:asciiTheme="minorHAnsi" w:hAnsiTheme="minorHAnsi" w:cs="Arial"/>
                <w:b/>
                <w:sz w:val="20"/>
                <w:szCs w:val="20"/>
              </w:rPr>
            </w:pPr>
            <w:r w:rsidRPr="00812B02">
              <w:rPr>
                <w:rFonts w:asciiTheme="minorHAnsi" w:hAnsiTheme="minorHAnsi" w:cs="Arial"/>
                <w:b/>
                <w:sz w:val="20"/>
                <w:szCs w:val="20"/>
              </w:rPr>
              <w:t>SUMMARY COMMENTS on 5.1. ‘INTERFACE MANAGEMENT’</w:t>
            </w:r>
          </w:p>
        </w:tc>
      </w:tr>
      <w:tr w:rsidR="005A4D9E" w:rsidRPr="00812B02" w14:paraId="2B4A27C0" w14:textId="77777777" w:rsidTr="00902ECE">
        <w:trPr>
          <w:trHeight w:val="1731"/>
        </w:trPr>
        <w:tc>
          <w:tcPr>
            <w:tcW w:w="15480" w:type="dxa"/>
          </w:tcPr>
          <w:p w14:paraId="108907FC" w14:textId="77777777" w:rsidR="005A4D9E" w:rsidRPr="00812B02" w:rsidRDefault="005A4D9E" w:rsidP="00902ECE">
            <w:pPr>
              <w:rPr>
                <w:rFonts w:asciiTheme="minorHAnsi" w:hAnsiTheme="minorHAnsi" w:cs="Arial"/>
                <w:sz w:val="20"/>
                <w:szCs w:val="20"/>
              </w:rPr>
            </w:pPr>
          </w:p>
          <w:p w14:paraId="740415F3" w14:textId="77777777" w:rsidR="005A4D9E" w:rsidRPr="00812B02" w:rsidRDefault="005A4D9E" w:rsidP="00902ECE">
            <w:pPr>
              <w:rPr>
                <w:rFonts w:asciiTheme="minorHAnsi" w:hAnsiTheme="minorHAnsi" w:cs="Arial"/>
                <w:sz w:val="20"/>
                <w:szCs w:val="20"/>
              </w:rPr>
            </w:pPr>
          </w:p>
          <w:p w14:paraId="5BCB0F73" w14:textId="77777777" w:rsidR="005A4D9E" w:rsidRPr="00812B02" w:rsidRDefault="005A4D9E" w:rsidP="00902ECE">
            <w:pPr>
              <w:rPr>
                <w:rFonts w:asciiTheme="minorHAnsi" w:hAnsiTheme="minorHAnsi" w:cs="Arial"/>
                <w:sz w:val="20"/>
                <w:szCs w:val="20"/>
              </w:rPr>
            </w:pPr>
          </w:p>
          <w:p w14:paraId="181C9881" w14:textId="77777777" w:rsidR="005A4D9E" w:rsidRPr="00812B02" w:rsidRDefault="005A4D9E" w:rsidP="00902ECE">
            <w:pPr>
              <w:rPr>
                <w:rFonts w:asciiTheme="minorHAnsi" w:hAnsiTheme="minorHAnsi" w:cs="Arial"/>
                <w:sz w:val="20"/>
                <w:szCs w:val="20"/>
              </w:rPr>
            </w:pPr>
          </w:p>
          <w:p w14:paraId="1C134BA8" w14:textId="77777777" w:rsidR="005A4D9E" w:rsidRPr="00812B02" w:rsidRDefault="005A4D9E" w:rsidP="00902ECE">
            <w:pPr>
              <w:rPr>
                <w:rFonts w:asciiTheme="minorHAnsi" w:hAnsiTheme="minorHAnsi" w:cs="Arial"/>
                <w:sz w:val="20"/>
                <w:szCs w:val="20"/>
              </w:rPr>
            </w:pPr>
          </w:p>
        </w:tc>
      </w:tr>
    </w:tbl>
    <w:p w14:paraId="11CA2A97" w14:textId="77777777" w:rsidR="009236CD" w:rsidRDefault="009236CD" w:rsidP="00B75BCA">
      <w:pPr>
        <w:pStyle w:val="Heading2"/>
        <w:rPr>
          <w:rFonts w:asciiTheme="minorHAnsi" w:hAnsiTheme="minorHAnsi"/>
          <w:color w:val="auto"/>
          <w:sz w:val="22"/>
          <w:szCs w:val="22"/>
        </w:rPr>
      </w:pPr>
    </w:p>
    <w:p w14:paraId="106A0C1E" w14:textId="14018957" w:rsidR="009236CD" w:rsidRPr="004653E1" w:rsidRDefault="009236CD" w:rsidP="004653E1">
      <w:pPr>
        <w:spacing w:after="200" w:line="276" w:lineRule="auto"/>
        <w:rPr>
          <w:rFonts w:asciiTheme="minorHAnsi" w:eastAsiaTheme="majorEastAsia" w:hAnsiTheme="minorHAnsi" w:cstheme="majorBidi"/>
          <w:sz w:val="22"/>
          <w:szCs w:val="22"/>
        </w:rPr>
      </w:pPr>
      <w:r>
        <w:rPr>
          <w:rFonts w:asciiTheme="minorHAnsi" w:hAnsiTheme="minorHAnsi"/>
          <w:sz w:val="22"/>
          <w:szCs w:val="22"/>
        </w:rPr>
        <w:br w:type="page"/>
      </w:r>
    </w:p>
    <w:tbl>
      <w:tblPr>
        <w:tblStyle w:val="TableGrid"/>
        <w:tblW w:w="5000" w:type="pct"/>
        <w:tblLook w:val="04A0" w:firstRow="1" w:lastRow="0" w:firstColumn="1" w:lastColumn="0" w:noHBand="0" w:noVBand="1"/>
      </w:tblPr>
      <w:tblGrid>
        <w:gridCol w:w="1471"/>
        <w:gridCol w:w="2125"/>
        <w:gridCol w:w="540"/>
        <w:gridCol w:w="3252"/>
        <w:gridCol w:w="713"/>
        <w:gridCol w:w="3162"/>
        <w:gridCol w:w="769"/>
        <w:gridCol w:w="2606"/>
        <w:gridCol w:w="803"/>
      </w:tblGrid>
      <w:tr w:rsidR="004653E1" w14:paraId="7EDAA9C2" w14:textId="77777777" w:rsidTr="00E54E8D">
        <w:tc>
          <w:tcPr>
            <w:tcW w:w="476" w:type="pct"/>
            <w:shd w:val="clear" w:color="auto" w:fill="D9D9D9" w:themeFill="background1" w:themeFillShade="D9"/>
          </w:tcPr>
          <w:p w14:paraId="4D75F6BB" w14:textId="33085D57" w:rsidR="004653E1"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SMS Checklist Ref</w:t>
            </w:r>
          </w:p>
        </w:tc>
        <w:tc>
          <w:tcPr>
            <w:tcW w:w="4524" w:type="pct"/>
            <w:gridSpan w:val="8"/>
            <w:shd w:val="clear" w:color="auto" w:fill="D9D9D9" w:themeFill="background1" w:themeFillShade="D9"/>
          </w:tcPr>
          <w:p w14:paraId="62D5DF1A" w14:textId="77777777" w:rsidR="004653E1" w:rsidRDefault="004653E1" w:rsidP="004653E1">
            <w:pPr>
              <w:pStyle w:val="Heading2"/>
              <w:outlineLvl w:val="1"/>
              <w:rPr>
                <w:rFonts w:asciiTheme="minorHAnsi" w:hAnsiTheme="minorHAnsi"/>
                <w:color w:val="auto"/>
                <w:sz w:val="22"/>
                <w:szCs w:val="22"/>
              </w:rPr>
            </w:pPr>
            <w:bookmarkStart w:id="39" w:name="_Toc526145511"/>
            <w:r w:rsidRPr="00812B02">
              <w:rPr>
                <w:rFonts w:asciiTheme="minorHAnsi" w:hAnsiTheme="minorHAnsi"/>
                <w:color w:val="auto"/>
                <w:sz w:val="22"/>
                <w:szCs w:val="22"/>
              </w:rPr>
              <w:t xml:space="preserve">5.2 </w:t>
            </w:r>
            <w:r w:rsidRPr="00812B02">
              <w:rPr>
                <w:rFonts w:asciiTheme="minorHAnsi" w:hAnsiTheme="minorHAnsi"/>
                <w:color w:val="auto"/>
                <w:sz w:val="22"/>
                <w:szCs w:val="22"/>
              </w:rPr>
              <w:tab/>
              <w:t>RESPONSIBILITIES FOR COMPLIANCE AND COMPLIANCE MONITORING FUNCTION</w:t>
            </w:r>
            <w:bookmarkEnd w:id="39"/>
            <w:r w:rsidRPr="00812B02">
              <w:rPr>
                <w:rFonts w:asciiTheme="minorHAnsi" w:hAnsiTheme="minorHAnsi"/>
                <w:color w:val="auto"/>
                <w:sz w:val="22"/>
                <w:szCs w:val="22"/>
              </w:rPr>
              <w:t xml:space="preserve"> </w:t>
            </w:r>
          </w:p>
          <w:p w14:paraId="41874E7B" w14:textId="27FF4392" w:rsidR="004653E1" w:rsidRPr="004653E1" w:rsidRDefault="004653E1" w:rsidP="00E54E8D">
            <w:pPr>
              <w:rPr>
                <w:rFonts w:asciiTheme="minorHAnsi" w:eastAsia="Calibri" w:hAnsiTheme="minorHAnsi" w:cs="Arial"/>
                <w:bCs/>
                <w:sz w:val="20"/>
                <w:szCs w:val="20"/>
                <w:lang w:eastAsia="en-US"/>
              </w:rPr>
            </w:pPr>
            <w:r w:rsidRPr="004653E1">
              <w:rPr>
                <w:rFonts w:asciiTheme="minorHAnsi" w:eastAsia="Calibri" w:hAnsiTheme="minorHAnsi" w:cs="Arial"/>
                <w:bCs/>
                <w:sz w:val="20"/>
                <w:szCs w:val="20"/>
                <w:lang w:eastAsia="en-US"/>
              </w:rPr>
              <w:t>5.2.1.1</w:t>
            </w:r>
          </w:p>
        </w:tc>
      </w:tr>
      <w:tr w:rsidR="004653E1" w14:paraId="3C92971D" w14:textId="77777777" w:rsidTr="004653E1">
        <w:tc>
          <w:tcPr>
            <w:tcW w:w="5000" w:type="pct"/>
            <w:gridSpan w:val="9"/>
          </w:tcPr>
          <w:p w14:paraId="31EF18AE" w14:textId="6DC03DD2" w:rsidR="004653E1" w:rsidRDefault="004653E1" w:rsidP="00E54E8D">
            <w:pPr>
              <w:tabs>
                <w:tab w:val="left" w:pos="1602"/>
              </w:tabs>
            </w:pPr>
            <w:r w:rsidRPr="00812B02">
              <w:rPr>
                <w:rFonts w:asciiTheme="minorHAnsi" w:hAnsiTheme="minorHAnsi" w:cs="Arial"/>
                <w:sz w:val="20"/>
                <w:szCs w:val="20"/>
              </w:rPr>
              <w:t>Responsibilities  and  accountability for ensuring compliance are defined</w:t>
            </w:r>
          </w:p>
        </w:tc>
      </w:tr>
      <w:tr w:rsidR="00BF2893" w14:paraId="1D21996A" w14:textId="77777777" w:rsidTr="00B75BCA">
        <w:tc>
          <w:tcPr>
            <w:tcW w:w="1164" w:type="pct"/>
            <w:gridSpan w:val="2"/>
            <w:shd w:val="clear" w:color="auto" w:fill="D9D9D9" w:themeFill="background1" w:themeFillShade="D9"/>
          </w:tcPr>
          <w:p w14:paraId="5EBC0D7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75" w:type="pct"/>
          </w:tcPr>
          <w:p w14:paraId="6F5CCD6A" w14:textId="77777777" w:rsidR="00BF2893" w:rsidRPr="002D1025" w:rsidRDefault="00BF2893" w:rsidP="00E54E8D">
            <w:pPr>
              <w:rPr>
                <w:rFonts w:asciiTheme="minorHAnsi" w:eastAsia="Calibri" w:hAnsiTheme="minorHAnsi" w:cs="Arial"/>
                <w:b/>
                <w:sz w:val="20"/>
                <w:szCs w:val="20"/>
                <w:lang w:val="en-GB" w:eastAsia="en-US"/>
              </w:rPr>
            </w:pPr>
          </w:p>
        </w:tc>
        <w:tc>
          <w:tcPr>
            <w:tcW w:w="1053" w:type="pct"/>
            <w:shd w:val="clear" w:color="auto" w:fill="D9D9D9" w:themeFill="background1" w:themeFillShade="D9"/>
          </w:tcPr>
          <w:p w14:paraId="56415723"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23B8CED4" w14:textId="77777777" w:rsidR="00BF2893" w:rsidRPr="002D1025" w:rsidRDefault="00BF2893"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03E37130"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4779ED91" w14:textId="77777777" w:rsidR="00BF2893" w:rsidRPr="002D1025" w:rsidRDefault="00BF2893" w:rsidP="00E54E8D">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2B9BB72F" w14:textId="77777777" w:rsidR="00BF2893" w:rsidRPr="002D1025" w:rsidRDefault="00BF2893"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tcPr>
          <w:p w14:paraId="0FCF41F2" w14:textId="77777777" w:rsidR="00BF2893" w:rsidRPr="002D1025" w:rsidRDefault="00BF2893" w:rsidP="00E54E8D">
            <w:pPr>
              <w:rPr>
                <w:rFonts w:asciiTheme="minorHAnsi" w:eastAsia="Calibri" w:hAnsiTheme="minorHAnsi" w:cs="Arial"/>
                <w:b/>
                <w:sz w:val="20"/>
                <w:szCs w:val="20"/>
                <w:lang w:val="en-GB" w:eastAsia="en-US"/>
              </w:rPr>
            </w:pPr>
          </w:p>
        </w:tc>
      </w:tr>
      <w:tr w:rsidR="005A4D9E" w14:paraId="31274877" w14:textId="77777777" w:rsidTr="00B75BCA">
        <w:tc>
          <w:tcPr>
            <w:tcW w:w="1339" w:type="pct"/>
            <w:gridSpan w:val="3"/>
          </w:tcPr>
          <w:p w14:paraId="2D072956" w14:textId="017AC5A6" w:rsidR="005A4D9E" w:rsidRDefault="005A4D9E" w:rsidP="005A4D9E">
            <w:pPr>
              <w:ind w:firstLine="708"/>
            </w:pPr>
            <w:r w:rsidRPr="00812B02">
              <w:rPr>
                <w:rFonts w:asciiTheme="minorHAnsi" w:hAnsiTheme="minorHAnsi" w:cs="Arial"/>
                <w:sz w:val="20"/>
                <w:szCs w:val="20"/>
              </w:rPr>
              <w:t>Applicable requirements are clearly identified and properly transcribed into organisation manuals and procedures. Responsibilities and accountabilities for compliance are defined for all staff.</w:t>
            </w:r>
          </w:p>
        </w:tc>
        <w:tc>
          <w:tcPr>
            <w:tcW w:w="1284" w:type="pct"/>
            <w:gridSpan w:val="2"/>
          </w:tcPr>
          <w:p w14:paraId="06C99A11" w14:textId="77777777" w:rsidR="005A4D9E" w:rsidRDefault="005A4D9E" w:rsidP="005A4D9E"/>
        </w:tc>
        <w:tc>
          <w:tcPr>
            <w:tcW w:w="1273" w:type="pct"/>
            <w:gridSpan w:val="2"/>
          </w:tcPr>
          <w:p w14:paraId="5DFD13B2"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Organisation manuals and procedures are regularly reviewed in light of changes in applicable requirements.</w:t>
            </w:r>
          </w:p>
          <w:p w14:paraId="50E97BD1" w14:textId="77777777" w:rsidR="005A4D9E" w:rsidRPr="00812B02" w:rsidRDefault="005A4D9E" w:rsidP="005A4D9E">
            <w:pPr>
              <w:rPr>
                <w:rFonts w:asciiTheme="minorHAnsi" w:hAnsiTheme="minorHAnsi" w:cs="Arial"/>
                <w:sz w:val="20"/>
                <w:szCs w:val="20"/>
              </w:rPr>
            </w:pPr>
            <w:r w:rsidRPr="00812B02">
              <w:rPr>
                <w:rFonts w:asciiTheme="minorHAnsi" w:hAnsiTheme="minorHAnsi" w:cs="Arial"/>
                <w:sz w:val="20"/>
                <w:szCs w:val="20"/>
              </w:rPr>
              <w:t>All staff are aware of their responsibilities and accountabilities for compliance and to follow processes and procedures.</w:t>
            </w:r>
          </w:p>
          <w:p w14:paraId="7F283F23" w14:textId="77777777" w:rsidR="005A4D9E" w:rsidRDefault="005A4D9E" w:rsidP="005A4D9E"/>
        </w:tc>
        <w:tc>
          <w:tcPr>
            <w:tcW w:w="1104" w:type="pct"/>
            <w:gridSpan w:val="2"/>
          </w:tcPr>
          <w:p w14:paraId="460B0E10" w14:textId="283FD24D" w:rsidR="005A4D9E" w:rsidRDefault="005A4D9E" w:rsidP="005A4D9E">
            <w:r w:rsidRPr="00812B02">
              <w:rPr>
                <w:rFonts w:asciiTheme="minorHAnsi" w:hAnsiTheme="minorHAnsi" w:cs="Arial"/>
                <w:sz w:val="20"/>
                <w:szCs w:val="20"/>
              </w:rPr>
              <w:t xml:space="preserve">Enhancements to processes and procedures are suggested from the workforce and management. Individuals are proactively identifying and reporting potential non-compliances. </w:t>
            </w:r>
          </w:p>
        </w:tc>
      </w:tr>
      <w:tr w:rsidR="005A4D9E" w14:paraId="52234B3D" w14:textId="77777777" w:rsidTr="00E54E8D">
        <w:tc>
          <w:tcPr>
            <w:tcW w:w="5000" w:type="pct"/>
            <w:gridSpan w:val="9"/>
            <w:shd w:val="clear" w:color="auto" w:fill="D9D9D9" w:themeFill="background1" w:themeFillShade="D9"/>
          </w:tcPr>
          <w:p w14:paraId="4B13D01A" w14:textId="77777777" w:rsidR="005A4D9E" w:rsidRDefault="005A4D9E" w:rsidP="005A4D9E">
            <w:pPr>
              <w:jc w:val="center"/>
            </w:pPr>
            <w:r w:rsidRPr="00812B02">
              <w:rPr>
                <w:rFonts w:asciiTheme="minorHAnsi" w:hAnsiTheme="minorHAnsi" w:cs="Arial"/>
                <w:b/>
                <w:sz w:val="20"/>
                <w:szCs w:val="20"/>
              </w:rPr>
              <w:t>Assessment results</w:t>
            </w:r>
          </w:p>
        </w:tc>
      </w:tr>
      <w:tr w:rsidR="005A4D9E" w14:paraId="7D51DAA3" w14:textId="77777777" w:rsidTr="00B75BCA">
        <w:tc>
          <w:tcPr>
            <w:tcW w:w="1339" w:type="pct"/>
            <w:gridSpan w:val="3"/>
          </w:tcPr>
          <w:p w14:paraId="45D195FF" w14:textId="77777777" w:rsidR="005A4D9E" w:rsidRDefault="005A4D9E" w:rsidP="005A4D9E"/>
          <w:p w14:paraId="1474347A" w14:textId="77777777" w:rsidR="009236CD" w:rsidRDefault="009236CD" w:rsidP="005A4D9E"/>
          <w:p w14:paraId="490DE1D2" w14:textId="77777777" w:rsidR="009236CD" w:rsidRDefault="009236CD" w:rsidP="005A4D9E"/>
          <w:p w14:paraId="349D034A" w14:textId="77777777" w:rsidR="009236CD" w:rsidRDefault="009236CD" w:rsidP="005A4D9E"/>
          <w:p w14:paraId="06940B19" w14:textId="77777777" w:rsidR="009236CD" w:rsidRDefault="009236CD" w:rsidP="005A4D9E"/>
          <w:p w14:paraId="787A700E" w14:textId="77777777" w:rsidR="009236CD" w:rsidRDefault="009236CD" w:rsidP="005A4D9E"/>
          <w:p w14:paraId="2F0A3C2D" w14:textId="77777777" w:rsidR="009236CD" w:rsidRDefault="009236CD" w:rsidP="005A4D9E"/>
        </w:tc>
        <w:tc>
          <w:tcPr>
            <w:tcW w:w="1284" w:type="pct"/>
            <w:gridSpan w:val="2"/>
          </w:tcPr>
          <w:p w14:paraId="3806BED7" w14:textId="77777777" w:rsidR="005A4D9E" w:rsidRDefault="005A4D9E" w:rsidP="005A4D9E"/>
          <w:p w14:paraId="6EEA8770" w14:textId="77777777" w:rsidR="00C25C78" w:rsidRDefault="00C25C78" w:rsidP="005A4D9E"/>
          <w:p w14:paraId="365AD7DD" w14:textId="77777777" w:rsidR="00C25C78" w:rsidRDefault="00C25C78" w:rsidP="005A4D9E"/>
          <w:p w14:paraId="5617FCA5" w14:textId="77777777" w:rsidR="00C25C78" w:rsidRDefault="00C25C78" w:rsidP="005A4D9E"/>
          <w:p w14:paraId="36B35C18" w14:textId="77777777" w:rsidR="00C25C78" w:rsidRDefault="00C25C78" w:rsidP="005A4D9E"/>
        </w:tc>
        <w:tc>
          <w:tcPr>
            <w:tcW w:w="1273" w:type="pct"/>
            <w:gridSpan w:val="2"/>
          </w:tcPr>
          <w:p w14:paraId="19E0E514" w14:textId="77777777" w:rsidR="005A4D9E" w:rsidRDefault="005A4D9E" w:rsidP="005A4D9E"/>
        </w:tc>
        <w:tc>
          <w:tcPr>
            <w:tcW w:w="1104" w:type="pct"/>
            <w:gridSpan w:val="2"/>
          </w:tcPr>
          <w:p w14:paraId="63C0FA5E" w14:textId="77777777" w:rsidR="005A4D9E" w:rsidRDefault="005A4D9E" w:rsidP="005A4D9E"/>
        </w:tc>
      </w:tr>
      <w:tr w:rsidR="005A4D9E" w14:paraId="7C7EBB9E" w14:textId="77777777" w:rsidTr="00E54E8D">
        <w:tc>
          <w:tcPr>
            <w:tcW w:w="5000" w:type="pct"/>
            <w:gridSpan w:val="9"/>
            <w:shd w:val="clear" w:color="auto" w:fill="D9D9D9" w:themeFill="background1" w:themeFillShade="D9"/>
          </w:tcPr>
          <w:p w14:paraId="483D8E09" w14:textId="77777777" w:rsidR="005A4D9E" w:rsidRDefault="005A4D9E" w:rsidP="005A4D9E">
            <w:pPr>
              <w:jc w:val="center"/>
            </w:pPr>
            <w:r w:rsidRPr="00812B02">
              <w:rPr>
                <w:rFonts w:asciiTheme="minorHAnsi" w:hAnsiTheme="minorHAnsi" w:cs="Arial"/>
                <w:b/>
                <w:sz w:val="20"/>
                <w:szCs w:val="20"/>
              </w:rPr>
              <w:t>What to look for</w:t>
            </w:r>
          </w:p>
        </w:tc>
      </w:tr>
      <w:tr w:rsidR="005A4D9E" w14:paraId="3E3BABB0" w14:textId="77777777" w:rsidTr="005A4D9E">
        <w:tc>
          <w:tcPr>
            <w:tcW w:w="5000" w:type="pct"/>
            <w:gridSpan w:val="9"/>
          </w:tcPr>
          <w:p w14:paraId="3C81B2B8" w14:textId="77777777" w:rsidR="005A4D9E" w:rsidRPr="00812B02" w:rsidRDefault="005A4D9E" w:rsidP="005A4D9E">
            <w:pPr>
              <w:pStyle w:val="ListParagraph"/>
              <w:numPr>
                <w:ilvl w:val="0"/>
                <w:numId w:val="24"/>
              </w:numPr>
              <w:spacing w:before="40" w:after="40"/>
              <w:ind w:left="714" w:hanging="357"/>
              <w:rPr>
                <w:rFonts w:asciiTheme="minorHAnsi" w:hAnsiTheme="minorHAnsi" w:cs="Arial"/>
                <w:sz w:val="20"/>
                <w:szCs w:val="20"/>
              </w:rPr>
            </w:pPr>
            <w:r>
              <w:tab/>
            </w:r>
            <w:r w:rsidRPr="00812B02">
              <w:rPr>
                <w:rFonts w:asciiTheme="minorHAnsi" w:hAnsiTheme="minorHAnsi" w:cs="Arial"/>
                <w:sz w:val="20"/>
                <w:szCs w:val="20"/>
              </w:rPr>
              <w:t>Review how senior management ensure the organisation remains in compliance.</w:t>
            </w:r>
          </w:p>
          <w:p w14:paraId="24F0A020" w14:textId="56B206F2" w:rsidR="005A4D9E" w:rsidRDefault="005A4D9E" w:rsidP="005A4D9E">
            <w:pPr>
              <w:tabs>
                <w:tab w:val="left" w:pos="6476"/>
              </w:tabs>
            </w:pPr>
            <w:r w:rsidRPr="00812B02">
              <w:rPr>
                <w:rFonts w:asciiTheme="minorHAnsi" w:hAnsiTheme="minorHAnsi" w:cs="Arial"/>
                <w:sz w:val="20"/>
                <w:szCs w:val="20"/>
              </w:rPr>
              <w:t>Review that job descriptions include responsibilities for compliance.</w:t>
            </w:r>
          </w:p>
        </w:tc>
      </w:tr>
      <w:tr w:rsidR="005A4D9E" w14:paraId="2626492D" w14:textId="77777777" w:rsidTr="00B75BCA">
        <w:tc>
          <w:tcPr>
            <w:tcW w:w="1339" w:type="pct"/>
            <w:gridSpan w:val="3"/>
            <w:shd w:val="clear" w:color="auto" w:fill="D9D9D9" w:themeFill="background1" w:themeFillShade="D9"/>
          </w:tcPr>
          <w:p w14:paraId="12366465" w14:textId="7170691F" w:rsidR="005A4D9E" w:rsidRPr="002D1025" w:rsidRDefault="005A4D9E" w:rsidP="005A4D9E">
            <w:pPr>
              <w:jc w:val="center"/>
              <w:rPr>
                <w:rFonts w:asciiTheme="minorHAnsi" w:hAnsiTheme="minorHAnsi" w:cs="Arial"/>
                <w:b/>
                <w:sz w:val="20"/>
                <w:szCs w:val="20"/>
              </w:rPr>
            </w:pPr>
          </w:p>
        </w:tc>
        <w:tc>
          <w:tcPr>
            <w:tcW w:w="3661" w:type="pct"/>
            <w:gridSpan w:val="6"/>
            <w:shd w:val="clear" w:color="auto" w:fill="D9D9D9" w:themeFill="background1" w:themeFillShade="D9"/>
          </w:tcPr>
          <w:p w14:paraId="4BB627EB" w14:textId="460626F7" w:rsidR="005A4D9E" w:rsidRDefault="005A4D9E" w:rsidP="005A4D9E">
            <w:pPr>
              <w:jc w:val="center"/>
            </w:pPr>
          </w:p>
        </w:tc>
      </w:tr>
      <w:tr w:rsidR="005A4D9E" w14:paraId="570ACBBB" w14:textId="77777777" w:rsidTr="00B75BCA">
        <w:tc>
          <w:tcPr>
            <w:tcW w:w="1339" w:type="pct"/>
            <w:gridSpan w:val="3"/>
          </w:tcPr>
          <w:p w14:paraId="25D1FEEB" w14:textId="34F16D22" w:rsidR="005A4D9E" w:rsidRPr="002D1025" w:rsidRDefault="005A4D9E" w:rsidP="005A4D9E">
            <w:pPr>
              <w:rPr>
                <w:rFonts w:asciiTheme="minorHAnsi" w:hAnsiTheme="minorHAnsi" w:cs="Arial"/>
                <w:b/>
                <w:sz w:val="20"/>
                <w:szCs w:val="20"/>
              </w:rPr>
            </w:pPr>
          </w:p>
        </w:tc>
        <w:tc>
          <w:tcPr>
            <w:tcW w:w="3661" w:type="pct"/>
            <w:gridSpan w:val="6"/>
          </w:tcPr>
          <w:p w14:paraId="042D405C" w14:textId="77777777" w:rsidR="005A4D9E" w:rsidRDefault="005A4D9E" w:rsidP="005A4D9E"/>
        </w:tc>
      </w:tr>
    </w:tbl>
    <w:p w14:paraId="00E7B71A" w14:textId="4CFCA4B7" w:rsidR="009236CD" w:rsidRDefault="009236CD" w:rsidP="001806B2"/>
    <w:p w14:paraId="1347D561" w14:textId="77777777" w:rsidR="009236CD" w:rsidRDefault="009236CD">
      <w:pPr>
        <w:spacing w:after="200" w:line="276" w:lineRule="auto"/>
      </w:pPr>
      <w:r>
        <w:br w:type="page"/>
      </w:r>
    </w:p>
    <w:tbl>
      <w:tblPr>
        <w:tblStyle w:val="TableGrid"/>
        <w:tblW w:w="5002" w:type="pct"/>
        <w:tblLook w:val="04A0" w:firstRow="1" w:lastRow="0" w:firstColumn="1" w:lastColumn="0" w:noHBand="0" w:noVBand="1"/>
      </w:tblPr>
      <w:tblGrid>
        <w:gridCol w:w="1471"/>
        <w:gridCol w:w="3117"/>
        <w:gridCol w:w="590"/>
        <w:gridCol w:w="2215"/>
        <w:gridCol w:w="238"/>
        <w:gridCol w:w="3164"/>
        <w:gridCol w:w="772"/>
        <w:gridCol w:w="3111"/>
        <w:gridCol w:w="769"/>
      </w:tblGrid>
      <w:tr w:rsidR="00BF2893" w14:paraId="423FA388" w14:textId="77777777" w:rsidTr="009236CD">
        <w:tc>
          <w:tcPr>
            <w:tcW w:w="476" w:type="pct"/>
            <w:shd w:val="clear" w:color="auto" w:fill="D9D9D9" w:themeFill="background1" w:themeFillShade="D9"/>
          </w:tcPr>
          <w:p w14:paraId="52C891CF" w14:textId="5E26DBC0" w:rsidR="00BF2893" w:rsidRPr="002D1025"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SMS Checklist Ref</w:t>
            </w:r>
          </w:p>
        </w:tc>
        <w:tc>
          <w:tcPr>
            <w:tcW w:w="4524" w:type="pct"/>
            <w:gridSpan w:val="8"/>
            <w:shd w:val="clear" w:color="auto" w:fill="D9D9D9" w:themeFill="background1" w:themeFillShade="D9"/>
          </w:tcPr>
          <w:p w14:paraId="738EA43D" w14:textId="5A796738" w:rsidR="00BF2893" w:rsidRPr="004653E1" w:rsidRDefault="004653E1" w:rsidP="00E54E8D">
            <w:pPr>
              <w:rPr>
                <w:rFonts w:asciiTheme="minorHAnsi" w:eastAsia="Calibri" w:hAnsiTheme="minorHAnsi" w:cs="Arial"/>
                <w:bCs/>
                <w:sz w:val="20"/>
                <w:szCs w:val="20"/>
                <w:lang w:val="en-GB" w:eastAsia="en-US"/>
              </w:rPr>
            </w:pPr>
            <w:r w:rsidRPr="004653E1">
              <w:rPr>
                <w:rFonts w:asciiTheme="minorHAnsi" w:eastAsia="Calibri" w:hAnsiTheme="minorHAnsi" w:cs="Arial"/>
                <w:bCs/>
                <w:sz w:val="20"/>
                <w:szCs w:val="20"/>
                <w:lang w:val="en-GB" w:eastAsia="en-US"/>
              </w:rPr>
              <w:t>5.2.1.2</w:t>
            </w:r>
          </w:p>
        </w:tc>
      </w:tr>
      <w:tr w:rsidR="004653E1" w14:paraId="1382CEF1" w14:textId="77777777" w:rsidTr="0086047F">
        <w:tc>
          <w:tcPr>
            <w:tcW w:w="1" w:type="pct"/>
            <w:gridSpan w:val="9"/>
          </w:tcPr>
          <w:p w14:paraId="02E7D92A" w14:textId="77FB1AB3" w:rsidR="004653E1" w:rsidRDefault="004653E1" w:rsidP="00E54E8D">
            <w:pPr>
              <w:tabs>
                <w:tab w:val="left" w:pos="1602"/>
              </w:tabs>
            </w:pPr>
            <w:r w:rsidRPr="00812B02">
              <w:rPr>
                <w:rFonts w:asciiTheme="minorHAnsi" w:hAnsiTheme="minorHAnsi" w:cs="Arial"/>
                <w:sz w:val="20"/>
                <w:szCs w:val="20"/>
              </w:rPr>
              <w:t>Responsibilities  and  accountabilities for compliance monitoring are defined</w:t>
            </w:r>
          </w:p>
        </w:tc>
      </w:tr>
      <w:tr w:rsidR="00FA6380" w14:paraId="4258BF79" w14:textId="77777777" w:rsidTr="009236CD">
        <w:tc>
          <w:tcPr>
            <w:tcW w:w="1485" w:type="pct"/>
            <w:gridSpan w:val="2"/>
            <w:shd w:val="clear" w:color="auto" w:fill="D9D9D9" w:themeFill="background1" w:themeFillShade="D9"/>
          </w:tcPr>
          <w:p w14:paraId="1C49AD40"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191" w:type="pct"/>
          </w:tcPr>
          <w:p w14:paraId="06AAA7A9" w14:textId="56435968" w:rsidR="00FA6380" w:rsidRPr="002D1025" w:rsidRDefault="00FA6380" w:rsidP="00E54E8D">
            <w:pPr>
              <w:rPr>
                <w:rFonts w:asciiTheme="minorHAnsi" w:eastAsia="Calibri" w:hAnsiTheme="minorHAnsi" w:cs="Arial"/>
                <w:b/>
                <w:sz w:val="20"/>
                <w:szCs w:val="20"/>
                <w:lang w:val="en-GB" w:eastAsia="en-US"/>
              </w:rPr>
            </w:pPr>
          </w:p>
        </w:tc>
        <w:tc>
          <w:tcPr>
            <w:tcW w:w="717" w:type="pct"/>
            <w:shd w:val="clear" w:color="auto" w:fill="D9D9D9" w:themeFill="background1" w:themeFillShade="D9"/>
          </w:tcPr>
          <w:p w14:paraId="7178A997" w14:textId="70C9BFBF"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77" w:type="pct"/>
          </w:tcPr>
          <w:p w14:paraId="3D0EF400" w14:textId="77777777" w:rsidR="00FA6380" w:rsidRPr="002D1025" w:rsidRDefault="00FA6380"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01B37E71"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50" w:type="pct"/>
          </w:tcPr>
          <w:p w14:paraId="5E0671BE" w14:textId="77777777" w:rsidR="00FA6380" w:rsidRPr="002D1025" w:rsidRDefault="00FA6380" w:rsidP="00E54E8D">
            <w:pPr>
              <w:rPr>
                <w:rFonts w:asciiTheme="minorHAnsi" w:eastAsia="Calibri" w:hAnsiTheme="minorHAnsi" w:cs="Arial"/>
                <w:b/>
                <w:sz w:val="20"/>
                <w:szCs w:val="20"/>
                <w:lang w:val="en-GB" w:eastAsia="en-US"/>
              </w:rPr>
            </w:pPr>
          </w:p>
        </w:tc>
        <w:tc>
          <w:tcPr>
            <w:tcW w:w="1007" w:type="pct"/>
            <w:shd w:val="clear" w:color="auto" w:fill="D9D9D9" w:themeFill="background1" w:themeFillShade="D9"/>
          </w:tcPr>
          <w:p w14:paraId="384664D0"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49" w:type="pct"/>
          </w:tcPr>
          <w:p w14:paraId="7F96416C" w14:textId="77777777" w:rsidR="00FA6380" w:rsidRPr="002D1025" w:rsidRDefault="00FA6380" w:rsidP="00E54E8D">
            <w:pPr>
              <w:rPr>
                <w:rFonts w:asciiTheme="minorHAnsi" w:eastAsia="Calibri" w:hAnsiTheme="minorHAnsi" w:cs="Arial"/>
                <w:b/>
                <w:sz w:val="20"/>
                <w:szCs w:val="20"/>
                <w:lang w:val="en-GB" w:eastAsia="en-US"/>
              </w:rPr>
            </w:pPr>
          </w:p>
        </w:tc>
      </w:tr>
      <w:tr w:rsidR="00FA6380" w14:paraId="03F9F09F" w14:textId="77777777" w:rsidTr="009236CD">
        <w:tc>
          <w:tcPr>
            <w:tcW w:w="1676" w:type="pct"/>
            <w:gridSpan w:val="3"/>
          </w:tcPr>
          <w:p w14:paraId="4EE3D4D1" w14:textId="77777777" w:rsidR="00FA6380" w:rsidRDefault="00FA6380" w:rsidP="00E54E8D">
            <w:pPr>
              <w:rPr>
                <w:rFonts w:asciiTheme="minorHAnsi" w:hAnsiTheme="minorHAnsi" w:cs="Arial"/>
                <w:sz w:val="20"/>
                <w:szCs w:val="20"/>
              </w:rPr>
            </w:pPr>
            <w:r w:rsidRPr="00812B02">
              <w:rPr>
                <w:rFonts w:asciiTheme="minorHAnsi" w:hAnsiTheme="minorHAnsi" w:cs="Arial"/>
                <w:sz w:val="20"/>
                <w:szCs w:val="20"/>
              </w:rPr>
              <w:t>It has been documented that there is a person or group of persons with responsibilities for compliance monitoring including the person acting as compliance monitoring manager with direct access to the accountable manager</w:t>
            </w:r>
            <w:r>
              <w:rPr>
                <w:rFonts w:asciiTheme="minorHAnsi" w:hAnsiTheme="minorHAnsi" w:cs="Arial"/>
                <w:sz w:val="20"/>
                <w:szCs w:val="20"/>
              </w:rPr>
              <w:t xml:space="preserve">. </w:t>
            </w:r>
          </w:p>
          <w:p w14:paraId="403F7941" w14:textId="15682CFF" w:rsidR="00FA6380" w:rsidRDefault="00FA6380" w:rsidP="00E54E8D">
            <w:r w:rsidRPr="00812B02">
              <w:rPr>
                <w:rFonts w:asciiTheme="minorHAnsi" w:hAnsiTheme="minorHAnsi" w:cs="Arial"/>
                <w:sz w:val="20"/>
                <w:szCs w:val="20"/>
              </w:rPr>
              <w:t>The accountable manager’s accountability and responsibilities for compliance monitoring is documented.</w:t>
            </w:r>
          </w:p>
        </w:tc>
        <w:tc>
          <w:tcPr>
            <w:tcW w:w="794" w:type="pct"/>
            <w:gridSpan w:val="2"/>
          </w:tcPr>
          <w:p w14:paraId="2E7BF178" w14:textId="18F3137E" w:rsidR="00FA6380" w:rsidRDefault="00FA6380" w:rsidP="00E54E8D"/>
        </w:tc>
        <w:tc>
          <w:tcPr>
            <w:tcW w:w="1274" w:type="pct"/>
            <w:gridSpan w:val="2"/>
          </w:tcPr>
          <w:p w14:paraId="570B8918"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 xml:space="preserve">The compliance monitoring manager has implemented and is maintaining a compliance monitoring programme </w:t>
            </w:r>
          </w:p>
          <w:p w14:paraId="7097383B"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 xml:space="preserve">The accountable manager is ensuring there are sufficient compliance monitoring resources and independence of the audit function is being maintained. </w:t>
            </w:r>
          </w:p>
          <w:p w14:paraId="63EB5A7D" w14:textId="77777777" w:rsidR="00FA6380" w:rsidRDefault="00FA6380" w:rsidP="00E54E8D"/>
        </w:tc>
        <w:tc>
          <w:tcPr>
            <w:tcW w:w="1256" w:type="pct"/>
            <w:gridSpan w:val="2"/>
          </w:tcPr>
          <w:p w14:paraId="35875C84"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 xml:space="preserve">The organisation has established a method to assess the efficiency and effectiveness of the compliance monitoring activities with feedback to the accountable manager. </w:t>
            </w:r>
          </w:p>
          <w:p w14:paraId="24F4F811" w14:textId="77777777" w:rsidR="00FA6380" w:rsidRPr="00812B02" w:rsidRDefault="00FA6380" w:rsidP="00B75BCA">
            <w:pPr>
              <w:rPr>
                <w:rFonts w:asciiTheme="minorHAnsi" w:hAnsiTheme="minorHAnsi" w:cs="Arial"/>
                <w:sz w:val="20"/>
                <w:szCs w:val="20"/>
              </w:rPr>
            </w:pPr>
          </w:p>
          <w:p w14:paraId="56FB5BB4" w14:textId="64DD5BEC" w:rsidR="00FA6380" w:rsidRDefault="00FA6380" w:rsidP="00B75BCA">
            <w:r w:rsidRPr="00812B02">
              <w:rPr>
                <w:rFonts w:asciiTheme="minorHAnsi" w:hAnsiTheme="minorHAnsi" w:cs="Arial"/>
                <w:sz w:val="20"/>
                <w:szCs w:val="20"/>
              </w:rPr>
              <w:t>The accountable manager and senior management actively seek feedback on the status of compliance monitoring activities</w:t>
            </w:r>
          </w:p>
        </w:tc>
      </w:tr>
      <w:tr w:rsidR="00BF2893" w14:paraId="16E12735" w14:textId="77777777" w:rsidTr="009236CD">
        <w:tc>
          <w:tcPr>
            <w:tcW w:w="5000" w:type="pct"/>
            <w:gridSpan w:val="9"/>
            <w:shd w:val="clear" w:color="auto" w:fill="D9D9D9" w:themeFill="background1" w:themeFillShade="D9"/>
          </w:tcPr>
          <w:p w14:paraId="2690AA47" w14:textId="77777777" w:rsidR="00BF2893" w:rsidRDefault="00BF2893" w:rsidP="00E54E8D">
            <w:pPr>
              <w:jc w:val="center"/>
            </w:pPr>
            <w:r w:rsidRPr="00812B02">
              <w:rPr>
                <w:rFonts w:asciiTheme="minorHAnsi" w:hAnsiTheme="minorHAnsi" w:cs="Arial"/>
                <w:b/>
                <w:sz w:val="20"/>
                <w:szCs w:val="20"/>
              </w:rPr>
              <w:t>Assessment results</w:t>
            </w:r>
          </w:p>
        </w:tc>
      </w:tr>
      <w:tr w:rsidR="009236CD" w14:paraId="2681A27C" w14:textId="77777777" w:rsidTr="009236CD">
        <w:tc>
          <w:tcPr>
            <w:tcW w:w="1676" w:type="pct"/>
            <w:gridSpan w:val="3"/>
          </w:tcPr>
          <w:p w14:paraId="56A9E5AF" w14:textId="77777777" w:rsidR="00BF2893" w:rsidRDefault="00BF2893" w:rsidP="00E54E8D"/>
        </w:tc>
        <w:tc>
          <w:tcPr>
            <w:tcW w:w="794" w:type="pct"/>
            <w:gridSpan w:val="2"/>
          </w:tcPr>
          <w:p w14:paraId="5F3619CC" w14:textId="77777777" w:rsidR="00BF2893" w:rsidRDefault="00BF2893" w:rsidP="00E54E8D"/>
          <w:p w14:paraId="39889E79" w14:textId="77777777" w:rsidR="00C25C78" w:rsidRDefault="00C25C78" w:rsidP="00E54E8D"/>
          <w:p w14:paraId="493448FF" w14:textId="77777777" w:rsidR="00C25C78" w:rsidRDefault="00C25C78" w:rsidP="00E54E8D"/>
          <w:p w14:paraId="4EDD44B6" w14:textId="77777777" w:rsidR="00C25C78" w:rsidRDefault="00C25C78" w:rsidP="00E54E8D"/>
        </w:tc>
        <w:tc>
          <w:tcPr>
            <w:tcW w:w="1274" w:type="pct"/>
            <w:gridSpan w:val="2"/>
          </w:tcPr>
          <w:p w14:paraId="19A1E7AA" w14:textId="77777777" w:rsidR="00BF2893" w:rsidRDefault="00BF2893" w:rsidP="00E54E8D"/>
        </w:tc>
        <w:tc>
          <w:tcPr>
            <w:tcW w:w="1256" w:type="pct"/>
            <w:gridSpan w:val="2"/>
          </w:tcPr>
          <w:p w14:paraId="73412DA9" w14:textId="77777777" w:rsidR="00BF2893" w:rsidRDefault="00BF2893" w:rsidP="00E54E8D"/>
        </w:tc>
      </w:tr>
      <w:tr w:rsidR="00BF2893" w14:paraId="6A172EC3" w14:textId="77777777" w:rsidTr="009236CD">
        <w:tc>
          <w:tcPr>
            <w:tcW w:w="5000" w:type="pct"/>
            <w:gridSpan w:val="9"/>
            <w:shd w:val="clear" w:color="auto" w:fill="D9D9D9" w:themeFill="background1" w:themeFillShade="D9"/>
          </w:tcPr>
          <w:p w14:paraId="56432CB6" w14:textId="77777777" w:rsidR="00BF2893" w:rsidRDefault="00BF2893" w:rsidP="00E54E8D">
            <w:pPr>
              <w:jc w:val="center"/>
            </w:pPr>
            <w:r w:rsidRPr="00812B02">
              <w:rPr>
                <w:rFonts w:asciiTheme="minorHAnsi" w:hAnsiTheme="minorHAnsi" w:cs="Arial"/>
                <w:b/>
                <w:sz w:val="20"/>
                <w:szCs w:val="20"/>
              </w:rPr>
              <w:t>What to look for</w:t>
            </w:r>
          </w:p>
        </w:tc>
      </w:tr>
      <w:tr w:rsidR="00BF2893" w14:paraId="757233CA" w14:textId="77777777" w:rsidTr="009236CD">
        <w:tc>
          <w:tcPr>
            <w:tcW w:w="5000" w:type="pct"/>
            <w:gridSpan w:val="9"/>
          </w:tcPr>
          <w:p w14:paraId="02D76C0E"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How does the compliance monitoring manager interact with:</w:t>
            </w:r>
          </w:p>
          <w:p w14:paraId="1D59117B" w14:textId="77777777" w:rsidR="00B75BCA" w:rsidRPr="00812B02" w:rsidRDefault="00B75BCA" w:rsidP="00B75BCA">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senior management, </w:t>
            </w:r>
          </w:p>
          <w:p w14:paraId="7D005E98" w14:textId="77777777" w:rsidR="00B75BCA" w:rsidRPr="00812B02" w:rsidRDefault="00B75BCA" w:rsidP="00B75BCA">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line managers</w:t>
            </w:r>
          </w:p>
          <w:p w14:paraId="1239E5EE" w14:textId="77777777" w:rsidR="00B75BCA" w:rsidRPr="00812B02" w:rsidRDefault="00B75BCA" w:rsidP="00B75BCA">
            <w:pPr>
              <w:pStyle w:val="ListParagraph"/>
              <w:numPr>
                <w:ilvl w:val="1"/>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the safety management staff ? </w:t>
            </w:r>
          </w:p>
          <w:p w14:paraId="5236A6EA"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Evidence that senior management take action on compliance monitoring results. </w:t>
            </w:r>
          </w:p>
          <w:p w14:paraId="15AE357A"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Check that the number of staff involved in compliance monitoring is appropriate </w:t>
            </w:r>
          </w:p>
          <w:p w14:paraId="57465453"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Check for evidence of direct reporting lines to the accountable manager.</w:t>
            </w:r>
          </w:p>
          <w:p w14:paraId="1669D738" w14:textId="52B037FE" w:rsidR="00BF2893" w:rsidRPr="00B75BCA" w:rsidRDefault="00B75BCA" w:rsidP="00E54E8D">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independence of the audit function is achieved</w:t>
            </w:r>
          </w:p>
        </w:tc>
      </w:tr>
      <w:tr w:rsidR="00BF2893" w14:paraId="3F153C35" w14:textId="77777777" w:rsidTr="009236CD">
        <w:tc>
          <w:tcPr>
            <w:tcW w:w="1676" w:type="pct"/>
            <w:gridSpan w:val="3"/>
            <w:shd w:val="clear" w:color="auto" w:fill="D9D9D9" w:themeFill="background1" w:themeFillShade="D9"/>
          </w:tcPr>
          <w:p w14:paraId="3939D248" w14:textId="1A3379AA" w:rsidR="00BF2893" w:rsidRPr="002D1025" w:rsidRDefault="00BF2893" w:rsidP="00E54E8D">
            <w:pPr>
              <w:jc w:val="center"/>
              <w:rPr>
                <w:rFonts w:asciiTheme="minorHAnsi" w:hAnsiTheme="minorHAnsi" w:cs="Arial"/>
                <w:b/>
                <w:sz w:val="20"/>
                <w:szCs w:val="20"/>
              </w:rPr>
            </w:pPr>
          </w:p>
        </w:tc>
        <w:tc>
          <w:tcPr>
            <w:tcW w:w="3324" w:type="pct"/>
            <w:gridSpan w:val="6"/>
            <w:shd w:val="clear" w:color="auto" w:fill="D9D9D9" w:themeFill="background1" w:themeFillShade="D9"/>
          </w:tcPr>
          <w:p w14:paraId="7A44DE68" w14:textId="43A05447" w:rsidR="00BF2893" w:rsidRDefault="00BF2893" w:rsidP="00E54E8D">
            <w:pPr>
              <w:jc w:val="center"/>
            </w:pPr>
          </w:p>
        </w:tc>
      </w:tr>
      <w:tr w:rsidR="00BF2893" w14:paraId="4F9A0BE9" w14:textId="77777777" w:rsidTr="009236CD">
        <w:tc>
          <w:tcPr>
            <w:tcW w:w="1676" w:type="pct"/>
            <w:gridSpan w:val="3"/>
          </w:tcPr>
          <w:p w14:paraId="2CB3A3FB" w14:textId="56B3CBAF" w:rsidR="00BF2893" w:rsidRPr="002D1025" w:rsidRDefault="00BF2893" w:rsidP="00E54E8D">
            <w:pPr>
              <w:rPr>
                <w:rFonts w:asciiTheme="minorHAnsi" w:hAnsiTheme="minorHAnsi" w:cs="Arial"/>
                <w:b/>
                <w:sz w:val="20"/>
                <w:szCs w:val="20"/>
              </w:rPr>
            </w:pPr>
          </w:p>
        </w:tc>
        <w:tc>
          <w:tcPr>
            <w:tcW w:w="3324" w:type="pct"/>
            <w:gridSpan w:val="6"/>
          </w:tcPr>
          <w:p w14:paraId="02A6AF27" w14:textId="77777777" w:rsidR="00BF2893" w:rsidRDefault="00BF2893" w:rsidP="00E54E8D"/>
        </w:tc>
      </w:tr>
    </w:tbl>
    <w:p w14:paraId="5436BB9E" w14:textId="77777777" w:rsidR="00BF2893" w:rsidRDefault="00BF2893" w:rsidP="001806B2"/>
    <w:p w14:paraId="63C7D1F2" w14:textId="03CE1BC4" w:rsidR="00BF2893" w:rsidRDefault="00BF2893">
      <w:pPr>
        <w:spacing w:after="200" w:line="276" w:lineRule="auto"/>
      </w:pPr>
      <w:r>
        <w:br w:type="page"/>
      </w:r>
    </w:p>
    <w:tbl>
      <w:tblPr>
        <w:tblStyle w:val="TableGrid"/>
        <w:tblW w:w="5000" w:type="pct"/>
        <w:tblLook w:val="04A0" w:firstRow="1" w:lastRow="0" w:firstColumn="1" w:lastColumn="0" w:noHBand="0" w:noVBand="1"/>
      </w:tblPr>
      <w:tblGrid>
        <w:gridCol w:w="1471"/>
        <w:gridCol w:w="3295"/>
        <w:gridCol w:w="763"/>
        <w:gridCol w:w="1859"/>
        <w:gridCol w:w="713"/>
        <w:gridCol w:w="3162"/>
        <w:gridCol w:w="769"/>
        <w:gridCol w:w="2606"/>
        <w:gridCol w:w="803"/>
      </w:tblGrid>
      <w:tr w:rsidR="00BF2893" w14:paraId="531DB607" w14:textId="77777777" w:rsidTr="00E54E8D">
        <w:tc>
          <w:tcPr>
            <w:tcW w:w="476" w:type="pct"/>
            <w:shd w:val="clear" w:color="auto" w:fill="D9D9D9" w:themeFill="background1" w:themeFillShade="D9"/>
          </w:tcPr>
          <w:p w14:paraId="03FA6098" w14:textId="581F766E" w:rsidR="00BF2893" w:rsidRPr="002D1025"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SMS Checklist Ref</w:t>
            </w:r>
          </w:p>
        </w:tc>
        <w:tc>
          <w:tcPr>
            <w:tcW w:w="4524" w:type="pct"/>
            <w:gridSpan w:val="8"/>
            <w:shd w:val="clear" w:color="auto" w:fill="D9D9D9" w:themeFill="background1" w:themeFillShade="D9"/>
          </w:tcPr>
          <w:p w14:paraId="37585766" w14:textId="2FEE7687" w:rsidR="00BF2893" w:rsidRPr="002D1025" w:rsidRDefault="004653E1" w:rsidP="00E54E8D">
            <w:pPr>
              <w:rPr>
                <w:rFonts w:asciiTheme="minorHAnsi" w:eastAsia="Calibri" w:hAnsiTheme="minorHAnsi" w:cs="Arial"/>
                <w:b/>
                <w:sz w:val="20"/>
                <w:szCs w:val="20"/>
                <w:lang w:val="en-GB" w:eastAsia="en-US"/>
              </w:rPr>
            </w:pPr>
            <w:r w:rsidRPr="004653E1">
              <w:rPr>
                <w:rFonts w:asciiTheme="minorHAnsi" w:eastAsia="Calibri" w:hAnsiTheme="minorHAnsi" w:cs="Arial"/>
                <w:bCs/>
                <w:sz w:val="20"/>
                <w:szCs w:val="20"/>
                <w:lang w:val="en-GB" w:eastAsia="en-US"/>
              </w:rPr>
              <w:t>5.</w:t>
            </w:r>
            <w:r>
              <w:rPr>
                <w:rFonts w:asciiTheme="minorHAnsi" w:eastAsia="Calibri" w:hAnsiTheme="minorHAnsi" w:cs="Arial"/>
                <w:bCs/>
                <w:sz w:val="20"/>
                <w:szCs w:val="20"/>
                <w:lang w:val="en-GB" w:eastAsia="en-US"/>
              </w:rPr>
              <w:t>2.1.3</w:t>
            </w:r>
          </w:p>
        </w:tc>
      </w:tr>
      <w:tr w:rsidR="004653E1" w14:paraId="178EF3C9" w14:textId="77777777" w:rsidTr="0086047F">
        <w:tc>
          <w:tcPr>
            <w:tcW w:w="1" w:type="pct"/>
            <w:gridSpan w:val="9"/>
          </w:tcPr>
          <w:p w14:paraId="795A4827" w14:textId="64F43E75" w:rsidR="004653E1" w:rsidRDefault="004653E1" w:rsidP="00E54E8D">
            <w:pPr>
              <w:tabs>
                <w:tab w:val="left" w:pos="1602"/>
              </w:tabs>
            </w:pPr>
            <w:r w:rsidRPr="00812B02">
              <w:rPr>
                <w:rFonts w:asciiTheme="minorHAnsi" w:hAnsiTheme="minorHAnsi" w:cs="Arial"/>
                <w:sz w:val="20"/>
                <w:szCs w:val="20"/>
              </w:rPr>
              <w:t>Compliance monitoring programme</w:t>
            </w:r>
          </w:p>
        </w:tc>
      </w:tr>
      <w:tr w:rsidR="00FA6380" w14:paraId="199DA0FE" w14:textId="77777777" w:rsidTr="00FA6380">
        <w:tc>
          <w:tcPr>
            <w:tcW w:w="1543" w:type="pct"/>
            <w:gridSpan w:val="2"/>
            <w:shd w:val="clear" w:color="auto" w:fill="D9D9D9" w:themeFill="background1" w:themeFillShade="D9"/>
          </w:tcPr>
          <w:p w14:paraId="622B23FC"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247" w:type="pct"/>
          </w:tcPr>
          <w:p w14:paraId="491D84C3" w14:textId="4BB16DBD" w:rsidR="00FA6380" w:rsidRPr="002D1025" w:rsidRDefault="00FA6380" w:rsidP="00E54E8D">
            <w:pPr>
              <w:rPr>
                <w:rFonts w:asciiTheme="minorHAnsi" w:eastAsia="Calibri" w:hAnsiTheme="minorHAnsi" w:cs="Arial"/>
                <w:b/>
                <w:sz w:val="20"/>
                <w:szCs w:val="20"/>
                <w:lang w:val="en-GB" w:eastAsia="en-US"/>
              </w:rPr>
            </w:pPr>
          </w:p>
        </w:tc>
        <w:tc>
          <w:tcPr>
            <w:tcW w:w="602" w:type="pct"/>
            <w:shd w:val="clear" w:color="auto" w:fill="D9D9D9" w:themeFill="background1" w:themeFillShade="D9"/>
          </w:tcPr>
          <w:p w14:paraId="0AC13D49" w14:textId="70CBD083"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231" w:type="pct"/>
          </w:tcPr>
          <w:p w14:paraId="3258CF78" w14:textId="77777777" w:rsidR="00FA6380" w:rsidRPr="002D1025" w:rsidRDefault="00FA6380" w:rsidP="00E54E8D">
            <w:pPr>
              <w:rPr>
                <w:rFonts w:asciiTheme="minorHAnsi" w:eastAsia="Calibri" w:hAnsiTheme="minorHAnsi" w:cs="Arial"/>
                <w:b/>
                <w:sz w:val="20"/>
                <w:szCs w:val="20"/>
                <w:lang w:val="en-GB" w:eastAsia="en-US"/>
              </w:rPr>
            </w:pPr>
          </w:p>
        </w:tc>
        <w:tc>
          <w:tcPr>
            <w:tcW w:w="1024" w:type="pct"/>
            <w:shd w:val="clear" w:color="auto" w:fill="D9D9D9" w:themeFill="background1" w:themeFillShade="D9"/>
          </w:tcPr>
          <w:p w14:paraId="141C000B"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49" w:type="pct"/>
          </w:tcPr>
          <w:p w14:paraId="113A6A7C" w14:textId="77777777" w:rsidR="00FA6380" w:rsidRPr="002D1025" w:rsidRDefault="00FA6380" w:rsidP="00E54E8D">
            <w:pPr>
              <w:rPr>
                <w:rFonts w:asciiTheme="minorHAnsi" w:eastAsia="Calibri" w:hAnsiTheme="minorHAnsi" w:cs="Arial"/>
                <w:b/>
                <w:sz w:val="20"/>
                <w:szCs w:val="20"/>
                <w:lang w:val="en-GB" w:eastAsia="en-US"/>
              </w:rPr>
            </w:pPr>
          </w:p>
        </w:tc>
        <w:tc>
          <w:tcPr>
            <w:tcW w:w="844" w:type="pct"/>
            <w:shd w:val="clear" w:color="auto" w:fill="D9D9D9" w:themeFill="background1" w:themeFillShade="D9"/>
          </w:tcPr>
          <w:p w14:paraId="0913CB47"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60" w:type="pct"/>
          </w:tcPr>
          <w:p w14:paraId="576A070F" w14:textId="77777777" w:rsidR="00FA6380" w:rsidRPr="002D1025" w:rsidRDefault="00FA6380" w:rsidP="00E54E8D">
            <w:pPr>
              <w:rPr>
                <w:rFonts w:asciiTheme="minorHAnsi" w:eastAsia="Calibri" w:hAnsiTheme="minorHAnsi" w:cs="Arial"/>
                <w:b/>
                <w:sz w:val="20"/>
                <w:szCs w:val="20"/>
                <w:lang w:val="en-GB" w:eastAsia="en-US"/>
              </w:rPr>
            </w:pPr>
          </w:p>
        </w:tc>
      </w:tr>
      <w:tr w:rsidR="00FA6380" w14:paraId="5BABE5A1" w14:textId="77777777" w:rsidTr="00FA6380">
        <w:tc>
          <w:tcPr>
            <w:tcW w:w="1790" w:type="pct"/>
            <w:gridSpan w:val="3"/>
          </w:tcPr>
          <w:p w14:paraId="14B19869"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 xml:space="preserve">The organisation has a compliance monitoring programme including details of the schedule of monitoring activities and procedures for audits and inspections, reporting, follow up and records. </w:t>
            </w:r>
          </w:p>
          <w:p w14:paraId="0B69A0A2" w14:textId="7C30B328" w:rsidR="00FA6380" w:rsidRDefault="00FA6380" w:rsidP="00E54E8D">
            <w:r w:rsidRPr="00812B02">
              <w:rPr>
                <w:rFonts w:asciiTheme="minorHAnsi" w:hAnsiTheme="minorHAnsi" w:cs="Arial"/>
                <w:sz w:val="20"/>
                <w:szCs w:val="20"/>
              </w:rPr>
              <w:t>The way independence of compliance monitoring is achieved is documented</w:t>
            </w:r>
          </w:p>
        </w:tc>
        <w:tc>
          <w:tcPr>
            <w:tcW w:w="833" w:type="pct"/>
            <w:gridSpan w:val="2"/>
          </w:tcPr>
          <w:p w14:paraId="6600F9C9" w14:textId="203E26F7" w:rsidR="00FA6380" w:rsidRDefault="00FA6380" w:rsidP="00E54E8D"/>
        </w:tc>
        <w:tc>
          <w:tcPr>
            <w:tcW w:w="1273" w:type="pct"/>
            <w:gridSpan w:val="2"/>
          </w:tcPr>
          <w:p w14:paraId="439C1A89"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The compliance monitoring programme is being followed and regularly reviewed.</w:t>
            </w:r>
          </w:p>
          <w:p w14:paraId="56B2C91E"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This includes the modification of the programme to address identified risks or organisational and operational changes.</w:t>
            </w:r>
          </w:p>
          <w:p w14:paraId="4E7B7820" w14:textId="23DA6B74" w:rsidR="00FA6380" w:rsidRDefault="00FA6380" w:rsidP="00B75BCA">
            <w:r w:rsidRPr="00812B02">
              <w:rPr>
                <w:rFonts w:asciiTheme="minorHAnsi" w:hAnsiTheme="minorHAnsi" w:cs="Arial"/>
                <w:sz w:val="20"/>
                <w:szCs w:val="20"/>
              </w:rPr>
              <w:t>Compliance monitoring is independent from operational activities and includes contracted activities</w:t>
            </w:r>
          </w:p>
        </w:tc>
        <w:tc>
          <w:tcPr>
            <w:tcW w:w="1104" w:type="pct"/>
            <w:gridSpan w:val="2"/>
          </w:tcPr>
          <w:p w14:paraId="777D4B81" w14:textId="77777777" w:rsidR="00FA6380" w:rsidRPr="00812B02" w:rsidRDefault="00FA6380" w:rsidP="00B75BCA">
            <w:pPr>
              <w:rPr>
                <w:rFonts w:asciiTheme="minorHAnsi" w:hAnsiTheme="minorHAnsi" w:cs="Arial"/>
                <w:sz w:val="20"/>
                <w:szCs w:val="20"/>
              </w:rPr>
            </w:pPr>
            <w:r w:rsidRPr="00812B02">
              <w:rPr>
                <w:rFonts w:asciiTheme="minorHAnsi" w:hAnsiTheme="minorHAnsi" w:cs="Arial"/>
                <w:sz w:val="20"/>
                <w:szCs w:val="20"/>
              </w:rPr>
              <w:t>The organisation regularly reviews its compliance monitoring programme and procedures to identify the need for changes and to ensure they remain effective.</w:t>
            </w:r>
          </w:p>
          <w:p w14:paraId="71BC30E0" w14:textId="77777777" w:rsidR="00FA6380" w:rsidRDefault="00FA6380" w:rsidP="00E54E8D"/>
        </w:tc>
      </w:tr>
      <w:tr w:rsidR="00BF2893" w14:paraId="31E5849A" w14:textId="77777777" w:rsidTr="00E54E8D">
        <w:tc>
          <w:tcPr>
            <w:tcW w:w="5000" w:type="pct"/>
            <w:gridSpan w:val="9"/>
            <w:shd w:val="clear" w:color="auto" w:fill="D9D9D9" w:themeFill="background1" w:themeFillShade="D9"/>
          </w:tcPr>
          <w:p w14:paraId="6C952CD3" w14:textId="77777777" w:rsidR="00BF2893" w:rsidRDefault="00BF2893" w:rsidP="00E54E8D">
            <w:pPr>
              <w:jc w:val="center"/>
            </w:pPr>
            <w:r w:rsidRPr="00812B02">
              <w:rPr>
                <w:rFonts w:asciiTheme="minorHAnsi" w:hAnsiTheme="minorHAnsi" w:cs="Arial"/>
                <w:b/>
                <w:sz w:val="20"/>
                <w:szCs w:val="20"/>
              </w:rPr>
              <w:t>Assessment results</w:t>
            </w:r>
          </w:p>
        </w:tc>
      </w:tr>
      <w:tr w:rsidR="00BF2893" w14:paraId="171D3547" w14:textId="77777777" w:rsidTr="009236CD">
        <w:tc>
          <w:tcPr>
            <w:tcW w:w="1790" w:type="pct"/>
            <w:gridSpan w:val="3"/>
          </w:tcPr>
          <w:p w14:paraId="4D1CDBCA" w14:textId="77777777" w:rsidR="00BF2893" w:rsidRDefault="00BF2893" w:rsidP="00E54E8D"/>
        </w:tc>
        <w:tc>
          <w:tcPr>
            <w:tcW w:w="833" w:type="pct"/>
            <w:gridSpan w:val="2"/>
          </w:tcPr>
          <w:p w14:paraId="470CB773" w14:textId="77777777" w:rsidR="00BF2893" w:rsidRDefault="00BF2893" w:rsidP="00E54E8D"/>
          <w:p w14:paraId="4DE689A6" w14:textId="77777777" w:rsidR="009236CD" w:rsidRDefault="009236CD" w:rsidP="00E54E8D"/>
          <w:p w14:paraId="203B7B1A" w14:textId="77777777" w:rsidR="009236CD" w:rsidRDefault="009236CD" w:rsidP="00E54E8D"/>
          <w:p w14:paraId="24EE4719" w14:textId="77777777" w:rsidR="009236CD" w:rsidRDefault="009236CD" w:rsidP="00E54E8D"/>
          <w:p w14:paraId="642A5BD4" w14:textId="77777777" w:rsidR="009236CD" w:rsidRDefault="009236CD" w:rsidP="00E54E8D"/>
          <w:p w14:paraId="4811B460" w14:textId="77777777" w:rsidR="009236CD" w:rsidRDefault="009236CD" w:rsidP="00E54E8D"/>
          <w:p w14:paraId="6A4190FA" w14:textId="77777777" w:rsidR="009236CD" w:rsidRDefault="009236CD" w:rsidP="00E54E8D"/>
          <w:p w14:paraId="6728B809" w14:textId="77777777" w:rsidR="009236CD" w:rsidRDefault="009236CD" w:rsidP="00E54E8D"/>
        </w:tc>
        <w:tc>
          <w:tcPr>
            <w:tcW w:w="1273" w:type="pct"/>
            <w:gridSpan w:val="2"/>
          </w:tcPr>
          <w:p w14:paraId="20292170" w14:textId="77777777" w:rsidR="00BF2893" w:rsidRDefault="00BF2893" w:rsidP="00E54E8D"/>
        </w:tc>
        <w:tc>
          <w:tcPr>
            <w:tcW w:w="1104" w:type="pct"/>
            <w:gridSpan w:val="2"/>
          </w:tcPr>
          <w:p w14:paraId="64F49C4D" w14:textId="77777777" w:rsidR="00BF2893" w:rsidRDefault="00BF2893" w:rsidP="00E54E8D"/>
        </w:tc>
      </w:tr>
      <w:tr w:rsidR="00BF2893" w14:paraId="2E095885" w14:textId="77777777" w:rsidTr="00E54E8D">
        <w:tc>
          <w:tcPr>
            <w:tcW w:w="5000" w:type="pct"/>
            <w:gridSpan w:val="9"/>
            <w:shd w:val="clear" w:color="auto" w:fill="D9D9D9" w:themeFill="background1" w:themeFillShade="D9"/>
          </w:tcPr>
          <w:p w14:paraId="5691AF92" w14:textId="77777777" w:rsidR="00BF2893" w:rsidRDefault="00BF2893" w:rsidP="00E54E8D">
            <w:pPr>
              <w:jc w:val="center"/>
            </w:pPr>
            <w:r w:rsidRPr="00812B02">
              <w:rPr>
                <w:rFonts w:asciiTheme="minorHAnsi" w:hAnsiTheme="minorHAnsi" w:cs="Arial"/>
                <w:b/>
                <w:sz w:val="20"/>
                <w:szCs w:val="20"/>
              </w:rPr>
              <w:t>What to look for</w:t>
            </w:r>
          </w:p>
        </w:tc>
      </w:tr>
      <w:tr w:rsidR="00BF2893" w14:paraId="048F8C03" w14:textId="77777777" w:rsidTr="00FA6380">
        <w:tc>
          <w:tcPr>
            <w:tcW w:w="5000" w:type="pct"/>
            <w:gridSpan w:val="9"/>
          </w:tcPr>
          <w:p w14:paraId="041D63A7"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Assess the contents of the programme against any regulatory requirements. </w:t>
            </w:r>
          </w:p>
          <w:p w14:paraId="7684B650"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risk and performance is used to determine the depth and frequency of monitoring activities.</w:t>
            </w:r>
          </w:p>
          <w:p w14:paraId="5C53182F" w14:textId="77777777" w:rsidR="00B75BCA" w:rsidRPr="00812B02"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how independence is achieved.</w:t>
            </w:r>
          </w:p>
          <w:p w14:paraId="6C2C91C2" w14:textId="77777777" w:rsidR="00B75BCA" w:rsidRDefault="00B75BCA" w:rsidP="00B75BCA">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Assess what triggers a change in the programme. </w:t>
            </w:r>
          </w:p>
          <w:p w14:paraId="3795B00C" w14:textId="04E0B6FE" w:rsidR="00BF2893" w:rsidRPr="00B75BCA" w:rsidRDefault="00B75BCA" w:rsidP="00B75BCA">
            <w:pPr>
              <w:pStyle w:val="ListParagraph"/>
              <w:numPr>
                <w:ilvl w:val="0"/>
                <w:numId w:val="24"/>
              </w:numPr>
              <w:spacing w:before="40" w:after="40"/>
              <w:rPr>
                <w:rFonts w:asciiTheme="minorHAnsi" w:hAnsiTheme="minorHAnsi" w:cs="Arial"/>
                <w:sz w:val="20"/>
                <w:szCs w:val="20"/>
              </w:rPr>
            </w:pPr>
            <w:r w:rsidRPr="00B75BCA">
              <w:rPr>
                <w:rFonts w:asciiTheme="minorHAnsi" w:hAnsiTheme="minorHAnsi" w:cs="Arial"/>
                <w:sz w:val="20"/>
                <w:szCs w:val="20"/>
              </w:rPr>
              <w:t>Review whether there are any potential conflicts of interest.</w:t>
            </w:r>
          </w:p>
        </w:tc>
      </w:tr>
      <w:tr w:rsidR="00BF2893" w14:paraId="09D16706" w14:textId="77777777" w:rsidTr="009236CD">
        <w:tc>
          <w:tcPr>
            <w:tcW w:w="1790" w:type="pct"/>
            <w:gridSpan w:val="3"/>
            <w:shd w:val="clear" w:color="auto" w:fill="D9D9D9" w:themeFill="background1" w:themeFillShade="D9"/>
          </w:tcPr>
          <w:p w14:paraId="11FB05CA" w14:textId="64FE1C28" w:rsidR="00BF2893" w:rsidRPr="002D1025" w:rsidRDefault="00BF2893" w:rsidP="00E54E8D">
            <w:pPr>
              <w:jc w:val="center"/>
              <w:rPr>
                <w:rFonts w:asciiTheme="minorHAnsi" w:hAnsiTheme="minorHAnsi" w:cs="Arial"/>
                <w:b/>
                <w:sz w:val="20"/>
                <w:szCs w:val="20"/>
              </w:rPr>
            </w:pPr>
          </w:p>
        </w:tc>
        <w:tc>
          <w:tcPr>
            <w:tcW w:w="3210" w:type="pct"/>
            <w:gridSpan w:val="6"/>
            <w:shd w:val="clear" w:color="auto" w:fill="D9D9D9" w:themeFill="background1" w:themeFillShade="D9"/>
          </w:tcPr>
          <w:p w14:paraId="6619E0C9" w14:textId="7D2D4CF4" w:rsidR="00BF2893" w:rsidRDefault="00BF2893" w:rsidP="00E54E8D">
            <w:pPr>
              <w:jc w:val="center"/>
            </w:pPr>
          </w:p>
        </w:tc>
      </w:tr>
      <w:tr w:rsidR="00BF2893" w14:paraId="115B0E39" w14:textId="77777777" w:rsidTr="009236CD">
        <w:tc>
          <w:tcPr>
            <w:tcW w:w="1790" w:type="pct"/>
            <w:gridSpan w:val="3"/>
          </w:tcPr>
          <w:p w14:paraId="416A0927" w14:textId="4D988FD3" w:rsidR="00BF2893" w:rsidRPr="002D1025" w:rsidRDefault="00BF2893" w:rsidP="00E54E8D">
            <w:pPr>
              <w:rPr>
                <w:rFonts w:asciiTheme="minorHAnsi" w:hAnsiTheme="minorHAnsi" w:cs="Arial"/>
                <w:b/>
                <w:sz w:val="20"/>
                <w:szCs w:val="20"/>
              </w:rPr>
            </w:pPr>
          </w:p>
        </w:tc>
        <w:tc>
          <w:tcPr>
            <w:tcW w:w="3210" w:type="pct"/>
            <w:gridSpan w:val="6"/>
          </w:tcPr>
          <w:p w14:paraId="1BEDEAF2" w14:textId="77777777" w:rsidR="00BF2893" w:rsidRDefault="00BF2893" w:rsidP="00E54E8D"/>
        </w:tc>
      </w:tr>
    </w:tbl>
    <w:p w14:paraId="150BE26E" w14:textId="3ADF6557" w:rsidR="009236CD" w:rsidRDefault="009236CD" w:rsidP="001806B2"/>
    <w:p w14:paraId="273F84C9" w14:textId="77777777" w:rsidR="009236CD" w:rsidRDefault="009236CD">
      <w:pPr>
        <w:spacing w:after="200" w:line="276" w:lineRule="auto"/>
      </w:pPr>
      <w:r>
        <w:lastRenderedPageBreak/>
        <w:br w:type="page"/>
      </w:r>
    </w:p>
    <w:tbl>
      <w:tblPr>
        <w:tblStyle w:val="TableGrid"/>
        <w:tblW w:w="5000" w:type="pct"/>
        <w:tblLook w:val="04A0" w:firstRow="1" w:lastRow="0" w:firstColumn="1" w:lastColumn="0" w:noHBand="0" w:noVBand="1"/>
      </w:tblPr>
      <w:tblGrid>
        <w:gridCol w:w="1467"/>
        <w:gridCol w:w="1754"/>
        <w:gridCol w:w="235"/>
        <w:gridCol w:w="2532"/>
        <w:gridCol w:w="303"/>
        <w:gridCol w:w="3437"/>
        <w:gridCol w:w="914"/>
        <w:gridCol w:w="4021"/>
        <w:gridCol w:w="778"/>
      </w:tblGrid>
      <w:tr w:rsidR="00BF2893" w14:paraId="571DE5CA" w14:textId="77777777" w:rsidTr="00C25C78">
        <w:tc>
          <w:tcPr>
            <w:tcW w:w="475" w:type="pct"/>
            <w:shd w:val="clear" w:color="auto" w:fill="D9D9D9" w:themeFill="background1" w:themeFillShade="D9"/>
          </w:tcPr>
          <w:p w14:paraId="66742DFE" w14:textId="5EE98128" w:rsidR="00BF2893" w:rsidRPr="002D1025" w:rsidRDefault="004653E1"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lastRenderedPageBreak/>
              <w:t>SMS Checklist Ref</w:t>
            </w:r>
          </w:p>
        </w:tc>
        <w:tc>
          <w:tcPr>
            <w:tcW w:w="4525" w:type="pct"/>
            <w:gridSpan w:val="8"/>
            <w:shd w:val="clear" w:color="auto" w:fill="D9D9D9" w:themeFill="background1" w:themeFillShade="D9"/>
          </w:tcPr>
          <w:p w14:paraId="12155300" w14:textId="43016860" w:rsidR="00BF2893" w:rsidRPr="002D1025" w:rsidRDefault="004653E1" w:rsidP="00E54E8D">
            <w:pPr>
              <w:rPr>
                <w:rFonts w:asciiTheme="minorHAnsi" w:eastAsia="Calibri" w:hAnsiTheme="minorHAnsi" w:cs="Arial"/>
                <w:b/>
                <w:sz w:val="20"/>
                <w:szCs w:val="20"/>
                <w:lang w:val="en-GB" w:eastAsia="en-US"/>
              </w:rPr>
            </w:pPr>
            <w:r w:rsidRPr="004653E1">
              <w:rPr>
                <w:rFonts w:asciiTheme="minorHAnsi" w:eastAsia="Calibri" w:hAnsiTheme="minorHAnsi" w:cs="Arial"/>
                <w:bCs/>
                <w:sz w:val="20"/>
                <w:szCs w:val="20"/>
                <w:lang w:val="en-GB" w:eastAsia="en-US"/>
              </w:rPr>
              <w:t>5.</w:t>
            </w:r>
            <w:r>
              <w:rPr>
                <w:rFonts w:asciiTheme="minorHAnsi" w:eastAsia="Calibri" w:hAnsiTheme="minorHAnsi" w:cs="Arial"/>
                <w:bCs/>
                <w:sz w:val="20"/>
                <w:szCs w:val="20"/>
                <w:lang w:val="en-GB" w:eastAsia="en-US"/>
              </w:rPr>
              <w:t>2.1.4</w:t>
            </w:r>
          </w:p>
        </w:tc>
      </w:tr>
      <w:tr w:rsidR="004653E1" w14:paraId="19031E9A" w14:textId="77777777" w:rsidTr="0086047F">
        <w:tc>
          <w:tcPr>
            <w:tcW w:w="1" w:type="pct"/>
            <w:gridSpan w:val="9"/>
          </w:tcPr>
          <w:p w14:paraId="351F9E27" w14:textId="421087F4" w:rsidR="004653E1" w:rsidRDefault="004653E1" w:rsidP="00E54E8D">
            <w:pPr>
              <w:tabs>
                <w:tab w:val="left" w:pos="1602"/>
              </w:tabs>
            </w:pPr>
            <w:r w:rsidRPr="00812B02">
              <w:rPr>
                <w:rFonts w:asciiTheme="minorHAnsi" w:hAnsiTheme="minorHAnsi" w:cs="Arial"/>
                <w:sz w:val="20"/>
                <w:szCs w:val="20"/>
              </w:rPr>
              <w:t>Compliance monitoring outcomes e.g. audit results including corrective and preventive actions follow-up.</w:t>
            </w:r>
          </w:p>
        </w:tc>
      </w:tr>
      <w:tr w:rsidR="00C25C78" w14:paraId="0BBFACAD" w14:textId="77777777" w:rsidTr="00C25C78">
        <w:tc>
          <w:tcPr>
            <w:tcW w:w="1043" w:type="pct"/>
            <w:gridSpan w:val="2"/>
            <w:shd w:val="clear" w:color="auto" w:fill="D9D9D9" w:themeFill="background1" w:themeFillShade="D9"/>
          </w:tcPr>
          <w:p w14:paraId="27B9CB05"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PRESENT</w:t>
            </w:r>
          </w:p>
        </w:tc>
        <w:tc>
          <w:tcPr>
            <w:tcW w:w="76" w:type="pct"/>
          </w:tcPr>
          <w:p w14:paraId="524F2681" w14:textId="43EC7E9D" w:rsidR="00FA6380" w:rsidRPr="002D1025" w:rsidRDefault="00FA6380" w:rsidP="00E54E8D">
            <w:pPr>
              <w:rPr>
                <w:rFonts w:asciiTheme="minorHAnsi" w:eastAsia="Calibri" w:hAnsiTheme="minorHAnsi" w:cs="Arial"/>
                <w:b/>
                <w:sz w:val="20"/>
                <w:szCs w:val="20"/>
                <w:lang w:val="en-GB" w:eastAsia="en-US"/>
              </w:rPr>
            </w:pPr>
          </w:p>
        </w:tc>
        <w:tc>
          <w:tcPr>
            <w:tcW w:w="820" w:type="pct"/>
            <w:shd w:val="clear" w:color="auto" w:fill="D9D9D9" w:themeFill="background1" w:themeFillShade="D9"/>
          </w:tcPr>
          <w:p w14:paraId="41DFD57C" w14:textId="62C22FF0"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SUITABILITY CONSIDERATIONS</w:t>
            </w:r>
          </w:p>
        </w:tc>
        <w:tc>
          <w:tcPr>
            <w:tcW w:w="98" w:type="pct"/>
          </w:tcPr>
          <w:p w14:paraId="430DBECD" w14:textId="77777777" w:rsidR="00FA6380" w:rsidRPr="002D1025" w:rsidRDefault="00FA6380" w:rsidP="00E54E8D">
            <w:pPr>
              <w:rPr>
                <w:rFonts w:asciiTheme="minorHAnsi" w:eastAsia="Calibri" w:hAnsiTheme="minorHAnsi" w:cs="Arial"/>
                <w:b/>
                <w:sz w:val="20"/>
                <w:szCs w:val="20"/>
                <w:lang w:val="en-GB" w:eastAsia="en-US"/>
              </w:rPr>
            </w:pPr>
          </w:p>
        </w:tc>
        <w:tc>
          <w:tcPr>
            <w:tcW w:w="1113" w:type="pct"/>
            <w:shd w:val="clear" w:color="auto" w:fill="D9D9D9" w:themeFill="background1" w:themeFillShade="D9"/>
          </w:tcPr>
          <w:p w14:paraId="015DA6A1"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OPERATIONAL</w:t>
            </w:r>
          </w:p>
        </w:tc>
        <w:tc>
          <w:tcPr>
            <w:tcW w:w="296" w:type="pct"/>
          </w:tcPr>
          <w:p w14:paraId="00CE0E0A" w14:textId="77777777" w:rsidR="00FA6380" w:rsidRPr="002D1025" w:rsidRDefault="00FA6380" w:rsidP="00E54E8D">
            <w:pPr>
              <w:rPr>
                <w:rFonts w:asciiTheme="minorHAnsi" w:eastAsia="Calibri" w:hAnsiTheme="minorHAnsi" w:cs="Arial"/>
                <w:b/>
                <w:sz w:val="20"/>
                <w:szCs w:val="20"/>
                <w:lang w:val="en-GB" w:eastAsia="en-US"/>
              </w:rPr>
            </w:pPr>
          </w:p>
        </w:tc>
        <w:tc>
          <w:tcPr>
            <w:tcW w:w="1302" w:type="pct"/>
            <w:shd w:val="clear" w:color="auto" w:fill="D9D9D9" w:themeFill="background1" w:themeFillShade="D9"/>
          </w:tcPr>
          <w:p w14:paraId="7BFD34CD" w14:textId="77777777" w:rsidR="00FA6380" w:rsidRPr="002D1025" w:rsidRDefault="00FA6380" w:rsidP="00E54E8D">
            <w:pPr>
              <w:rPr>
                <w:rFonts w:asciiTheme="minorHAnsi" w:eastAsia="Calibri" w:hAnsiTheme="minorHAnsi" w:cs="Arial"/>
                <w:b/>
                <w:sz w:val="20"/>
                <w:szCs w:val="20"/>
                <w:lang w:val="en-GB" w:eastAsia="en-US"/>
              </w:rPr>
            </w:pPr>
            <w:r w:rsidRPr="002D1025">
              <w:rPr>
                <w:rFonts w:asciiTheme="minorHAnsi" w:eastAsia="Calibri" w:hAnsiTheme="minorHAnsi" w:cs="Arial"/>
                <w:b/>
                <w:sz w:val="20"/>
                <w:szCs w:val="20"/>
                <w:lang w:val="en-GB" w:eastAsia="en-US"/>
              </w:rPr>
              <w:t>EFFECTIVE</w:t>
            </w:r>
          </w:p>
        </w:tc>
        <w:tc>
          <w:tcPr>
            <w:tcW w:w="252" w:type="pct"/>
          </w:tcPr>
          <w:p w14:paraId="3BDF9764" w14:textId="77777777" w:rsidR="00FA6380" w:rsidRPr="002D1025" w:rsidRDefault="00FA6380" w:rsidP="00E54E8D">
            <w:pPr>
              <w:rPr>
                <w:rFonts w:asciiTheme="minorHAnsi" w:eastAsia="Calibri" w:hAnsiTheme="minorHAnsi" w:cs="Arial"/>
                <w:b/>
                <w:sz w:val="20"/>
                <w:szCs w:val="20"/>
                <w:lang w:val="en-GB" w:eastAsia="en-US"/>
              </w:rPr>
            </w:pPr>
          </w:p>
        </w:tc>
      </w:tr>
      <w:tr w:rsidR="00FA6380" w14:paraId="6230DF6D" w14:textId="77777777" w:rsidTr="00C25C78">
        <w:tc>
          <w:tcPr>
            <w:tcW w:w="1119" w:type="pct"/>
            <w:gridSpan w:val="3"/>
          </w:tcPr>
          <w:p w14:paraId="3BC52852"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organisation has documented procedures for the identification and follow-up of corrective actions and preventive actions.</w:t>
            </w:r>
          </w:p>
          <w:p w14:paraId="15A8B167" w14:textId="77777777" w:rsidR="00FA6380" w:rsidRPr="00812B02" w:rsidRDefault="00FA6380" w:rsidP="00FA6380">
            <w:pPr>
              <w:rPr>
                <w:rFonts w:asciiTheme="minorHAnsi" w:hAnsiTheme="minorHAnsi" w:cs="Arial"/>
                <w:sz w:val="20"/>
                <w:szCs w:val="20"/>
              </w:rPr>
            </w:pPr>
          </w:p>
          <w:p w14:paraId="03AA6735"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 xml:space="preserve">There is a process for how audit results are communicated to the accountable manager and senior management.  </w:t>
            </w:r>
          </w:p>
          <w:p w14:paraId="3B4604DE" w14:textId="77777777" w:rsidR="00FA6380" w:rsidRPr="00812B02" w:rsidRDefault="00FA6380" w:rsidP="00FA6380">
            <w:pPr>
              <w:rPr>
                <w:rFonts w:asciiTheme="minorHAnsi" w:hAnsiTheme="minorHAnsi" w:cs="Arial"/>
                <w:sz w:val="20"/>
                <w:szCs w:val="20"/>
              </w:rPr>
            </w:pPr>
          </w:p>
          <w:p w14:paraId="08357D5D"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interface between compliance monitoring and the safety risk management processes is described.</w:t>
            </w:r>
          </w:p>
          <w:p w14:paraId="6F8DA6CF" w14:textId="77777777" w:rsidR="00FA6380" w:rsidRDefault="00FA6380" w:rsidP="00E54E8D"/>
        </w:tc>
        <w:tc>
          <w:tcPr>
            <w:tcW w:w="918" w:type="pct"/>
            <w:gridSpan w:val="2"/>
          </w:tcPr>
          <w:p w14:paraId="42B79532" w14:textId="643C120F" w:rsidR="00FA6380" w:rsidRDefault="00FA6380" w:rsidP="00E54E8D"/>
        </w:tc>
        <w:tc>
          <w:tcPr>
            <w:tcW w:w="1409" w:type="pct"/>
            <w:gridSpan w:val="2"/>
          </w:tcPr>
          <w:p w14:paraId="58C1F022"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identifying and follow-up of corrective and preventive actions is carried out in accordance with the procedures including causal analysis to address root causes.</w:t>
            </w:r>
          </w:p>
          <w:p w14:paraId="23263BF8"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 xml:space="preserve">The status of corrective and preventive actions is regularly communicated to relevant senior management and staff. </w:t>
            </w:r>
          </w:p>
          <w:p w14:paraId="17E37D47" w14:textId="77777777" w:rsidR="00FA6380" w:rsidRDefault="00FA6380" w:rsidP="00E54E8D"/>
        </w:tc>
        <w:tc>
          <w:tcPr>
            <w:tcW w:w="1554" w:type="pct"/>
            <w:gridSpan w:val="2"/>
          </w:tcPr>
          <w:p w14:paraId="3ABCA681"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organisation regularly reviews the status of corrective and preventive actions.</w:t>
            </w:r>
          </w:p>
          <w:p w14:paraId="724C8025" w14:textId="77777777"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organisation investigates the systemic causes and contributing factors of findings.</w:t>
            </w:r>
          </w:p>
          <w:p w14:paraId="7BDD111C" w14:textId="77777777" w:rsidR="00FA6380" w:rsidRPr="00812B02" w:rsidRDefault="00FA6380" w:rsidP="00FA6380">
            <w:pPr>
              <w:rPr>
                <w:rFonts w:asciiTheme="minorHAnsi" w:hAnsiTheme="minorHAnsi" w:cs="Arial"/>
                <w:sz w:val="20"/>
                <w:szCs w:val="20"/>
              </w:rPr>
            </w:pPr>
          </w:p>
          <w:p w14:paraId="232AB485" w14:textId="74E7D843"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Significant findings are used in internal safety traini</w:t>
            </w:r>
            <w:r w:rsidR="00C25C78">
              <w:rPr>
                <w:rFonts w:asciiTheme="minorHAnsi" w:hAnsiTheme="minorHAnsi" w:cs="Arial"/>
                <w:sz w:val="20"/>
                <w:szCs w:val="20"/>
              </w:rPr>
              <w:t>ng &amp; safety promotion sessions.</w:t>
            </w:r>
          </w:p>
          <w:p w14:paraId="40C0E71A" w14:textId="78D37361" w:rsidR="00FA6380" w:rsidRPr="00812B02" w:rsidRDefault="00FA6380" w:rsidP="00FA6380">
            <w:pPr>
              <w:rPr>
                <w:rFonts w:asciiTheme="minorHAnsi" w:hAnsiTheme="minorHAnsi" w:cs="Arial"/>
                <w:sz w:val="20"/>
                <w:szCs w:val="20"/>
              </w:rPr>
            </w:pPr>
            <w:r w:rsidRPr="00812B02">
              <w:rPr>
                <w:rFonts w:asciiTheme="minorHAnsi" w:hAnsiTheme="minorHAnsi" w:cs="Arial"/>
                <w:sz w:val="20"/>
                <w:szCs w:val="20"/>
              </w:rPr>
              <w:t>The audit results and root causes, causal and contributing factors are analysed and considered when reviewing in</w:t>
            </w:r>
            <w:r w:rsidR="00C25C78">
              <w:rPr>
                <w:rFonts w:asciiTheme="minorHAnsi" w:hAnsiTheme="minorHAnsi" w:cs="Arial"/>
                <w:sz w:val="20"/>
                <w:szCs w:val="20"/>
              </w:rPr>
              <w:t>ternal policies and procedures.</w:t>
            </w:r>
          </w:p>
          <w:p w14:paraId="0D49C5AB" w14:textId="51C84C24" w:rsidR="00FA6380" w:rsidRPr="00C25C78" w:rsidRDefault="00FA6380" w:rsidP="00E54E8D">
            <w:pPr>
              <w:rPr>
                <w:rFonts w:asciiTheme="minorHAnsi" w:hAnsiTheme="minorHAnsi" w:cs="Arial"/>
                <w:sz w:val="20"/>
                <w:szCs w:val="20"/>
              </w:rPr>
            </w:pPr>
            <w:r w:rsidRPr="00812B02">
              <w:rPr>
                <w:rFonts w:asciiTheme="minorHAnsi" w:hAnsiTheme="minorHAnsi" w:cs="Arial"/>
                <w:sz w:val="20"/>
                <w:szCs w:val="20"/>
              </w:rPr>
              <w:t>There is regular communication between compliance monitoring staff and staff in</w:t>
            </w:r>
            <w:r w:rsidR="00C25C78">
              <w:rPr>
                <w:rFonts w:asciiTheme="minorHAnsi" w:hAnsiTheme="minorHAnsi" w:cs="Arial"/>
                <w:sz w:val="20"/>
                <w:szCs w:val="20"/>
              </w:rPr>
              <w:t>volved in other SMS activities.</w:t>
            </w:r>
          </w:p>
        </w:tc>
      </w:tr>
      <w:tr w:rsidR="00BF2893" w14:paraId="5929738C" w14:textId="77777777" w:rsidTr="00C25C78">
        <w:tc>
          <w:tcPr>
            <w:tcW w:w="5000" w:type="pct"/>
            <w:gridSpan w:val="9"/>
            <w:shd w:val="clear" w:color="auto" w:fill="D9D9D9" w:themeFill="background1" w:themeFillShade="D9"/>
          </w:tcPr>
          <w:p w14:paraId="07F83C2E" w14:textId="77777777" w:rsidR="00BF2893" w:rsidRDefault="00BF2893" w:rsidP="00E54E8D">
            <w:pPr>
              <w:jc w:val="center"/>
            </w:pPr>
            <w:r w:rsidRPr="00812B02">
              <w:rPr>
                <w:rFonts w:asciiTheme="minorHAnsi" w:hAnsiTheme="minorHAnsi" w:cs="Arial"/>
                <w:b/>
                <w:sz w:val="20"/>
                <w:szCs w:val="20"/>
              </w:rPr>
              <w:t>Assessment results</w:t>
            </w:r>
          </w:p>
        </w:tc>
      </w:tr>
      <w:tr w:rsidR="00BF2893" w14:paraId="10C48944" w14:textId="77777777" w:rsidTr="009236CD">
        <w:tc>
          <w:tcPr>
            <w:tcW w:w="1119" w:type="pct"/>
            <w:gridSpan w:val="3"/>
          </w:tcPr>
          <w:p w14:paraId="26429C99" w14:textId="77777777" w:rsidR="00BF2893" w:rsidRDefault="00BF2893" w:rsidP="00E54E8D"/>
        </w:tc>
        <w:tc>
          <w:tcPr>
            <w:tcW w:w="918" w:type="pct"/>
            <w:gridSpan w:val="2"/>
          </w:tcPr>
          <w:p w14:paraId="7221C6FF" w14:textId="77777777" w:rsidR="00C25C78" w:rsidRDefault="00C25C78" w:rsidP="00E54E8D"/>
          <w:p w14:paraId="58AFA99E" w14:textId="77777777" w:rsidR="00C25C78" w:rsidRDefault="00C25C78" w:rsidP="00E54E8D"/>
          <w:p w14:paraId="647E7225" w14:textId="77777777" w:rsidR="00C25C78" w:rsidRDefault="00C25C78" w:rsidP="00E54E8D"/>
        </w:tc>
        <w:tc>
          <w:tcPr>
            <w:tcW w:w="1409" w:type="pct"/>
            <w:gridSpan w:val="2"/>
          </w:tcPr>
          <w:p w14:paraId="61EDEA1A" w14:textId="77777777" w:rsidR="00BF2893" w:rsidRDefault="00BF2893" w:rsidP="00E54E8D"/>
        </w:tc>
        <w:tc>
          <w:tcPr>
            <w:tcW w:w="1554" w:type="pct"/>
            <w:gridSpan w:val="2"/>
          </w:tcPr>
          <w:p w14:paraId="7F3AE087" w14:textId="77777777" w:rsidR="00BF2893" w:rsidRDefault="00BF2893" w:rsidP="00E54E8D"/>
        </w:tc>
      </w:tr>
      <w:tr w:rsidR="00BF2893" w14:paraId="53D08E73" w14:textId="77777777" w:rsidTr="00C25C78">
        <w:tc>
          <w:tcPr>
            <w:tcW w:w="5000" w:type="pct"/>
            <w:gridSpan w:val="9"/>
            <w:shd w:val="clear" w:color="auto" w:fill="D9D9D9" w:themeFill="background1" w:themeFillShade="D9"/>
          </w:tcPr>
          <w:p w14:paraId="5ED2B0AC" w14:textId="0AE9D13D" w:rsidR="00BF2893" w:rsidRDefault="00BF2893" w:rsidP="00E54E8D">
            <w:pPr>
              <w:jc w:val="center"/>
            </w:pPr>
            <w:r w:rsidRPr="00812B02">
              <w:rPr>
                <w:rFonts w:asciiTheme="minorHAnsi" w:hAnsiTheme="minorHAnsi" w:cs="Arial"/>
                <w:b/>
                <w:sz w:val="20"/>
                <w:szCs w:val="20"/>
              </w:rPr>
              <w:t>at to look for</w:t>
            </w:r>
          </w:p>
        </w:tc>
      </w:tr>
      <w:tr w:rsidR="00BF2893" w14:paraId="272FCDC7" w14:textId="77777777" w:rsidTr="00C25C78">
        <w:tc>
          <w:tcPr>
            <w:tcW w:w="5000" w:type="pct"/>
            <w:gridSpan w:val="9"/>
          </w:tcPr>
          <w:p w14:paraId="325CCAD7" w14:textId="552342F7" w:rsidR="00FA6380" w:rsidRPr="00812B02"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Review the methods used for causal analysis</w:t>
            </w:r>
          </w:p>
          <w:p w14:paraId="2CDE58D2" w14:textId="77777777" w:rsidR="00FA6380" w:rsidRPr="00812B02"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Is the method used consistently? </w:t>
            </w:r>
          </w:p>
          <w:p w14:paraId="69024B66" w14:textId="77777777" w:rsidR="00FA6380" w:rsidRPr="00812B02"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Review any repeat findings or where actions have not been implemented or overdue. </w:t>
            </w:r>
          </w:p>
          <w:p w14:paraId="18138377" w14:textId="77777777" w:rsidR="00FA6380" w:rsidRPr="00812B02"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Check for timely implementation of actions. </w:t>
            </w:r>
          </w:p>
          <w:p w14:paraId="3FA725ED" w14:textId="77777777" w:rsidR="00FA6380" w:rsidRPr="00812B02"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Awareness of senior management of the status of significant findings and related CA/PAs.</w:t>
            </w:r>
          </w:p>
          <w:p w14:paraId="6F7B3FDA" w14:textId="77777777" w:rsidR="00FA6380" w:rsidRDefault="00FA6380" w:rsidP="00FA6380">
            <w:pPr>
              <w:pStyle w:val="ListParagraph"/>
              <w:numPr>
                <w:ilvl w:val="0"/>
                <w:numId w:val="24"/>
              </w:numPr>
              <w:spacing w:before="40" w:after="40"/>
              <w:rPr>
                <w:rFonts w:asciiTheme="minorHAnsi" w:hAnsiTheme="minorHAnsi" w:cs="Arial"/>
                <w:sz w:val="20"/>
                <w:szCs w:val="20"/>
              </w:rPr>
            </w:pPr>
            <w:r w:rsidRPr="00812B02">
              <w:rPr>
                <w:rFonts w:asciiTheme="minorHAnsi" w:hAnsiTheme="minorHAnsi" w:cs="Arial"/>
                <w:sz w:val="20"/>
                <w:szCs w:val="20"/>
              </w:rPr>
              <w:t xml:space="preserve">Appropriate personnel participate in the determination of causes and contributing factors. </w:t>
            </w:r>
          </w:p>
          <w:p w14:paraId="02F5B510" w14:textId="664D93DE" w:rsidR="00BF2893" w:rsidRPr="00FA6380" w:rsidRDefault="00FA6380" w:rsidP="00FA6380">
            <w:pPr>
              <w:pStyle w:val="ListParagraph"/>
              <w:numPr>
                <w:ilvl w:val="0"/>
                <w:numId w:val="24"/>
              </w:numPr>
              <w:spacing w:before="40" w:after="40"/>
              <w:rPr>
                <w:rFonts w:asciiTheme="minorHAnsi" w:hAnsiTheme="minorHAnsi" w:cs="Arial"/>
                <w:sz w:val="20"/>
                <w:szCs w:val="20"/>
              </w:rPr>
            </w:pPr>
            <w:r w:rsidRPr="00FA6380">
              <w:rPr>
                <w:rFonts w:asciiTheme="minorHAnsi" w:hAnsiTheme="minorHAnsi" w:cs="Arial"/>
                <w:sz w:val="20"/>
                <w:szCs w:val="20"/>
              </w:rPr>
              <w:t>Look for consistency between internal audit results and external audit results.</w:t>
            </w:r>
          </w:p>
        </w:tc>
      </w:tr>
      <w:tr w:rsidR="00BF2893" w14:paraId="3C4E758E" w14:textId="77777777" w:rsidTr="00C25C78">
        <w:tc>
          <w:tcPr>
            <w:tcW w:w="1119" w:type="pct"/>
            <w:gridSpan w:val="3"/>
            <w:shd w:val="clear" w:color="auto" w:fill="D9D9D9" w:themeFill="background1" w:themeFillShade="D9"/>
          </w:tcPr>
          <w:p w14:paraId="6FF61027" w14:textId="4B553196" w:rsidR="00BF2893" w:rsidRPr="002D1025" w:rsidRDefault="00BF2893" w:rsidP="00E54E8D">
            <w:pPr>
              <w:jc w:val="center"/>
              <w:rPr>
                <w:rFonts w:asciiTheme="minorHAnsi" w:hAnsiTheme="minorHAnsi" w:cs="Arial"/>
                <w:b/>
                <w:sz w:val="20"/>
                <w:szCs w:val="20"/>
              </w:rPr>
            </w:pPr>
          </w:p>
        </w:tc>
        <w:tc>
          <w:tcPr>
            <w:tcW w:w="3881" w:type="pct"/>
            <w:gridSpan w:val="6"/>
            <w:shd w:val="clear" w:color="auto" w:fill="D9D9D9" w:themeFill="background1" w:themeFillShade="D9"/>
          </w:tcPr>
          <w:p w14:paraId="4DD6963D" w14:textId="07322192" w:rsidR="00BF2893" w:rsidRDefault="00BF2893" w:rsidP="00E54E8D">
            <w:pPr>
              <w:jc w:val="center"/>
            </w:pPr>
          </w:p>
        </w:tc>
      </w:tr>
      <w:tr w:rsidR="00BF2893" w14:paraId="6CF2B629" w14:textId="77777777" w:rsidTr="00C25C78">
        <w:tc>
          <w:tcPr>
            <w:tcW w:w="1119" w:type="pct"/>
            <w:gridSpan w:val="3"/>
          </w:tcPr>
          <w:p w14:paraId="2900A8CC" w14:textId="448E8BB8" w:rsidR="00BF2893" w:rsidRPr="002D1025" w:rsidRDefault="00BF2893" w:rsidP="00E54E8D">
            <w:pPr>
              <w:rPr>
                <w:rFonts w:asciiTheme="minorHAnsi" w:hAnsiTheme="minorHAnsi" w:cs="Arial"/>
                <w:b/>
                <w:sz w:val="20"/>
                <w:szCs w:val="20"/>
              </w:rPr>
            </w:pPr>
          </w:p>
        </w:tc>
        <w:tc>
          <w:tcPr>
            <w:tcW w:w="3881" w:type="pct"/>
            <w:gridSpan w:val="6"/>
          </w:tcPr>
          <w:p w14:paraId="19585648" w14:textId="77777777" w:rsidR="00BF2893" w:rsidRDefault="00BF2893" w:rsidP="00E54E8D"/>
        </w:tc>
      </w:tr>
    </w:tbl>
    <w:p w14:paraId="7F86EF60" w14:textId="77777777" w:rsidR="009236CD" w:rsidRDefault="009236CD" w:rsidP="00FA6380">
      <w:pPr>
        <w:ind w:firstLine="708"/>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0"/>
      </w:tblGrid>
      <w:tr w:rsidR="00FA6380" w:rsidRPr="00812B02" w14:paraId="668FE4BA" w14:textId="77777777" w:rsidTr="00902ECE">
        <w:trPr>
          <w:trHeight w:val="314"/>
        </w:trPr>
        <w:tc>
          <w:tcPr>
            <w:tcW w:w="15480" w:type="dxa"/>
            <w:shd w:val="clear" w:color="auto" w:fill="D9D9D9" w:themeFill="background1" w:themeFillShade="D9"/>
          </w:tcPr>
          <w:p w14:paraId="2B2932D5" w14:textId="77777777" w:rsidR="00FA6380" w:rsidRPr="00812B02" w:rsidRDefault="00FA6380" w:rsidP="00902ECE">
            <w:pPr>
              <w:rPr>
                <w:rFonts w:asciiTheme="minorHAnsi" w:hAnsiTheme="minorHAnsi" w:cs="Arial"/>
                <w:b/>
                <w:sz w:val="20"/>
                <w:szCs w:val="20"/>
              </w:rPr>
            </w:pPr>
            <w:r w:rsidRPr="00812B02">
              <w:rPr>
                <w:rFonts w:asciiTheme="minorHAnsi" w:hAnsiTheme="minorHAnsi" w:cs="Arial"/>
                <w:b/>
                <w:sz w:val="20"/>
                <w:szCs w:val="20"/>
              </w:rPr>
              <w:t>SUMMARY COMMENTS on 5.2. ‘RESPONSIBILITIES FOR COMPLIANCE AND COMPLIANCE MONITORING FUNCTION’</w:t>
            </w:r>
          </w:p>
        </w:tc>
      </w:tr>
      <w:tr w:rsidR="00FA6380" w:rsidRPr="00812B02" w14:paraId="600125A6" w14:textId="77777777" w:rsidTr="00902ECE">
        <w:trPr>
          <w:trHeight w:val="1154"/>
        </w:trPr>
        <w:tc>
          <w:tcPr>
            <w:tcW w:w="15480" w:type="dxa"/>
          </w:tcPr>
          <w:p w14:paraId="39469B1F" w14:textId="77777777" w:rsidR="00FA6380" w:rsidRPr="00812B02" w:rsidRDefault="00FA6380" w:rsidP="00902ECE">
            <w:pPr>
              <w:rPr>
                <w:rFonts w:asciiTheme="minorHAnsi" w:hAnsiTheme="minorHAnsi" w:cs="Arial"/>
                <w:sz w:val="20"/>
                <w:szCs w:val="20"/>
              </w:rPr>
            </w:pPr>
          </w:p>
          <w:p w14:paraId="64B9CF26" w14:textId="77777777" w:rsidR="00FA6380" w:rsidRPr="00812B02" w:rsidRDefault="00FA6380" w:rsidP="00902ECE">
            <w:pPr>
              <w:rPr>
                <w:rFonts w:asciiTheme="minorHAnsi" w:hAnsiTheme="minorHAnsi" w:cs="Arial"/>
                <w:sz w:val="20"/>
                <w:szCs w:val="20"/>
              </w:rPr>
            </w:pPr>
          </w:p>
          <w:p w14:paraId="474CCB4E" w14:textId="77777777" w:rsidR="00FA6380" w:rsidRPr="00812B02" w:rsidRDefault="00FA6380" w:rsidP="00902ECE">
            <w:pPr>
              <w:rPr>
                <w:rFonts w:asciiTheme="minorHAnsi" w:hAnsiTheme="minorHAnsi" w:cs="Arial"/>
                <w:sz w:val="20"/>
                <w:szCs w:val="20"/>
              </w:rPr>
            </w:pPr>
          </w:p>
          <w:p w14:paraId="68205BC1" w14:textId="77777777" w:rsidR="00FA6380" w:rsidRPr="00812B02" w:rsidRDefault="00FA6380" w:rsidP="00902ECE">
            <w:pPr>
              <w:rPr>
                <w:rFonts w:asciiTheme="minorHAnsi" w:hAnsiTheme="minorHAnsi" w:cs="Arial"/>
                <w:sz w:val="20"/>
                <w:szCs w:val="20"/>
              </w:rPr>
            </w:pPr>
          </w:p>
          <w:p w14:paraId="3C6CF4F2" w14:textId="77777777" w:rsidR="00FA6380" w:rsidRDefault="00FA6380" w:rsidP="00902ECE">
            <w:pPr>
              <w:rPr>
                <w:rFonts w:asciiTheme="minorHAnsi" w:hAnsiTheme="minorHAnsi" w:cs="Arial"/>
                <w:sz w:val="20"/>
                <w:szCs w:val="20"/>
              </w:rPr>
            </w:pPr>
          </w:p>
          <w:p w14:paraId="3AFDCF17" w14:textId="77777777" w:rsidR="00FA6380" w:rsidRDefault="00FA6380" w:rsidP="00902ECE">
            <w:pPr>
              <w:rPr>
                <w:rFonts w:asciiTheme="minorHAnsi" w:hAnsiTheme="minorHAnsi" w:cs="Arial"/>
                <w:sz w:val="20"/>
                <w:szCs w:val="20"/>
              </w:rPr>
            </w:pPr>
          </w:p>
          <w:p w14:paraId="35FE83C4" w14:textId="77777777" w:rsidR="00FA6380" w:rsidRDefault="00FA6380" w:rsidP="00902ECE">
            <w:pPr>
              <w:rPr>
                <w:rFonts w:asciiTheme="minorHAnsi" w:hAnsiTheme="minorHAnsi" w:cs="Arial"/>
                <w:sz w:val="20"/>
                <w:szCs w:val="20"/>
              </w:rPr>
            </w:pPr>
          </w:p>
          <w:p w14:paraId="0011CAF4" w14:textId="77777777" w:rsidR="00FA6380" w:rsidRDefault="00FA6380" w:rsidP="00902ECE">
            <w:pPr>
              <w:rPr>
                <w:rFonts w:asciiTheme="minorHAnsi" w:hAnsiTheme="minorHAnsi" w:cs="Arial"/>
                <w:sz w:val="20"/>
                <w:szCs w:val="20"/>
              </w:rPr>
            </w:pPr>
          </w:p>
          <w:p w14:paraId="45A39076" w14:textId="77777777" w:rsidR="00FA6380" w:rsidRDefault="00FA6380" w:rsidP="00902ECE">
            <w:pPr>
              <w:rPr>
                <w:rFonts w:asciiTheme="minorHAnsi" w:hAnsiTheme="minorHAnsi" w:cs="Arial"/>
                <w:sz w:val="20"/>
                <w:szCs w:val="20"/>
              </w:rPr>
            </w:pPr>
          </w:p>
          <w:p w14:paraId="2EE9E3F3" w14:textId="77777777" w:rsidR="00FA6380" w:rsidRPr="00812B02" w:rsidRDefault="00FA6380" w:rsidP="00902ECE">
            <w:pPr>
              <w:rPr>
                <w:rFonts w:asciiTheme="minorHAnsi" w:hAnsiTheme="minorHAnsi" w:cs="Arial"/>
                <w:sz w:val="20"/>
                <w:szCs w:val="20"/>
              </w:rPr>
            </w:pPr>
          </w:p>
          <w:p w14:paraId="5DDAA3AA" w14:textId="77777777" w:rsidR="00FA6380" w:rsidRPr="00812B02" w:rsidRDefault="00FA6380" w:rsidP="00902ECE">
            <w:pPr>
              <w:rPr>
                <w:rFonts w:asciiTheme="minorHAnsi" w:hAnsiTheme="minorHAnsi" w:cs="Arial"/>
                <w:sz w:val="20"/>
                <w:szCs w:val="20"/>
              </w:rPr>
            </w:pPr>
          </w:p>
          <w:p w14:paraId="27C5880D" w14:textId="77777777" w:rsidR="00FA6380" w:rsidRPr="00812B02" w:rsidRDefault="00FA6380" w:rsidP="00902ECE">
            <w:pPr>
              <w:rPr>
                <w:rFonts w:asciiTheme="minorHAnsi" w:hAnsiTheme="minorHAnsi" w:cs="Arial"/>
                <w:sz w:val="20"/>
                <w:szCs w:val="20"/>
              </w:rPr>
            </w:pPr>
          </w:p>
        </w:tc>
      </w:tr>
    </w:tbl>
    <w:p w14:paraId="6CCA6247" w14:textId="192719FB" w:rsidR="00FA6380" w:rsidRDefault="00FA6380" w:rsidP="00FA6380">
      <w:pPr>
        <w:ind w:firstLine="708"/>
      </w:pPr>
    </w:p>
    <w:p w14:paraId="0C1C75D9" w14:textId="67296737" w:rsidR="00412019" w:rsidRDefault="00412019" w:rsidP="00FA6380">
      <w:pPr>
        <w:ind w:firstLine="708"/>
      </w:pPr>
    </w:p>
    <w:p w14:paraId="3A69A776" w14:textId="509D93C6" w:rsidR="00412019" w:rsidRDefault="00412019" w:rsidP="00FA6380">
      <w:pPr>
        <w:ind w:firstLine="708"/>
      </w:pPr>
    </w:p>
    <w:p w14:paraId="483AFE3A" w14:textId="4F876CDC" w:rsidR="00412019" w:rsidRDefault="00412019" w:rsidP="00FA6380">
      <w:pPr>
        <w:ind w:firstLine="708"/>
      </w:pPr>
    </w:p>
    <w:p w14:paraId="1968158E" w14:textId="1A493B7A" w:rsidR="00412019" w:rsidRDefault="00412019" w:rsidP="00FA6380">
      <w:pPr>
        <w:ind w:firstLine="708"/>
      </w:pPr>
    </w:p>
    <w:p w14:paraId="067B8660" w14:textId="0C4D8EC9" w:rsidR="00412019" w:rsidRDefault="00412019" w:rsidP="00FA6380">
      <w:pPr>
        <w:ind w:firstLine="708"/>
      </w:pPr>
    </w:p>
    <w:p w14:paraId="166B7F34" w14:textId="7D0C6768" w:rsidR="00412019" w:rsidRDefault="00412019" w:rsidP="00FA6380">
      <w:pPr>
        <w:ind w:firstLine="708"/>
      </w:pPr>
    </w:p>
    <w:p w14:paraId="5FE80986" w14:textId="56FDA4F3" w:rsidR="00412019" w:rsidRDefault="00412019" w:rsidP="00FA6380">
      <w:pPr>
        <w:ind w:firstLine="708"/>
      </w:pPr>
    </w:p>
    <w:p w14:paraId="5BADF4F6" w14:textId="609D78E3" w:rsidR="00412019" w:rsidRDefault="00412019" w:rsidP="00FA6380">
      <w:pPr>
        <w:ind w:firstLine="708"/>
      </w:pPr>
    </w:p>
    <w:p w14:paraId="14337841" w14:textId="2A535746" w:rsidR="00412019" w:rsidRDefault="00412019" w:rsidP="00FA6380">
      <w:pPr>
        <w:ind w:firstLine="708"/>
      </w:pPr>
    </w:p>
    <w:p w14:paraId="5A47CF5A" w14:textId="1B77F140" w:rsidR="00412019" w:rsidRDefault="00412019" w:rsidP="00FA6380">
      <w:pPr>
        <w:ind w:firstLine="708"/>
      </w:pPr>
    </w:p>
    <w:p w14:paraId="636EE942" w14:textId="097030AB" w:rsidR="00412019" w:rsidRDefault="00412019" w:rsidP="00FA6380">
      <w:pPr>
        <w:ind w:firstLine="708"/>
      </w:pPr>
    </w:p>
    <w:p w14:paraId="3007CACF" w14:textId="3A86794D" w:rsidR="00412019" w:rsidRDefault="00412019" w:rsidP="00FA6380">
      <w:pPr>
        <w:ind w:firstLine="708"/>
      </w:pPr>
    </w:p>
    <w:p w14:paraId="53E85417" w14:textId="14850A02" w:rsidR="00412019" w:rsidRDefault="00412019" w:rsidP="00FA6380">
      <w:pPr>
        <w:ind w:firstLine="708"/>
      </w:pPr>
    </w:p>
    <w:p w14:paraId="4EDD9B75" w14:textId="62494B06" w:rsidR="00412019" w:rsidRDefault="00412019" w:rsidP="00FA6380">
      <w:pPr>
        <w:ind w:firstLine="708"/>
      </w:pPr>
    </w:p>
    <w:p w14:paraId="30D002F4" w14:textId="36AC0A2A" w:rsidR="00412019" w:rsidRDefault="00412019" w:rsidP="00FA6380">
      <w:pPr>
        <w:ind w:firstLine="708"/>
      </w:pPr>
    </w:p>
    <w:p w14:paraId="010ECEAB" w14:textId="79AA922B" w:rsidR="00412019" w:rsidRDefault="00412019" w:rsidP="00FA6380">
      <w:pPr>
        <w:ind w:firstLine="708"/>
      </w:pPr>
    </w:p>
    <w:p w14:paraId="1FB67456" w14:textId="1715F494" w:rsidR="00412019" w:rsidRDefault="00412019" w:rsidP="00FA6380">
      <w:pPr>
        <w:ind w:firstLine="708"/>
      </w:pPr>
    </w:p>
    <w:p w14:paraId="4054852B" w14:textId="44CBAB68" w:rsidR="00412019" w:rsidRDefault="00412019" w:rsidP="00FA6380">
      <w:pPr>
        <w:ind w:firstLine="708"/>
      </w:pPr>
    </w:p>
    <w:p w14:paraId="5CA4408F" w14:textId="77777777" w:rsidR="00412019" w:rsidRPr="00412019" w:rsidRDefault="00412019" w:rsidP="00412019">
      <w:pPr>
        <w:keepNext/>
        <w:keepLines/>
        <w:spacing w:before="240"/>
        <w:outlineLvl w:val="0"/>
        <w:rPr>
          <w:rFonts w:asciiTheme="minorHAnsi" w:eastAsiaTheme="majorEastAsia" w:hAnsiTheme="minorHAnsi" w:cstheme="majorBidi"/>
          <w:b/>
          <w:sz w:val="22"/>
          <w:szCs w:val="22"/>
        </w:rPr>
      </w:pPr>
      <w:bookmarkStart w:id="40" w:name="_Toc511114245"/>
      <w:r w:rsidRPr="00412019">
        <w:rPr>
          <w:rFonts w:asciiTheme="minorHAnsi" w:eastAsiaTheme="majorEastAsia" w:hAnsiTheme="minorHAnsi" w:cstheme="majorBidi"/>
          <w:b/>
          <w:sz w:val="22"/>
          <w:szCs w:val="22"/>
        </w:rPr>
        <w:t>SMS ASSESSMENT - SUMMARY</w:t>
      </w:r>
      <w:bookmarkEnd w:id="40"/>
    </w:p>
    <w:p w14:paraId="547B82A1" w14:textId="17F0B8C5" w:rsidR="00412019" w:rsidRDefault="00412019" w:rsidP="00FA6380">
      <w:pPr>
        <w:ind w:firstLine="708"/>
      </w:pPr>
    </w:p>
    <w:p w14:paraId="08ED1DA2" w14:textId="05FFDC02" w:rsidR="00412019" w:rsidRDefault="00412019" w:rsidP="00FA6380">
      <w:pPr>
        <w:ind w:firstLine="708"/>
      </w:pPr>
    </w:p>
    <w:p w14:paraId="43A7DDD1" w14:textId="0A841572" w:rsidR="00412019" w:rsidRDefault="00412019" w:rsidP="00FA6380">
      <w:pPr>
        <w:ind w:firstLine="708"/>
      </w:pPr>
    </w:p>
    <w:tbl>
      <w:tblPr>
        <w:tblStyle w:val="TableGrid"/>
        <w:tblW w:w="0" w:type="auto"/>
        <w:tblLook w:val="04A0" w:firstRow="1" w:lastRow="0" w:firstColumn="1" w:lastColumn="0" w:noHBand="0" w:noVBand="1"/>
      </w:tblPr>
      <w:tblGrid>
        <w:gridCol w:w="2073"/>
        <w:gridCol w:w="2959"/>
        <w:gridCol w:w="1134"/>
        <w:gridCol w:w="1029"/>
        <w:gridCol w:w="1341"/>
        <w:gridCol w:w="1093"/>
      </w:tblGrid>
      <w:tr w:rsidR="00412019" w:rsidRPr="001377C4" w14:paraId="509C3AF7" w14:textId="77777777" w:rsidTr="00A83E75">
        <w:tc>
          <w:tcPr>
            <w:tcW w:w="2073" w:type="dxa"/>
          </w:tcPr>
          <w:p w14:paraId="22E1339A" w14:textId="77777777" w:rsidR="00412019" w:rsidRPr="001377C4" w:rsidRDefault="00412019" w:rsidP="00A83E75">
            <w:pPr>
              <w:rPr>
                <w:rFonts w:asciiTheme="minorHAnsi" w:hAnsiTheme="minorHAnsi"/>
                <w:b/>
                <w:sz w:val="22"/>
              </w:rPr>
            </w:pPr>
            <w:r w:rsidRPr="001377C4">
              <w:rPr>
                <w:rFonts w:asciiTheme="minorHAnsi" w:hAnsiTheme="minorHAnsi"/>
                <w:b/>
                <w:sz w:val="22"/>
              </w:rPr>
              <w:t>COMPONENT</w:t>
            </w:r>
          </w:p>
        </w:tc>
        <w:tc>
          <w:tcPr>
            <w:tcW w:w="2959" w:type="dxa"/>
          </w:tcPr>
          <w:p w14:paraId="34855D7C" w14:textId="77777777" w:rsidR="00412019" w:rsidRPr="001377C4" w:rsidRDefault="00412019" w:rsidP="00A83E75">
            <w:pPr>
              <w:rPr>
                <w:rFonts w:asciiTheme="minorHAnsi" w:hAnsiTheme="minorHAnsi"/>
                <w:b/>
                <w:sz w:val="22"/>
              </w:rPr>
            </w:pPr>
            <w:r w:rsidRPr="001377C4">
              <w:rPr>
                <w:rFonts w:asciiTheme="minorHAnsi" w:hAnsiTheme="minorHAnsi"/>
                <w:b/>
                <w:sz w:val="22"/>
              </w:rPr>
              <w:t>ELEMENT</w:t>
            </w:r>
          </w:p>
        </w:tc>
        <w:tc>
          <w:tcPr>
            <w:tcW w:w="1134" w:type="dxa"/>
          </w:tcPr>
          <w:p w14:paraId="7B601CE9" w14:textId="77777777" w:rsidR="00412019" w:rsidRPr="001377C4" w:rsidRDefault="00412019" w:rsidP="00A83E75">
            <w:pPr>
              <w:rPr>
                <w:rFonts w:asciiTheme="minorHAnsi" w:hAnsiTheme="minorHAnsi"/>
                <w:b/>
                <w:sz w:val="22"/>
              </w:rPr>
            </w:pPr>
            <w:r w:rsidRPr="001377C4">
              <w:rPr>
                <w:rFonts w:asciiTheme="minorHAnsi" w:hAnsiTheme="minorHAnsi"/>
                <w:b/>
                <w:sz w:val="22"/>
              </w:rPr>
              <w:t xml:space="preserve">Present </w:t>
            </w:r>
          </w:p>
        </w:tc>
        <w:tc>
          <w:tcPr>
            <w:tcW w:w="1029" w:type="dxa"/>
          </w:tcPr>
          <w:p w14:paraId="3141FFB2" w14:textId="77777777" w:rsidR="00412019" w:rsidRPr="001377C4" w:rsidRDefault="00412019" w:rsidP="00A83E75">
            <w:pPr>
              <w:rPr>
                <w:rFonts w:asciiTheme="minorHAnsi" w:hAnsiTheme="minorHAnsi"/>
                <w:b/>
                <w:sz w:val="22"/>
              </w:rPr>
            </w:pPr>
            <w:r w:rsidRPr="001377C4">
              <w:rPr>
                <w:rFonts w:asciiTheme="minorHAnsi" w:hAnsiTheme="minorHAnsi"/>
                <w:b/>
                <w:sz w:val="22"/>
              </w:rPr>
              <w:t>Suitable</w:t>
            </w:r>
          </w:p>
        </w:tc>
        <w:tc>
          <w:tcPr>
            <w:tcW w:w="1341" w:type="dxa"/>
          </w:tcPr>
          <w:p w14:paraId="4BFB1C9D" w14:textId="77777777" w:rsidR="00412019" w:rsidRPr="001377C4" w:rsidRDefault="00412019" w:rsidP="00A83E75">
            <w:pPr>
              <w:rPr>
                <w:rFonts w:asciiTheme="minorHAnsi" w:hAnsiTheme="minorHAnsi"/>
                <w:b/>
                <w:sz w:val="22"/>
              </w:rPr>
            </w:pPr>
            <w:r w:rsidRPr="001377C4">
              <w:rPr>
                <w:rFonts w:asciiTheme="minorHAnsi" w:hAnsiTheme="minorHAnsi"/>
                <w:b/>
                <w:sz w:val="22"/>
              </w:rPr>
              <w:t>Operational</w:t>
            </w:r>
          </w:p>
        </w:tc>
        <w:tc>
          <w:tcPr>
            <w:tcW w:w="1093" w:type="dxa"/>
          </w:tcPr>
          <w:p w14:paraId="7B85A1C7" w14:textId="77777777" w:rsidR="00412019" w:rsidRPr="001377C4" w:rsidRDefault="00412019" w:rsidP="00A83E75">
            <w:pPr>
              <w:rPr>
                <w:rFonts w:asciiTheme="minorHAnsi" w:hAnsiTheme="minorHAnsi"/>
                <w:b/>
                <w:sz w:val="22"/>
              </w:rPr>
            </w:pPr>
            <w:r w:rsidRPr="001377C4">
              <w:rPr>
                <w:rFonts w:asciiTheme="minorHAnsi" w:hAnsiTheme="minorHAnsi"/>
                <w:b/>
                <w:sz w:val="22"/>
              </w:rPr>
              <w:t>Effective</w:t>
            </w:r>
          </w:p>
        </w:tc>
      </w:tr>
      <w:tr w:rsidR="00412019" w:rsidRPr="00FD563B" w14:paraId="6E188F0C" w14:textId="77777777" w:rsidTr="000B0AD7">
        <w:tc>
          <w:tcPr>
            <w:tcW w:w="2073" w:type="dxa"/>
            <w:vMerge w:val="restart"/>
          </w:tcPr>
          <w:p w14:paraId="148EF052"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SAFETY POLICY AND OBJECTIVES</w:t>
            </w:r>
          </w:p>
        </w:tc>
        <w:tc>
          <w:tcPr>
            <w:tcW w:w="2959" w:type="dxa"/>
          </w:tcPr>
          <w:p w14:paraId="4AA6446B"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1.1 - MANAGEMENT COMMITMENT</w:t>
            </w:r>
          </w:p>
        </w:tc>
        <w:tc>
          <w:tcPr>
            <w:tcW w:w="1134" w:type="dxa"/>
          </w:tcPr>
          <w:p w14:paraId="679B9369" w14:textId="77777777" w:rsidR="00412019" w:rsidRPr="00DB0119" w:rsidRDefault="00412019" w:rsidP="00A83E75">
            <w:pPr>
              <w:rPr>
                <w:rFonts w:asciiTheme="minorHAnsi" w:hAnsiTheme="minorHAnsi"/>
                <w:sz w:val="20"/>
                <w:szCs w:val="20"/>
              </w:rPr>
            </w:pPr>
          </w:p>
        </w:tc>
        <w:tc>
          <w:tcPr>
            <w:tcW w:w="1029" w:type="dxa"/>
          </w:tcPr>
          <w:p w14:paraId="56731B7A" w14:textId="77777777" w:rsidR="00412019" w:rsidRPr="00DB0119" w:rsidRDefault="00412019" w:rsidP="00A83E75">
            <w:pPr>
              <w:rPr>
                <w:rFonts w:asciiTheme="minorHAnsi" w:hAnsiTheme="minorHAnsi"/>
                <w:sz w:val="20"/>
                <w:szCs w:val="20"/>
              </w:rPr>
            </w:pPr>
          </w:p>
        </w:tc>
        <w:tc>
          <w:tcPr>
            <w:tcW w:w="1341" w:type="dxa"/>
          </w:tcPr>
          <w:p w14:paraId="18F20C96" w14:textId="77777777" w:rsidR="00412019" w:rsidRPr="00DB0119" w:rsidRDefault="00412019" w:rsidP="00A83E75">
            <w:pPr>
              <w:rPr>
                <w:rFonts w:asciiTheme="minorHAnsi" w:hAnsiTheme="minorHAnsi"/>
                <w:sz w:val="20"/>
                <w:szCs w:val="20"/>
              </w:rPr>
            </w:pPr>
          </w:p>
        </w:tc>
        <w:tc>
          <w:tcPr>
            <w:tcW w:w="1093" w:type="dxa"/>
            <w:shd w:val="clear" w:color="auto" w:fill="auto"/>
          </w:tcPr>
          <w:p w14:paraId="18D9943C" w14:textId="77777777" w:rsidR="00412019" w:rsidRPr="00412019" w:rsidRDefault="00412019" w:rsidP="00A83E75">
            <w:pPr>
              <w:rPr>
                <w:rFonts w:asciiTheme="minorHAnsi" w:hAnsiTheme="minorHAnsi"/>
                <w:color w:val="FF0000"/>
                <w:sz w:val="20"/>
                <w:szCs w:val="20"/>
              </w:rPr>
            </w:pPr>
          </w:p>
        </w:tc>
        <w:bookmarkStart w:id="41" w:name="_GoBack"/>
        <w:bookmarkEnd w:id="41"/>
      </w:tr>
      <w:tr w:rsidR="00412019" w:rsidRPr="00FD563B" w14:paraId="23489346" w14:textId="77777777" w:rsidTr="000B0AD7">
        <w:tc>
          <w:tcPr>
            <w:tcW w:w="2073" w:type="dxa"/>
            <w:vMerge/>
          </w:tcPr>
          <w:p w14:paraId="3F34A39D" w14:textId="77777777" w:rsidR="00412019" w:rsidRPr="00DB0119" w:rsidRDefault="00412019" w:rsidP="00A83E75">
            <w:pPr>
              <w:rPr>
                <w:rFonts w:asciiTheme="minorHAnsi" w:hAnsiTheme="minorHAnsi"/>
                <w:sz w:val="20"/>
                <w:szCs w:val="20"/>
              </w:rPr>
            </w:pPr>
          </w:p>
        </w:tc>
        <w:tc>
          <w:tcPr>
            <w:tcW w:w="2959" w:type="dxa"/>
          </w:tcPr>
          <w:p w14:paraId="6175995F"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1.2 - SAFETY ACCOUNTABILITY AND RESPONSIBILITIES</w:t>
            </w:r>
          </w:p>
        </w:tc>
        <w:tc>
          <w:tcPr>
            <w:tcW w:w="1134" w:type="dxa"/>
          </w:tcPr>
          <w:p w14:paraId="7789BB75" w14:textId="77777777" w:rsidR="00412019" w:rsidRPr="00DB0119" w:rsidRDefault="00412019" w:rsidP="00A83E75">
            <w:pPr>
              <w:rPr>
                <w:rFonts w:asciiTheme="minorHAnsi" w:hAnsiTheme="minorHAnsi"/>
                <w:sz w:val="20"/>
                <w:szCs w:val="20"/>
              </w:rPr>
            </w:pPr>
          </w:p>
        </w:tc>
        <w:tc>
          <w:tcPr>
            <w:tcW w:w="1029" w:type="dxa"/>
          </w:tcPr>
          <w:p w14:paraId="79E9718F" w14:textId="77777777" w:rsidR="00412019" w:rsidRPr="00DB0119" w:rsidRDefault="00412019" w:rsidP="00A83E75">
            <w:pPr>
              <w:rPr>
                <w:rFonts w:asciiTheme="minorHAnsi" w:hAnsiTheme="minorHAnsi"/>
                <w:sz w:val="20"/>
                <w:szCs w:val="20"/>
              </w:rPr>
            </w:pPr>
          </w:p>
        </w:tc>
        <w:tc>
          <w:tcPr>
            <w:tcW w:w="1341" w:type="dxa"/>
          </w:tcPr>
          <w:p w14:paraId="0BB6771C" w14:textId="77777777" w:rsidR="00412019" w:rsidRPr="00DB0119" w:rsidRDefault="00412019" w:rsidP="00A83E75">
            <w:pPr>
              <w:rPr>
                <w:rFonts w:asciiTheme="minorHAnsi" w:hAnsiTheme="minorHAnsi"/>
                <w:sz w:val="20"/>
                <w:szCs w:val="20"/>
              </w:rPr>
            </w:pPr>
          </w:p>
        </w:tc>
        <w:tc>
          <w:tcPr>
            <w:tcW w:w="1093" w:type="dxa"/>
            <w:shd w:val="clear" w:color="auto" w:fill="auto"/>
          </w:tcPr>
          <w:p w14:paraId="72041FE5" w14:textId="77777777" w:rsidR="00412019" w:rsidRPr="00DB0119" w:rsidRDefault="00412019" w:rsidP="00A83E75">
            <w:pPr>
              <w:rPr>
                <w:rFonts w:asciiTheme="minorHAnsi" w:hAnsiTheme="minorHAnsi"/>
                <w:sz w:val="20"/>
                <w:szCs w:val="20"/>
              </w:rPr>
            </w:pPr>
          </w:p>
        </w:tc>
      </w:tr>
      <w:tr w:rsidR="00412019" w:rsidRPr="00FD563B" w14:paraId="1E4742B8" w14:textId="77777777" w:rsidTr="000B0AD7">
        <w:tc>
          <w:tcPr>
            <w:tcW w:w="2073" w:type="dxa"/>
            <w:vMerge/>
          </w:tcPr>
          <w:p w14:paraId="32469A4E" w14:textId="77777777" w:rsidR="00412019" w:rsidRPr="00DB0119" w:rsidRDefault="00412019" w:rsidP="00A83E75">
            <w:pPr>
              <w:rPr>
                <w:rFonts w:asciiTheme="minorHAnsi" w:hAnsiTheme="minorHAnsi"/>
                <w:sz w:val="20"/>
                <w:szCs w:val="20"/>
              </w:rPr>
            </w:pPr>
          </w:p>
        </w:tc>
        <w:tc>
          <w:tcPr>
            <w:tcW w:w="2959" w:type="dxa"/>
          </w:tcPr>
          <w:p w14:paraId="599A6CD0"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1.3 -  APPOINTMENT OF KEY PERSONNEL</w:t>
            </w:r>
          </w:p>
        </w:tc>
        <w:tc>
          <w:tcPr>
            <w:tcW w:w="1134" w:type="dxa"/>
          </w:tcPr>
          <w:p w14:paraId="144D5689" w14:textId="77777777" w:rsidR="00412019" w:rsidRPr="00DB0119" w:rsidRDefault="00412019" w:rsidP="00A83E75">
            <w:pPr>
              <w:rPr>
                <w:rFonts w:asciiTheme="minorHAnsi" w:hAnsiTheme="minorHAnsi"/>
                <w:sz w:val="20"/>
                <w:szCs w:val="20"/>
              </w:rPr>
            </w:pPr>
          </w:p>
        </w:tc>
        <w:tc>
          <w:tcPr>
            <w:tcW w:w="1029" w:type="dxa"/>
          </w:tcPr>
          <w:p w14:paraId="75FD799E" w14:textId="77777777" w:rsidR="00412019" w:rsidRPr="00DB0119" w:rsidRDefault="00412019" w:rsidP="00A83E75">
            <w:pPr>
              <w:rPr>
                <w:rFonts w:asciiTheme="minorHAnsi" w:hAnsiTheme="minorHAnsi"/>
                <w:sz w:val="20"/>
                <w:szCs w:val="20"/>
              </w:rPr>
            </w:pPr>
          </w:p>
        </w:tc>
        <w:tc>
          <w:tcPr>
            <w:tcW w:w="1341" w:type="dxa"/>
          </w:tcPr>
          <w:p w14:paraId="182F96EA" w14:textId="77777777" w:rsidR="00412019" w:rsidRPr="00DB0119" w:rsidRDefault="00412019" w:rsidP="00A83E75">
            <w:pPr>
              <w:rPr>
                <w:rFonts w:asciiTheme="minorHAnsi" w:hAnsiTheme="minorHAnsi"/>
                <w:sz w:val="20"/>
                <w:szCs w:val="20"/>
              </w:rPr>
            </w:pPr>
          </w:p>
        </w:tc>
        <w:tc>
          <w:tcPr>
            <w:tcW w:w="1093" w:type="dxa"/>
            <w:shd w:val="clear" w:color="auto" w:fill="auto"/>
          </w:tcPr>
          <w:p w14:paraId="74BD53DD" w14:textId="77777777" w:rsidR="00412019" w:rsidRPr="00DB0119" w:rsidRDefault="00412019" w:rsidP="00A83E75">
            <w:pPr>
              <w:rPr>
                <w:rFonts w:asciiTheme="minorHAnsi" w:hAnsiTheme="minorHAnsi"/>
                <w:sz w:val="20"/>
                <w:szCs w:val="20"/>
              </w:rPr>
            </w:pPr>
          </w:p>
        </w:tc>
      </w:tr>
      <w:tr w:rsidR="00412019" w:rsidRPr="00FD563B" w14:paraId="349FF5D1" w14:textId="77777777" w:rsidTr="000B0AD7">
        <w:tc>
          <w:tcPr>
            <w:tcW w:w="2073" w:type="dxa"/>
            <w:vMerge/>
          </w:tcPr>
          <w:p w14:paraId="2ED74305" w14:textId="77777777" w:rsidR="00412019" w:rsidRPr="00DB0119" w:rsidRDefault="00412019" w:rsidP="00A83E75">
            <w:pPr>
              <w:rPr>
                <w:rFonts w:asciiTheme="minorHAnsi" w:hAnsiTheme="minorHAnsi"/>
                <w:sz w:val="20"/>
                <w:szCs w:val="20"/>
              </w:rPr>
            </w:pPr>
          </w:p>
        </w:tc>
        <w:tc>
          <w:tcPr>
            <w:tcW w:w="2959" w:type="dxa"/>
          </w:tcPr>
          <w:p w14:paraId="1332D6CF"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1.4 - CO-ORDINATION OF EMERGENCY RESPONSE PLANNING</w:t>
            </w:r>
          </w:p>
        </w:tc>
        <w:tc>
          <w:tcPr>
            <w:tcW w:w="1134" w:type="dxa"/>
          </w:tcPr>
          <w:p w14:paraId="20677B53" w14:textId="77777777" w:rsidR="00412019" w:rsidRPr="00DB0119" w:rsidRDefault="00412019" w:rsidP="00A83E75">
            <w:pPr>
              <w:rPr>
                <w:rFonts w:asciiTheme="minorHAnsi" w:hAnsiTheme="minorHAnsi"/>
                <w:sz w:val="20"/>
                <w:szCs w:val="20"/>
              </w:rPr>
            </w:pPr>
          </w:p>
        </w:tc>
        <w:tc>
          <w:tcPr>
            <w:tcW w:w="1029" w:type="dxa"/>
          </w:tcPr>
          <w:p w14:paraId="3CF2D480" w14:textId="77777777" w:rsidR="00412019" w:rsidRPr="00DB0119" w:rsidRDefault="00412019" w:rsidP="00A83E75">
            <w:pPr>
              <w:rPr>
                <w:rFonts w:asciiTheme="minorHAnsi" w:hAnsiTheme="minorHAnsi"/>
                <w:sz w:val="20"/>
                <w:szCs w:val="20"/>
              </w:rPr>
            </w:pPr>
          </w:p>
        </w:tc>
        <w:tc>
          <w:tcPr>
            <w:tcW w:w="1341" w:type="dxa"/>
            <w:shd w:val="clear" w:color="auto" w:fill="auto"/>
          </w:tcPr>
          <w:p w14:paraId="4ACF18ED" w14:textId="77777777" w:rsidR="00412019" w:rsidRPr="00A61350" w:rsidRDefault="00412019" w:rsidP="00A83E75">
            <w:pPr>
              <w:rPr>
                <w:rFonts w:asciiTheme="minorHAnsi" w:hAnsiTheme="minorHAnsi"/>
                <w:color w:val="E36C0A" w:themeColor="accent6" w:themeShade="BF"/>
                <w:sz w:val="20"/>
                <w:szCs w:val="20"/>
              </w:rPr>
            </w:pPr>
          </w:p>
        </w:tc>
        <w:tc>
          <w:tcPr>
            <w:tcW w:w="1093" w:type="dxa"/>
          </w:tcPr>
          <w:p w14:paraId="05FC218E" w14:textId="77777777" w:rsidR="00412019" w:rsidRPr="00DB0119" w:rsidRDefault="00412019" w:rsidP="00A83E75">
            <w:pPr>
              <w:rPr>
                <w:rFonts w:asciiTheme="minorHAnsi" w:hAnsiTheme="minorHAnsi"/>
                <w:sz w:val="20"/>
                <w:szCs w:val="20"/>
              </w:rPr>
            </w:pPr>
          </w:p>
        </w:tc>
      </w:tr>
      <w:tr w:rsidR="00412019" w:rsidRPr="00FD563B" w14:paraId="5B670A65" w14:textId="77777777" w:rsidTr="000B0AD7">
        <w:tc>
          <w:tcPr>
            <w:tcW w:w="2073" w:type="dxa"/>
            <w:vMerge/>
          </w:tcPr>
          <w:p w14:paraId="77A6135C" w14:textId="77777777" w:rsidR="00412019" w:rsidRPr="00DB0119" w:rsidRDefault="00412019" w:rsidP="00A83E75">
            <w:pPr>
              <w:rPr>
                <w:rFonts w:asciiTheme="minorHAnsi" w:hAnsiTheme="minorHAnsi"/>
                <w:sz w:val="20"/>
                <w:szCs w:val="20"/>
              </w:rPr>
            </w:pPr>
          </w:p>
        </w:tc>
        <w:tc>
          <w:tcPr>
            <w:tcW w:w="2959" w:type="dxa"/>
          </w:tcPr>
          <w:p w14:paraId="3941B8B8"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1.5 - SMS DOCUMENTATION</w:t>
            </w:r>
          </w:p>
        </w:tc>
        <w:tc>
          <w:tcPr>
            <w:tcW w:w="1134" w:type="dxa"/>
          </w:tcPr>
          <w:p w14:paraId="29582DE8" w14:textId="77777777" w:rsidR="00412019" w:rsidRPr="00DB0119" w:rsidRDefault="00412019" w:rsidP="00A83E75">
            <w:pPr>
              <w:rPr>
                <w:rFonts w:asciiTheme="minorHAnsi" w:hAnsiTheme="minorHAnsi"/>
                <w:sz w:val="20"/>
                <w:szCs w:val="20"/>
              </w:rPr>
            </w:pPr>
          </w:p>
        </w:tc>
        <w:tc>
          <w:tcPr>
            <w:tcW w:w="1029" w:type="dxa"/>
          </w:tcPr>
          <w:p w14:paraId="36E5E690" w14:textId="77777777" w:rsidR="00412019" w:rsidRPr="00DB0119" w:rsidRDefault="00412019" w:rsidP="00A83E75">
            <w:pPr>
              <w:rPr>
                <w:rFonts w:asciiTheme="minorHAnsi" w:hAnsiTheme="minorHAnsi"/>
                <w:sz w:val="20"/>
                <w:szCs w:val="20"/>
              </w:rPr>
            </w:pPr>
          </w:p>
        </w:tc>
        <w:tc>
          <w:tcPr>
            <w:tcW w:w="1341" w:type="dxa"/>
          </w:tcPr>
          <w:p w14:paraId="2CCAEE84" w14:textId="77777777" w:rsidR="00412019" w:rsidRPr="00DB0119" w:rsidRDefault="00412019" w:rsidP="00A83E75">
            <w:pPr>
              <w:rPr>
                <w:rFonts w:asciiTheme="minorHAnsi" w:hAnsiTheme="minorHAnsi"/>
                <w:sz w:val="20"/>
                <w:szCs w:val="20"/>
              </w:rPr>
            </w:pPr>
          </w:p>
        </w:tc>
        <w:tc>
          <w:tcPr>
            <w:tcW w:w="1093" w:type="dxa"/>
            <w:shd w:val="clear" w:color="auto" w:fill="auto"/>
          </w:tcPr>
          <w:p w14:paraId="002D0D62" w14:textId="77777777" w:rsidR="00412019" w:rsidRPr="00DB0119" w:rsidRDefault="00412019" w:rsidP="00A83E75">
            <w:pPr>
              <w:rPr>
                <w:rFonts w:asciiTheme="minorHAnsi" w:hAnsiTheme="minorHAnsi"/>
                <w:sz w:val="20"/>
                <w:szCs w:val="20"/>
              </w:rPr>
            </w:pPr>
          </w:p>
        </w:tc>
      </w:tr>
      <w:tr w:rsidR="00412019" w:rsidRPr="00FD563B" w14:paraId="034E6B3C" w14:textId="77777777" w:rsidTr="000B0AD7">
        <w:tc>
          <w:tcPr>
            <w:tcW w:w="2073" w:type="dxa"/>
          </w:tcPr>
          <w:p w14:paraId="1B069B76"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SAFETY RISK MANAGEMENT</w:t>
            </w:r>
          </w:p>
        </w:tc>
        <w:tc>
          <w:tcPr>
            <w:tcW w:w="2959" w:type="dxa"/>
          </w:tcPr>
          <w:p w14:paraId="6786CCC4"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2.1 - HAZARD IDENTIFICATION</w:t>
            </w:r>
          </w:p>
        </w:tc>
        <w:tc>
          <w:tcPr>
            <w:tcW w:w="1134" w:type="dxa"/>
          </w:tcPr>
          <w:p w14:paraId="396A5F4F" w14:textId="77777777" w:rsidR="00412019" w:rsidRPr="00DB0119" w:rsidRDefault="00412019" w:rsidP="00A83E75">
            <w:pPr>
              <w:rPr>
                <w:rFonts w:asciiTheme="minorHAnsi" w:hAnsiTheme="minorHAnsi"/>
                <w:sz w:val="20"/>
                <w:szCs w:val="20"/>
              </w:rPr>
            </w:pPr>
          </w:p>
        </w:tc>
        <w:tc>
          <w:tcPr>
            <w:tcW w:w="1029" w:type="dxa"/>
          </w:tcPr>
          <w:p w14:paraId="40D726F3" w14:textId="77777777" w:rsidR="00412019" w:rsidRPr="00DB0119" w:rsidRDefault="00412019" w:rsidP="00A83E75">
            <w:pPr>
              <w:rPr>
                <w:rFonts w:asciiTheme="minorHAnsi" w:hAnsiTheme="minorHAnsi"/>
                <w:sz w:val="20"/>
                <w:szCs w:val="20"/>
              </w:rPr>
            </w:pPr>
          </w:p>
        </w:tc>
        <w:tc>
          <w:tcPr>
            <w:tcW w:w="1341" w:type="dxa"/>
          </w:tcPr>
          <w:p w14:paraId="18FE1C89" w14:textId="77777777" w:rsidR="00412019" w:rsidRPr="00DB0119" w:rsidRDefault="00412019" w:rsidP="00A83E75">
            <w:pPr>
              <w:rPr>
                <w:rFonts w:asciiTheme="minorHAnsi" w:hAnsiTheme="minorHAnsi"/>
                <w:sz w:val="20"/>
                <w:szCs w:val="20"/>
              </w:rPr>
            </w:pPr>
          </w:p>
        </w:tc>
        <w:tc>
          <w:tcPr>
            <w:tcW w:w="1093" w:type="dxa"/>
            <w:shd w:val="clear" w:color="auto" w:fill="auto"/>
          </w:tcPr>
          <w:p w14:paraId="67996898" w14:textId="77777777" w:rsidR="00412019" w:rsidRPr="00DB0119" w:rsidRDefault="00412019" w:rsidP="00A83E75">
            <w:pPr>
              <w:rPr>
                <w:rFonts w:asciiTheme="minorHAnsi" w:hAnsiTheme="minorHAnsi"/>
                <w:sz w:val="20"/>
                <w:szCs w:val="20"/>
              </w:rPr>
            </w:pPr>
          </w:p>
        </w:tc>
      </w:tr>
      <w:tr w:rsidR="00412019" w:rsidRPr="00FD563B" w14:paraId="3DE07143" w14:textId="77777777" w:rsidTr="000B0AD7">
        <w:tc>
          <w:tcPr>
            <w:tcW w:w="2073" w:type="dxa"/>
            <w:vMerge w:val="restart"/>
          </w:tcPr>
          <w:p w14:paraId="7274925E"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SAFETY ASSURANCE</w:t>
            </w:r>
          </w:p>
        </w:tc>
        <w:tc>
          <w:tcPr>
            <w:tcW w:w="2959" w:type="dxa"/>
          </w:tcPr>
          <w:p w14:paraId="7D201B7B"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3.1 -  SAFETY PERFORMANCE MONITORING AND MEASUREMENT</w:t>
            </w:r>
          </w:p>
        </w:tc>
        <w:tc>
          <w:tcPr>
            <w:tcW w:w="1134" w:type="dxa"/>
          </w:tcPr>
          <w:p w14:paraId="53CB2DDA" w14:textId="77777777" w:rsidR="00412019" w:rsidRPr="00DB0119" w:rsidRDefault="00412019" w:rsidP="00A83E75">
            <w:pPr>
              <w:rPr>
                <w:rFonts w:asciiTheme="minorHAnsi" w:hAnsiTheme="minorHAnsi"/>
                <w:sz w:val="20"/>
                <w:szCs w:val="20"/>
              </w:rPr>
            </w:pPr>
          </w:p>
        </w:tc>
        <w:tc>
          <w:tcPr>
            <w:tcW w:w="1029" w:type="dxa"/>
          </w:tcPr>
          <w:p w14:paraId="34AADAE3" w14:textId="77777777" w:rsidR="00412019" w:rsidRPr="00DB0119" w:rsidRDefault="00412019" w:rsidP="00A83E75">
            <w:pPr>
              <w:rPr>
                <w:rFonts w:asciiTheme="minorHAnsi" w:hAnsiTheme="minorHAnsi"/>
                <w:sz w:val="20"/>
                <w:szCs w:val="20"/>
              </w:rPr>
            </w:pPr>
          </w:p>
        </w:tc>
        <w:tc>
          <w:tcPr>
            <w:tcW w:w="1341" w:type="dxa"/>
          </w:tcPr>
          <w:p w14:paraId="199C1660" w14:textId="77777777" w:rsidR="00412019" w:rsidRPr="00DB0119" w:rsidRDefault="00412019" w:rsidP="00A83E75">
            <w:pPr>
              <w:rPr>
                <w:rFonts w:asciiTheme="minorHAnsi" w:hAnsiTheme="minorHAnsi"/>
                <w:sz w:val="20"/>
                <w:szCs w:val="20"/>
              </w:rPr>
            </w:pPr>
          </w:p>
        </w:tc>
        <w:tc>
          <w:tcPr>
            <w:tcW w:w="1093" w:type="dxa"/>
            <w:shd w:val="clear" w:color="auto" w:fill="auto"/>
          </w:tcPr>
          <w:p w14:paraId="14132789" w14:textId="77777777" w:rsidR="00412019" w:rsidRPr="00DB0119" w:rsidRDefault="00412019" w:rsidP="00A83E75">
            <w:pPr>
              <w:rPr>
                <w:rFonts w:asciiTheme="minorHAnsi" w:hAnsiTheme="minorHAnsi"/>
                <w:sz w:val="20"/>
                <w:szCs w:val="20"/>
              </w:rPr>
            </w:pPr>
          </w:p>
        </w:tc>
      </w:tr>
      <w:tr w:rsidR="00412019" w:rsidRPr="00FD563B" w14:paraId="6EF9075D" w14:textId="77777777" w:rsidTr="000B0AD7">
        <w:tc>
          <w:tcPr>
            <w:tcW w:w="2073" w:type="dxa"/>
            <w:vMerge/>
          </w:tcPr>
          <w:p w14:paraId="6665DD8C" w14:textId="77777777" w:rsidR="00412019" w:rsidRPr="00DB0119" w:rsidRDefault="00412019" w:rsidP="00A83E75">
            <w:pPr>
              <w:rPr>
                <w:rFonts w:asciiTheme="minorHAnsi" w:hAnsiTheme="minorHAnsi"/>
                <w:sz w:val="20"/>
                <w:szCs w:val="20"/>
              </w:rPr>
            </w:pPr>
          </w:p>
        </w:tc>
        <w:tc>
          <w:tcPr>
            <w:tcW w:w="2959" w:type="dxa"/>
          </w:tcPr>
          <w:p w14:paraId="6CF12544"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3.2 - MANAGEMENT OF CHANGE</w:t>
            </w:r>
          </w:p>
        </w:tc>
        <w:tc>
          <w:tcPr>
            <w:tcW w:w="1134" w:type="dxa"/>
          </w:tcPr>
          <w:p w14:paraId="7A2F80A2" w14:textId="77777777" w:rsidR="00412019" w:rsidRPr="00DB0119" w:rsidRDefault="00412019" w:rsidP="00A83E75">
            <w:pPr>
              <w:rPr>
                <w:rFonts w:asciiTheme="minorHAnsi" w:hAnsiTheme="minorHAnsi"/>
                <w:sz w:val="20"/>
                <w:szCs w:val="20"/>
              </w:rPr>
            </w:pPr>
          </w:p>
        </w:tc>
        <w:tc>
          <w:tcPr>
            <w:tcW w:w="1029" w:type="dxa"/>
          </w:tcPr>
          <w:p w14:paraId="0B66CC74" w14:textId="77777777" w:rsidR="00412019" w:rsidRPr="00DB0119" w:rsidRDefault="00412019" w:rsidP="00A83E75">
            <w:pPr>
              <w:rPr>
                <w:rFonts w:asciiTheme="minorHAnsi" w:hAnsiTheme="minorHAnsi"/>
                <w:sz w:val="20"/>
                <w:szCs w:val="20"/>
              </w:rPr>
            </w:pPr>
          </w:p>
        </w:tc>
        <w:tc>
          <w:tcPr>
            <w:tcW w:w="1341" w:type="dxa"/>
            <w:shd w:val="clear" w:color="auto" w:fill="auto"/>
          </w:tcPr>
          <w:p w14:paraId="01BE2C86" w14:textId="77777777" w:rsidR="00412019" w:rsidRPr="00DB0119" w:rsidRDefault="00412019" w:rsidP="00A83E75">
            <w:pPr>
              <w:rPr>
                <w:rFonts w:asciiTheme="minorHAnsi" w:hAnsiTheme="minorHAnsi"/>
                <w:sz w:val="20"/>
                <w:szCs w:val="20"/>
              </w:rPr>
            </w:pPr>
          </w:p>
        </w:tc>
        <w:tc>
          <w:tcPr>
            <w:tcW w:w="1093" w:type="dxa"/>
          </w:tcPr>
          <w:p w14:paraId="77BED4DD" w14:textId="77777777" w:rsidR="00412019" w:rsidRPr="00DB0119" w:rsidRDefault="00412019" w:rsidP="00A83E75">
            <w:pPr>
              <w:rPr>
                <w:rFonts w:asciiTheme="minorHAnsi" w:hAnsiTheme="minorHAnsi"/>
                <w:sz w:val="20"/>
                <w:szCs w:val="20"/>
              </w:rPr>
            </w:pPr>
          </w:p>
        </w:tc>
      </w:tr>
      <w:tr w:rsidR="00412019" w:rsidRPr="00FD563B" w14:paraId="595A8D08" w14:textId="77777777" w:rsidTr="000B0AD7">
        <w:tc>
          <w:tcPr>
            <w:tcW w:w="2073" w:type="dxa"/>
            <w:vMerge/>
          </w:tcPr>
          <w:p w14:paraId="629C6CE6" w14:textId="77777777" w:rsidR="00412019" w:rsidRPr="00DB0119" w:rsidRDefault="00412019" w:rsidP="00A83E75">
            <w:pPr>
              <w:rPr>
                <w:rFonts w:asciiTheme="minorHAnsi" w:hAnsiTheme="minorHAnsi"/>
                <w:sz w:val="20"/>
                <w:szCs w:val="20"/>
              </w:rPr>
            </w:pPr>
          </w:p>
        </w:tc>
        <w:tc>
          <w:tcPr>
            <w:tcW w:w="2959" w:type="dxa"/>
          </w:tcPr>
          <w:p w14:paraId="260AA5F9"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3.3 - CONTINUOUS IMPROVEMENT OF THE SMS</w:t>
            </w:r>
          </w:p>
        </w:tc>
        <w:tc>
          <w:tcPr>
            <w:tcW w:w="1134" w:type="dxa"/>
          </w:tcPr>
          <w:p w14:paraId="018E02F3" w14:textId="77777777" w:rsidR="00412019" w:rsidRPr="00DB0119" w:rsidRDefault="00412019" w:rsidP="00A83E75">
            <w:pPr>
              <w:rPr>
                <w:rFonts w:asciiTheme="minorHAnsi" w:hAnsiTheme="minorHAnsi"/>
                <w:sz w:val="20"/>
                <w:szCs w:val="20"/>
              </w:rPr>
            </w:pPr>
          </w:p>
        </w:tc>
        <w:tc>
          <w:tcPr>
            <w:tcW w:w="1029" w:type="dxa"/>
          </w:tcPr>
          <w:p w14:paraId="4013CE50" w14:textId="77777777" w:rsidR="00412019" w:rsidRPr="00DB0119" w:rsidRDefault="00412019" w:rsidP="00A83E75">
            <w:pPr>
              <w:rPr>
                <w:rFonts w:asciiTheme="minorHAnsi" w:hAnsiTheme="minorHAnsi"/>
                <w:sz w:val="20"/>
                <w:szCs w:val="20"/>
              </w:rPr>
            </w:pPr>
          </w:p>
        </w:tc>
        <w:tc>
          <w:tcPr>
            <w:tcW w:w="1341" w:type="dxa"/>
          </w:tcPr>
          <w:p w14:paraId="52DEA915" w14:textId="77777777" w:rsidR="00412019" w:rsidRPr="00DB0119" w:rsidRDefault="00412019" w:rsidP="00A83E75">
            <w:pPr>
              <w:rPr>
                <w:rFonts w:asciiTheme="minorHAnsi" w:hAnsiTheme="minorHAnsi"/>
                <w:sz w:val="20"/>
                <w:szCs w:val="20"/>
              </w:rPr>
            </w:pPr>
          </w:p>
        </w:tc>
        <w:tc>
          <w:tcPr>
            <w:tcW w:w="1093" w:type="dxa"/>
            <w:shd w:val="clear" w:color="auto" w:fill="auto"/>
          </w:tcPr>
          <w:p w14:paraId="43095DA6" w14:textId="77777777" w:rsidR="00412019" w:rsidRPr="00DB0119" w:rsidRDefault="00412019" w:rsidP="00A83E75">
            <w:pPr>
              <w:rPr>
                <w:rFonts w:asciiTheme="minorHAnsi" w:hAnsiTheme="minorHAnsi"/>
                <w:sz w:val="20"/>
                <w:szCs w:val="20"/>
              </w:rPr>
            </w:pPr>
          </w:p>
        </w:tc>
      </w:tr>
      <w:tr w:rsidR="00412019" w:rsidRPr="00FD563B" w14:paraId="44EEB28A" w14:textId="77777777" w:rsidTr="000B0AD7">
        <w:tc>
          <w:tcPr>
            <w:tcW w:w="2073" w:type="dxa"/>
            <w:vMerge w:val="restart"/>
          </w:tcPr>
          <w:p w14:paraId="01E1630C"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SAFETY PROMOTION</w:t>
            </w:r>
          </w:p>
        </w:tc>
        <w:tc>
          <w:tcPr>
            <w:tcW w:w="2959" w:type="dxa"/>
          </w:tcPr>
          <w:p w14:paraId="3EA16F7E"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4.1 - TRAINING AND EDUCATION</w:t>
            </w:r>
          </w:p>
        </w:tc>
        <w:tc>
          <w:tcPr>
            <w:tcW w:w="1134" w:type="dxa"/>
          </w:tcPr>
          <w:p w14:paraId="523F0E17" w14:textId="77777777" w:rsidR="00412019" w:rsidRPr="00DB0119" w:rsidRDefault="00412019" w:rsidP="00A83E75">
            <w:pPr>
              <w:rPr>
                <w:rFonts w:asciiTheme="minorHAnsi" w:hAnsiTheme="minorHAnsi"/>
                <w:sz w:val="20"/>
                <w:szCs w:val="20"/>
              </w:rPr>
            </w:pPr>
          </w:p>
        </w:tc>
        <w:tc>
          <w:tcPr>
            <w:tcW w:w="1029" w:type="dxa"/>
          </w:tcPr>
          <w:p w14:paraId="580C669D" w14:textId="77777777" w:rsidR="00412019" w:rsidRPr="00DB0119" w:rsidRDefault="00412019" w:rsidP="00A83E75">
            <w:pPr>
              <w:rPr>
                <w:rFonts w:asciiTheme="minorHAnsi" w:hAnsiTheme="minorHAnsi"/>
                <w:sz w:val="20"/>
                <w:szCs w:val="20"/>
              </w:rPr>
            </w:pPr>
          </w:p>
        </w:tc>
        <w:tc>
          <w:tcPr>
            <w:tcW w:w="1341" w:type="dxa"/>
          </w:tcPr>
          <w:p w14:paraId="6EC98234" w14:textId="77777777" w:rsidR="00412019" w:rsidRPr="00DB0119" w:rsidRDefault="00412019" w:rsidP="00A83E75">
            <w:pPr>
              <w:rPr>
                <w:rFonts w:asciiTheme="minorHAnsi" w:hAnsiTheme="minorHAnsi"/>
                <w:sz w:val="20"/>
                <w:szCs w:val="20"/>
              </w:rPr>
            </w:pPr>
          </w:p>
        </w:tc>
        <w:tc>
          <w:tcPr>
            <w:tcW w:w="1093" w:type="dxa"/>
            <w:shd w:val="clear" w:color="auto" w:fill="auto"/>
          </w:tcPr>
          <w:p w14:paraId="4394F7AE" w14:textId="77777777" w:rsidR="00412019" w:rsidRPr="00DB0119" w:rsidRDefault="00412019" w:rsidP="00A83E75">
            <w:pPr>
              <w:rPr>
                <w:rFonts w:asciiTheme="minorHAnsi" w:hAnsiTheme="minorHAnsi"/>
                <w:sz w:val="20"/>
                <w:szCs w:val="20"/>
              </w:rPr>
            </w:pPr>
          </w:p>
        </w:tc>
      </w:tr>
      <w:tr w:rsidR="00412019" w:rsidRPr="00FD563B" w14:paraId="4F728AB5" w14:textId="77777777" w:rsidTr="000B0AD7">
        <w:tc>
          <w:tcPr>
            <w:tcW w:w="2073" w:type="dxa"/>
            <w:vMerge/>
          </w:tcPr>
          <w:p w14:paraId="14443A4B" w14:textId="77777777" w:rsidR="00412019" w:rsidRPr="00DB0119" w:rsidRDefault="00412019" w:rsidP="00A83E75">
            <w:pPr>
              <w:rPr>
                <w:rFonts w:asciiTheme="minorHAnsi" w:hAnsiTheme="minorHAnsi"/>
                <w:sz w:val="20"/>
                <w:szCs w:val="20"/>
              </w:rPr>
            </w:pPr>
          </w:p>
        </w:tc>
        <w:tc>
          <w:tcPr>
            <w:tcW w:w="2959" w:type="dxa"/>
          </w:tcPr>
          <w:p w14:paraId="187D00C7" w14:textId="77777777" w:rsidR="00412019" w:rsidRPr="00DB0119" w:rsidRDefault="00412019" w:rsidP="00A83E75">
            <w:pPr>
              <w:rPr>
                <w:rFonts w:asciiTheme="minorHAnsi" w:hAnsiTheme="minorHAnsi"/>
                <w:sz w:val="20"/>
                <w:szCs w:val="20"/>
              </w:rPr>
            </w:pPr>
            <w:r w:rsidRPr="00DB0119">
              <w:rPr>
                <w:rFonts w:asciiTheme="minorHAnsi" w:hAnsiTheme="minorHAnsi"/>
                <w:sz w:val="20"/>
                <w:szCs w:val="20"/>
              </w:rPr>
              <w:t>4.2 - SAFETY COMMUNICATION</w:t>
            </w:r>
          </w:p>
        </w:tc>
        <w:tc>
          <w:tcPr>
            <w:tcW w:w="1134" w:type="dxa"/>
          </w:tcPr>
          <w:p w14:paraId="0E93883F" w14:textId="77777777" w:rsidR="00412019" w:rsidRPr="00DB0119" w:rsidRDefault="00412019" w:rsidP="00A83E75">
            <w:pPr>
              <w:rPr>
                <w:rFonts w:asciiTheme="minorHAnsi" w:hAnsiTheme="minorHAnsi"/>
                <w:sz w:val="20"/>
                <w:szCs w:val="20"/>
              </w:rPr>
            </w:pPr>
          </w:p>
        </w:tc>
        <w:tc>
          <w:tcPr>
            <w:tcW w:w="1029" w:type="dxa"/>
          </w:tcPr>
          <w:p w14:paraId="4CDE83F8" w14:textId="77777777" w:rsidR="00412019" w:rsidRPr="00DB0119" w:rsidRDefault="00412019" w:rsidP="00A83E75">
            <w:pPr>
              <w:rPr>
                <w:rFonts w:asciiTheme="minorHAnsi" w:hAnsiTheme="minorHAnsi"/>
                <w:sz w:val="20"/>
                <w:szCs w:val="20"/>
              </w:rPr>
            </w:pPr>
          </w:p>
        </w:tc>
        <w:tc>
          <w:tcPr>
            <w:tcW w:w="1341" w:type="dxa"/>
          </w:tcPr>
          <w:p w14:paraId="0F79ABF2" w14:textId="77777777" w:rsidR="00412019" w:rsidRPr="00DB0119" w:rsidRDefault="00412019" w:rsidP="00A83E75">
            <w:pPr>
              <w:rPr>
                <w:rFonts w:asciiTheme="minorHAnsi" w:hAnsiTheme="minorHAnsi"/>
                <w:sz w:val="20"/>
                <w:szCs w:val="20"/>
              </w:rPr>
            </w:pPr>
          </w:p>
        </w:tc>
        <w:tc>
          <w:tcPr>
            <w:tcW w:w="1093" w:type="dxa"/>
            <w:shd w:val="clear" w:color="auto" w:fill="auto"/>
          </w:tcPr>
          <w:p w14:paraId="49C61724" w14:textId="77777777" w:rsidR="00412019" w:rsidRPr="00DB0119" w:rsidRDefault="00412019" w:rsidP="00A83E75">
            <w:pPr>
              <w:rPr>
                <w:rFonts w:asciiTheme="minorHAnsi" w:hAnsiTheme="minorHAnsi"/>
                <w:sz w:val="20"/>
                <w:szCs w:val="20"/>
              </w:rPr>
            </w:pPr>
          </w:p>
        </w:tc>
      </w:tr>
    </w:tbl>
    <w:p w14:paraId="08376493" w14:textId="77777777" w:rsidR="00412019" w:rsidRDefault="00412019" w:rsidP="00FA6380">
      <w:pPr>
        <w:ind w:firstLine="708"/>
      </w:pPr>
    </w:p>
    <w:sectPr w:rsidR="00412019" w:rsidSect="0082096C">
      <w:headerReference w:type="default" r:id="rId14"/>
      <w:footerReference w:type="default" r:id="rId15"/>
      <w:pgSz w:w="16839" w:h="11907" w:orient="landscape" w:code="9"/>
      <w:pgMar w:top="837" w:right="821" w:bottom="1134" w:left="567"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4D9C" w14:textId="77777777" w:rsidR="0017568D" w:rsidRDefault="0017568D" w:rsidP="007562E7">
      <w:r>
        <w:separator/>
      </w:r>
    </w:p>
  </w:endnote>
  <w:endnote w:type="continuationSeparator" w:id="0">
    <w:p w14:paraId="5A17AF8B" w14:textId="77777777" w:rsidR="0017568D" w:rsidRDefault="0017568D" w:rsidP="007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SFUIText-Regular">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B118" w14:textId="6DBFF38C" w:rsidR="0086047F" w:rsidRPr="0026686E" w:rsidRDefault="0086047F" w:rsidP="00E80243">
    <w:pPr>
      <w:pStyle w:val="Footer"/>
      <w:pBdr>
        <w:top w:val="single" w:sz="4" w:space="1" w:color="auto"/>
      </w:pBdr>
      <w:rPr>
        <w:rFonts w:asciiTheme="minorHAnsi" w:hAnsiTheme="minorHAnsi" w:cstheme="minorHAnsi"/>
        <w:sz w:val="22"/>
        <w:szCs w:val="22"/>
      </w:rPr>
    </w:pPr>
    <w:r w:rsidRPr="007A3A38">
      <w:rPr>
        <w:rFonts w:asciiTheme="minorHAnsi" w:hAnsiTheme="minorHAnsi" w:cstheme="minorHAnsi"/>
        <w:sz w:val="22"/>
        <w:szCs w:val="22"/>
      </w:rPr>
      <w:t xml:space="preserve">Date: </w:t>
    </w:r>
    <w:r w:rsidR="0069028A">
      <w:rPr>
        <w:rFonts w:asciiTheme="minorHAnsi" w:hAnsiTheme="minorHAnsi" w:cstheme="minorHAnsi"/>
        <w:sz w:val="22"/>
        <w:szCs w:val="22"/>
      </w:rPr>
      <w:t xml:space="preserve">01 </w:t>
    </w:r>
    <w:r w:rsidR="00E80243">
      <w:rPr>
        <w:rFonts w:asciiTheme="minorHAnsi" w:hAnsiTheme="minorHAnsi" w:cstheme="minorHAnsi"/>
        <w:sz w:val="22"/>
        <w:szCs w:val="22"/>
      </w:rPr>
      <w:t>November</w:t>
    </w:r>
    <w:r>
      <w:rPr>
        <w:rFonts w:asciiTheme="minorHAnsi" w:hAnsiTheme="minorHAnsi" w:cstheme="minorHAnsi"/>
        <w:sz w:val="22"/>
        <w:szCs w:val="22"/>
      </w:rPr>
      <w:t xml:space="preserve"> 2018</w:t>
    </w:r>
    <w:r w:rsidRPr="007A3A3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A3A38">
      <w:rPr>
        <w:rFonts w:asciiTheme="minorHAnsi" w:hAnsiTheme="minorHAnsi" w:cstheme="minorHAnsi"/>
        <w:sz w:val="22"/>
        <w:szCs w:val="22"/>
      </w:rPr>
      <w:t xml:space="preserve">Revision: </w:t>
    </w:r>
    <w:sdt>
      <w:sdtPr>
        <w:rPr>
          <w:rFonts w:asciiTheme="minorHAnsi" w:hAnsiTheme="minorHAnsi" w:cstheme="minorHAnsi"/>
          <w:sz w:val="22"/>
          <w:szCs w:val="22"/>
        </w:rPr>
        <w:id w:val="2034839332"/>
        <w:docPartObj>
          <w:docPartGallery w:val="Page Numbers (Bottom of Page)"/>
          <w:docPartUnique/>
        </w:docPartObj>
      </w:sdtPr>
      <w:sdtEndPr/>
      <w:sdtContent>
        <w:sdt>
          <w:sdtPr>
            <w:rPr>
              <w:rFonts w:asciiTheme="minorHAnsi" w:hAnsiTheme="minorHAnsi" w:cstheme="minorHAnsi"/>
              <w:sz w:val="22"/>
              <w:szCs w:val="22"/>
            </w:rPr>
            <w:id w:val="-1114820681"/>
            <w:docPartObj>
              <w:docPartGallery w:val="Page Numbers (Top of Page)"/>
              <w:docPartUnique/>
            </w:docPartObj>
          </w:sdtPr>
          <w:sdtEndPr/>
          <w:sdtContent>
            <w:r w:rsidR="0069028A">
              <w:rPr>
                <w:rFonts w:asciiTheme="minorHAnsi" w:hAnsiTheme="minorHAnsi" w:cstheme="minorHAnsi"/>
                <w:sz w:val="22"/>
                <w:szCs w:val="22"/>
              </w:rPr>
              <w:t>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A3A38">
              <w:rPr>
                <w:rFonts w:asciiTheme="minorHAnsi" w:hAnsiTheme="minorHAnsi" w:cstheme="minorHAnsi"/>
                <w:sz w:val="22"/>
                <w:szCs w:val="22"/>
              </w:rPr>
              <w:t xml:space="preserve">Page </w:t>
            </w:r>
            <w:r w:rsidRPr="007A3A38">
              <w:rPr>
                <w:rFonts w:asciiTheme="minorHAnsi" w:hAnsiTheme="minorHAnsi" w:cstheme="minorHAnsi"/>
                <w:sz w:val="22"/>
                <w:szCs w:val="22"/>
              </w:rPr>
              <w:fldChar w:fldCharType="begin"/>
            </w:r>
            <w:r w:rsidRPr="007A3A38">
              <w:rPr>
                <w:rFonts w:asciiTheme="minorHAnsi" w:hAnsiTheme="minorHAnsi" w:cstheme="minorHAnsi"/>
                <w:sz w:val="22"/>
                <w:szCs w:val="22"/>
              </w:rPr>
              <w:instrText xml:space="preserve"> PAGE </w:instrText>
            </w:r>
            <w:r w:rsidRPr="007A3A38">
              <w:rPr>
                <w:rFonts w:asciiTheme="minorHAnsi" w:hAnsiTheme="minorHAnsi" w:cstheme="minorHAnsi"/>
                <w:sz w:val="22"/>
                <w:szCs w:val="22"/>
              </w:rPr>
              <w:fldChar w:fldCharType="separate"/>
            </w:r>
            <w:r w:rsidR="000B0AD7">
              <w:rPr>
                <w:rFonts w:asciiTheme="minorHAnsi" w:hAnsiTheme="minorHAnsi" w:cstheme="minorHAnsi"/>
                <w:noProof/>
                <w:sz w:val="22"/>
                <w:szCs w:val="22"/>
              </w:rPr>
              <w:t>45</w:t>
            </w:r>
            <w:r w:rsidRPr="007A3A38">
              <w:rPr>
                <w:rFonts w:asciiTheme="minorHAnsi" w:hAnsiTheme="minorHAnsi" w:cstheme="minorHAnsi"/>
                <w:sz w:val="22"/>
                <w:szCs w:val="22"/>
              </w:rPr>
              <w:fldChar w:fldCharType="end"/>
            </w:r>
            <w:r w:rsidRPr="007A3A38">
              <w:rPr>
                <w:rFonts w:asciiTheme="minorHAnsi" w:hAnsiTheme="minorHAnsi" w:cstheme="minorHAnsi"/>
                <w:sz w:val="22"/>
                <w:szCs w:val="22"/>
              </w:rPr>
              <w:t xml:space="preserve"> of </w:t>
            </w:r>
            <w:r w:rsidRPr="007A3A38">
              <w:rPr>
                <w:rFonts w:asciiTheme="minorHAnsi" w:hAnsiTheme="minorHAnsi" w:cstheme="minorHAnsi"/>
                <w:sz w:val="22"/>
                <w:szCs w:val="22"/>
              </w:rPr>
              <w:fldChar w:fldCharType="begin"/>
            </w:r>
            <w:r w:rsidRPr="007A3A38">
              <w:rPr>
                <w:rFonts w:asciiTheme="minorHAnsi" w:hAnsiTheme="minorHAnsi" w:cstheme="minorHAnsi"/>
                <w:sz w:val="22"/>
                <w:szCs w:val="22"/>
              </w:rPr>
              <w:instrText xml:space="preserve"> NUMPAGES  </w:instrText>
            </w:r>
            <w:r w:rsidRPr="007A3A38">
              <w:rPr>
                <w:rFonts w:asciiTheme="minorHAnsi" w:hAnsiTheme="minorHAnsi" w:cstheme="minorHAnsi"/>
                <w:sz w:val="22"/>
                <w:szCs w:val="22"/>
              </w:rPr>
              <w:fldChar w:fldCharType="separate"/>
            </w:r>
            <w:r w:rsidR="000B0AD7">
              <w:rPr>
                <w:rFonts w:asciiTheme="minorHAnsi" w:hAnsiTheme="minorHAnsi" w:cstheme="minorHAnsi"/>
                <w:noProof/>
                <w:sz w:val="22"/>
                <w:szCs w:val="22"/>
              </w:rPr>
              <w:t>45</w:t>
            </w:r>
            <w:r w:rsidRPr="007A3A38">
              <w:rPr>
                <w:rFonts w:asciiTheme="minorHAnsi" w:hAnsiTheme="minorHAnsi" w:cstheme="minorHAnsi"/>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10DD" w14:textId="77777777" w:rsidR="0017568D" w:rsidRDefault="0017568D" w:rsidP="007562E7">
      <w:r>
        <w:separator/>
      </w:r>
    </w:p>
  </w:footnote>
  <w:footnote w:type="continuationSeparator" w:id="0">
    <w:p w14:paraId="307419AD" w14:textId="77777777" w:rsidR="0017568D" w:rsidRDefault="0017568D" w:rsidP="0075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F04A" w14:textId="02E79B44" w:rsidR="0086047F" w:rsidRDefault="0082096C">
    <w:r>
      <w:rPr>
        <w:noProof/>
        <w:lang w:val="en-US" w:eastAsia="en-US"/>
      </w:rPr>
      <w:drawing>
        <wp:inline distT="0" distB="0" distL="0" distR="0" wp14:anchorId="0A3C282B" wp14:editId="6A4EB476">
          <wp:extent cx="9728200" cy="4784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1015" cy="484014"/>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838"/>
      <w:gridCol w:w="5856"/>
      <w:gridCol w:w="4634"/>
      <w:gridCol w:w="3060"/>
    </w:tblGrid>
    <w:tr w:rsidR="0086047F" w14:paraId="53771004" w14:textId="77777777" w:rsidTr="009944DB">
      <w:tc>
        <w:tcPr>
          <w:tcW w:w="7694" w:type="dxa"/>
          <w:gridSpan w:val="2"/>
          <w:tcBorders>
            <w:top w:val="nil"/>
            <w:left w:val="nil"/>
            <w:bottom w:val="single" w:sz="4" w:space="0" w:color="auto"/>
            <w:right w:val="nil"/>
          </w:tcBorders>
          <w:vAlign w:val="center"/>
        </w:tcPr>
        <w:p w14:paraId="20998E0C" w14:textId="77777777" w:rsidR="0086047F" w:rsidRDefault="0086047F" w:rsidP="00FD127A">
          <w:pPr>
            <w:pStyle w:val="Header"/>
            <w:tabs>
              <w:tab w:val="center" w:pos="0"/>
            </w:tabs>
            <w:rPr>
              <w:rFonts w:ascii="Calibri" w:hAnsi="Calibri"/>
              <w:b/>
              <w:sz w:val="18"/>
            </w:rPr>
          </w:pPr>
          <w:r w:rsidRPr="005E2098">
            <w:rPr>
              <w:rFonts w:ascii="Calibri" w:hAnsi="Calibri"/>
              <w:b/>
              <w:sz w:val="28"/>
            </w:rPr>
            <w:t>AVIATION SAFETY FORMS MANUAL</w:t>
          </w:r>
        </w:p>
        <w:p w14:paraId="3DEB2B1E" w14:textId="77777777" w:rsidR="0086047F" w:rsidRPr="0002797B" w:rsidRDefault="0086047F" w:rsidP="00FD127A">
          <w:pPr>
            <w:pStyle w:val="Header"/>
            <w:tabs>
              <w:tab w:val="center" w:pos="0"/>
            </w:tabs>
            <w:rPr>
              <w:rFonts w:ascii="Calibri" w:hAnsi="Calibri"/>
              <w:b/>
              <w:sz w:val="18"/>
            </w:rPr>
          </w:pPr>
        </w:p>
      </w:tc>
      <w:tc>
        <w:tcPr>
          <w:tcW w:w="7694" w:type="dxa"/>
          <w:gridSpan w:val="2"/>
          <w:tcBorders>
            <w:top w:val="nil"/>
            <w:left w:val="nil"/>
            <w:bottom w:val="single" w:sz="4" w:space="0" w:color="auto"/>
            <w:right w:val="nil"/>
          </w:tcBorders>
          <w:vAlign w:val="center"/>
        </w:tcPr>
        <w:p w14:paraId="01E1EE13" w14:textId="59BEA165" w:rsidR="0086047F" w:rsidRDefault="0086047F" w:rsidP="00FD127A">
          <w:pPr>
            <w:pStyle w:val="Header"/>
            <w:tabs>
              <w:tab w:val="center" w:pos="0"/>
            </w:tabs>
            <w:jc w:val="center"/>
            <w:rPr>
              <w:rFonts w:ascii="Calibri" w:hAnsi="Calibri"/>
              <w:b/>
              <w:sz w:val="28"/>
            </w:rPr>
          </w:pPr>
        </w:p>
      </w:tc>
    </w:tr>
    <w:tr w:rsidR="0086047F" w14:paraId="548BEA0D" w14:textId="77777777" w:rsidTr="0082096C">
      <w:trPr>
        <w:trHeight w:val="325"/>
      </w:trPr>
      <w:tc>
        <w:tcPr>
          <w:tcW w:w="1838" w:type="dxa"/>
          <w:vAlign w:val="center"/>
        </w:tcPr>
        <w:p w14:paraId="346E2407" w14:textId="77777777" w:rsidR="0086047F" w:rsidRPr="005E2098" w:rsidRDefault="0086047F" w:rsidP="00FD127A">
          <w:pPr>
            <w:pStyle w:val="Header"/>
            <w:spacing w:before="80" w:after="80" w:line="276" w:lineRule="auto"/>
            <w:rPr>
              <w:rFonts w:asciiTheme="minorHAnsi" w:hAnsiTheme="minorHAnsi" w:cs="Arial"/>
              <w:b/>
            </w:rPr>
          </w:pPr>
          <w:r w:rsidRPr="005E2098">
            <w:rPr>
              <w:rFonts w:asciiTheme="minorHAnsi" w:hAnsiTheme="minorHAnsi" w:cs="Arial"/>
              <w:b/>
            </w:rPr>
            <w:t>TITLE:</w:t>
          </w:r>
        </w:p>
      </w:tc>
      <w:tc>
        <w:tcPr>
          <w:tcW w:w="10490" w:type="dxa"/>
          <w:gridSpan w:val="2"/>
        </w:tcPr>
        <w:p w14:paraId="0068F61E" w14:textId="77777777" w:rsidR="0086047F" w:rsidRPr="005E2098" w:rsidRDefault="0086047F" w:rsidP="00FD127A">
          <w:pPr>
            <w:pStyle w:val="Header"/>
            <w:spacing w:before="80" w:after="80" w:line="276" w:lineRule="auto"/>
            <w:rPr>
              <w:rFonts w:asciiTheme="minorHAnsi" w:hAnsiTheme="minorHAnsi" w:cs="Arial"/>
              <w:b/>
            </w:rPr>
          </w:pPr>
          <w:r w:rsidRPr="005E2098">
            <w:rPr>
              <w:rFonts w:asciiTheme="minorHAnsi" w:hAnsiTheme="minorHAnsi" w:cs="Arial"/>
              <w:b/>
            </w:rPr>
            <w:t xml:space="preserve">SMS </w:t>
          </w:r>
          <w:r>
            <w:rPr>
              <w:rFonts w:asciiTheme="minorHAnsi" w:hAnsiTheme="minorHAnsi" w:cs="Arial"/>
              <w:b/>
            </w:rPr>
            <w:t>ASSESSMENT</w:t>
          </w:r>
          <w:r w:rsidRPr="005E2098">
            <w:rPr>
              <w:rFonts w:asciiTheme="minorHAnsi" w:hAnsiTheme="minorHAnsi" w:cs="Arial"/>
              <w:b/>
            </w:rPr>
            <w:t xml:space="preserve"> TOOL</w:t>
          </w:r>
        </w:p>
      </w:tc>
      <w:tc>
        <w:tcPr>
          <w:tcW w:w="3060" w:type="dxa"/>
        </w:tcPr>
        <w:p w14:paraId="55B67AA5" w14:textId="77777777" w:rsidR="0086047F" w:rsidRDefault="0086047F" w:rsidP="00FD127A">
          <w:pPr>
            <w:pStyle w:val="Header"/>
            <w:tabs>
              <w:tab w:val="center" w:pos="0"/>
            </w:tabs>
            <w:rPr>
              <w:rFonts w:ascii="Calibri" w:hAnsi="Calibri"/>
              <w:b/>
              <w:sz w:val="28"/>
            </w:rPr>
          </w:pPr>
        </w:p>
      </w:tc>
    </w:tr>
  </w:tbl>
  <w:p w14:paraId="3D1FDE98" w14:textId="68383B71" w:rsidR="0086047F" w:rsidRPr="00FD127A" w:rsidRDefault="0086047F" w:rsidP="00FD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7A1DA8"/>
    <w:lvl w:ilvl="0">
      <w:numFmt w:val="bullet"/>
      <w:lvlText w:val="*"/>
      <w:lvlJc w:val="left"/>
    </w:lvl>
  </w:abstractNum>
  <w:abstractNum w:abstractNumId="1" w15:restartNumberingAfterBreak="0">
    <w:nsid w:val="021056A4"/>
    <w:multiLevelType w:val="hybridMultilevel"/>
    <w:tmpl w:val="7C2627C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56EA6"/>
    <w:multiLevelType w:val="hybridMultilevel"/>
    <w:tmpl w:val="642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F40F7"/>
    <w:multiLevelType w:val="hybridMultilevel"/>
    <w:tmpl w:val="34B0CC48"/>
    <w:lvl w:ilvl="0" w:tplc="AA7260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2471B"/>
    <w:multiLevelType w:val="hybridMultilevel"/>
    <w:tmpl w:val="4F44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E60DC"/>
    <w:multiLevelType w:val="hybridMultilevel"/>
    <w:tmpl w:val="CB82F4AC"/>
    <w:lvl w:ilvl="0" w:tplc="DAE63F9C">
      <w:start w:val="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C47BF"/>
    <w:multiLevelType w:val="hybridMultilevel"/>
    <w:tmpl w:val="4C0C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604A"/>
    <w:multiLevelType w:val="hybridMultilevel"/>
    <w:tmpl w:val="63BED8D4"/>
    <w:lvl w:ilvl="0" w:tplc="04130019">
      <w:start w:val="1"/>
      <w:numFmt w:val="lowerLetter"/>
      <w:lvlText w:val="%1."/>
      <w:lvlJc w:val="left"/>
      <w:pPr>
        <w:ind w:left="1353" w:hanging="360"/>
      </w:pPr>
      <w:rPr>
        <w:rFonts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8" w15:restartNumberingAfterBreak="0">
    <w:nsid w:val="1E514D75"/>
    <w:multiLevelType w:val="hybridMultilevel"/>
    <w:tmpl w:val="96942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CE2BB5"/>
    <w:multiLevelType w:val="hybridMultilevel"/>
    <w:tmpl w:val="FCE48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AE376F9"/>
    <w:multiLevelType w:val="hybridMultilevel"/>
    <w:tmpl w:val="2B22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E7D38"/>
    <w:multiLevelType w:val="hybridMultilevel"/>
    <w:tmpl w:val="6554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7C82"/>
    <w:multiLevelType w:val="hybridMultilevel"/>
    <w:tmpl w:val="85A0E1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E54021"/>
    <w:multiLevelType w:val="hybridMultilevel"/>
    <w:tmpl w:val="34DA044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33EB0D31"/>
    <w:multiLevelType w:val="hybridMultilevel"/>
    <w:tmpl w:val="53EA9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B518F"/>
    <w:multiLevelType w:val="hybridMultilevel"/>
    <w:tmpl w:val="396C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74D3F"/>
    <w:multiLevelType w:val="hybridMultilevel"/>
    <w:tmpl w:val="2C92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B01B4"/>
    <w:multiLevelType w:val="hybridMultilevel"/>
    <w:tmpl w:val="29A0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E0177"/>
    <w:multiLevelType w:val="multilevel"/>
    <w:tmpl w:val="04962E8C"/>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0FE0382"/>
    <w:multiLevelType w:val="hybridMultilevel"/>
    <w:tmpl w:val="7584CB54"/>
    <w:lvl w:ilvl="0" w:tplc="9D4257A2">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91E5D"/>
    <w:multiLevelType w:val="hybridMultilevel"/>
    <w:tmpl w:val="FC5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03407"/>
    <w:multiLevelType w:val="hybridMultilevel"/>
    <w:tmpl w:val="473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F1275"/>
    <w:multiLevelType w:val="hybridMultilevel"/>
    <w:tmpl w:val="1124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06B25"/>
    <w:multiLevelType w:val="hybridMultilevel"/>
    <w:tmpl w:val="EDDE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D5471"/>
    <w:multiLevelType w:val="hybridMultilevel"/>
    <w:tmpl w:val="C5783DE0"/>
    <w:lvl w:ilvl="0" w:tplc="273C83AC">
      <w:start w:val="1"/>
      <w:numFmt w:val="decimal"/>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907FF"/>
    <w:multiLevelType w:val="hybridMultilevel"/>
    <w:tmpl w:val="F6BE75FE"/>
    <w:lvl w:ilvl="0" w:tplc="9D4257A2">
      <w:start w:val="1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133E2"/>
    <w:multiLevelType w:val="hybridMultilevel"/>
    <w:tmpl w:val="6046E13E"/>
    <w:lvl w:ilvl="0" w:tplc="94888E7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D2112"/>
    <w:multiLevelType w:val="hybridMultilevel"/>
    <w:tmpl w:val="42A8B8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8B90827"/>
    <w:multiLevelType w:val="hybridMultilevel"/>
    <w:tmpl w:val="6060A22A"/>
    <w:lvl w:ilvl="0" w:tplc="260868D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3452D"/>
    <w:multiLevelType w:val="hybridMultilevel"/>
    <w:tmpl w:val="A5D8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72552"/>
    <w:multiLevelType w:val="hybridMultilevel"/>
    <w:tmpl w:val="CBB6854E"/>
    <w:lvl w:ilvl="0" w:tplc="51BC1C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A0E3F"/>
    <w:multiLevelType w:val="hybridMultilevel"/>
    <w:tmpl w:val="979E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860C9"/>
    <w:multiLevelType w:val="multilevel"/>
    <w:tmpl w:val="A914E5D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6892730"/>
    <w:multiLevelType w:val="hybridMultilevel"/>
    <w:tmpl w:val="185A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76B38"/>
    <w:multiLevelType w:val="hybridMultilevel"/>
    <w:tmpl w:val="1212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70AAC"/>
    <w:multiLevelType w:val="hybridMultilevel"/>
    <w:tmpl w:val="D6DEC012"/>
    <w:lvl w:ilvl="0" w:tplc="3424A8A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28"/>
  </w:num>
  <w:num w:numId="5">
    <w:abstractNumId w:val="35"/>
  </w:num>
  <w:num w:numId="6">
    <w:abstractNumId w:val="26"/>
  </w:num>
  <w:num w:numId="7">
    <w:abstractNumId w:val="15"/>
  </w:num>
  <w:num w:numId="8">
    <w:abstractNumId w:val="0"/>
    <w:lvlOverride w:ilvl="0">
      <w:lvl w:ilvl="0">
        <w:numFmt w:val="bullet"/>
        <w:lvlText w:val=""/>
        <w:legacy w:legacy="1" w:legacySpace="0" w:legacyIndent="0"/>
        <w:lvlJc w:val="left"/>
        <w:rPr>
          <w:rFonts w:ascii="Symbol" w:hAnsi="Symbol" w:hint="default"/>
          <w:sz w:val="20"/>
        </w:rPr>
      </w:lvl>
    </w:lvlOverride>
  </w:num>
  <w:num w:numId="9">
    <w:abstractNumId w:val="6"/>
  </w:num>
  <w:num w:numId="10">
    <w:abstractNumId w:val="23"/>
  </w:num>
  <w:num w:numId="11">
    <w:abstractNumId w:val="17"/>
  </w:num>
  <w:num w:numId="12">
    <w:abstractNumId w:val="32"/>
  </w:num>
  <w:num w:numId="13">
    <w:abstractNumId w:val="21"/>
  </w:num>
  <w:num w:numId="14">
    <w:abstractNumId w:val="2"/>
  </w:num>
  <w:num w:numId="15">
    <w:abstractNumId w:val="11"/>
  </w:num>
  <w:num w:numId="16">
    <w:abstractNumId w:val="33"/>
  </w:num>
  <w:num w:numId="17">
    <w:abstractNumId w:val="13"/>
  </w:num>
  <w:num w:numId="18">
    <w:abstractNumId w:val="10"/>
  </w:num>
  <w:num w:numId="19">
    <w:abstractNumId w:val="3"/>
  </w:num>
  <w:num w:numId="20">
    <w:abstractNumId w:val="34"/>
  </w:num>
  <w:num w:numId="21">
    <w:abstractNumId w:val="20"/>
  </w:num>
  <w:num w:numId="22">
    <w:abstractNumId w:val="5"/>
  </w:num>
  <w:num w:numId="23">
    <w:abstractNumId w:val="4"/>
  </w:num>
  <w:num w:numId="24">
    <w:abstractNumId w:val="25"/>
  </w:num>
  <w:num w:numId="25">
    <w:abstractNumId w:val="19"/>
  </w:num>
  <w:num w:numId="26">
    <w:abstractNumId w:val="24"/>
  </w:num>
  <w:num w:numId="27">
    <w:abstractNumId w:val="30"/>
  </w:num>
  <w:num w:numId="28">
    <w:abstractNumId w:val="1"/>
  </w:num>
  <w:num w:numId="29">
    <w:abstractNumId w:val="16"/>
  </w:num>
  <w:num w:numId="30">
    <w:abstractNumId w:val="27"/>
  </w:num>
  <w:num w:numId="31">
    <w:abstractNumId w:val="14"/>
  </w:num>
  <w:num w:numId="32">
    <w:abstractNumId w:val="22"/>
  </w:num>
  <w:num w:numId="33">
    <w:abstractNumId w:val="31"/>
  </w:num>
  <w:num w:numId="34">
    <w:abstractNumId w:val="29"/>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3C"/>
    <w:rsid w:val="00003758"/>
    <w:rsid w:val="00006E87"/>
    <w:rsid w:val="000075CE"/>
    <w:rsid w:val="000153AD"/>
    <w:rsid w:val="0002117E"/>
    <w:rsid w:val="000230F9"/>
    <w:rsid w:val="00025423"/>
    <w:rsid w:val="00025DAF"/>
    <w:rsid w:val="00027DA6"/>
    <w:rsid w:val="00031036"/>
    <w:rsid w:val="00031D55"/>
    <w:rsid w:val="00035484"/>
    <w:rsid w:val="00035DA5"/>
    <w:rsid w:val="000369F1"/>
    <w:rsid w:val="00037C84"/>
    <w:rsid w:val="00040018"/>
    <w:rsid w:val="000405CD"/>
    <w:rsid w:val="00040968"/>
    <w:rsid w:val="00041F77"/>
    <w:rsid w:val="00044572"/>
    <w:rsid w:val="00046D69"/>
    <w:rsid w:val="00051620"/>
    <w:rsid w:val="00051C5F"/>
    <w:rsid w:val="00052162"/>
    <w:rsid w:val="0005223E"/>
    <w:rsid w:val="00054581"/>
    <w:rsid w:val="000614D3"/>
    <w:rsid w:val="000617F1"/>
    <w:rsid w:val="0006455D"/>
    <w:rsid w:val="00066848"/>
    <w:rsid w:val="000671F2"/>
    <w:rsid w:val="00071E97"/>
    <w:rsid w:val="000726CE"/>
    <w:rsid w:val="00076968"/>
    <w:rsid w:val="00076BBC"/>
    <w:rsid w:val="0008255C"/>
    <w:rsid w:val="00083406"/>
    <w:rsid w:val="000834B6"/>
    <w:rsid w:val="000854F6"/>
    <w:rsid w:val="0008588D"/>
    <w:rsid w:val="00086D82"/>
    <w:rsid w:val="000936CE"/>
    <w:rsid w:val="0009476D"/>
    <w:rsid w:val="0009494C"/>
    <w:rsid w:val="00097D91"/>
    <w:rsid w:val="000A1FF6"/>
    <w:rsid w:val="000A2CE0"/>
    <w:rsid w:val="000A4CE1"/>
    <w:rsid w:val="000A61B2"/>
    <w:rsid w:val="000A73DF"/>
    <w:rsid w:val="000B0AD7"/>
    <w:rsid w:val="000B411A"/>
    <w:rsid w:val="000B4D32"/>
    <w:rsid w:val="000B530E"/>
    <w:rsid w:val="000B7E49"/>
    <w:rsid w:val="000C0E32"/>
    <w:rsid w:val="000C159B"/>
    <w:rsid w:val="000C2C27"/>
    <w:rsid w:val="000C43FB"/>
    <w:rsid w:val="000C45FB"/>
    <w:rsid w:val="000D0070"/>
    <w:rsid w:val="000D0FE1"/>
    <w:rsid w:val="000D279D"/>
    <w:rsid w:val="000D4751"/>
    <w:rsid w:val="000D5123"/>
    <w:rsid w:val="000D7886"/>
    <w:rsid w:val="000E12D2"/>
    <w:rsid w:val="000E3C1A"/>
    <w:rsid w:val="000E4C1E"/>
    <w:rsid w:val="000E7523"/>
    <w:rsid w:val="000F23D7"/>
    <w:rsid w:val="000F2AB6"/>
    <w:rsid w:val="00102ED7"/>
    <w:rsid w:val="00104ADA"/>
    <w:rsid w:val="00104CD2"/>
    <w:rsid w:val="00104FD7"/>
    <w:rsid w:val="00105EDD"/>
    <w:rsid w:val="0010718D"/>
    <w:rsid w:val="00114206"/>
    <w:rsid w:val="00116469"/>
    <w:rsid w:val="0012146F"/>
    <w:rsid w:val="0012408C"/>
    <w:rsid w:val="001250A7"/>
    <w:rsid w:val="001263CF"/>
    <w:rsid w:val="00127E57"/>
    <w:rsid w:val="001300EC"/>
    <w:rsid w:val="00130288"/>
    <w:rsid w:val="001338CB"/>
    <w:rsid w:val="00133FF2"/>
    <w:rsid w:val="001342DD"/>
    <w:rsid w:val="00136354"/>
    <w:rsid w:val="00137F90"/>
    <w:rsid w:val="0014147B"/>
    <w:rsid w:val="001428C3"/>
    <w:rsid w:val="00143D41"/>
    <w:rsid w:val="00144AC2"/>
    <w:rsid w:val="00145F6E"/>
    <w:rsid w:val="00146C75"/>
    <w:rsid w:val="001473FE"/>
    <w:rsid w:val="001506BD"/>
    <w:rsid w:val="001512D7"/>
    <w:rsid w:val="001516F8"/>
    <w:rsid w:val="001538E2"/>
    <w:rsid w:val="0015397A"/>
    <w:rsid w:val="00154770"/>
    <w:rsid w:val="0015529E"/>
    <w:rsid w:val="001574F5"/>
    <w:rsid w:val="00157FF6"/>
    <w:rsid w:val="0016063A"/>
    <w:rsid w:val="00160E87"/>
    <w:rsid w:val="00162CE3"/>
    <w:rsid w:val="00165122"/>
    <w:rsid w:val="00165CBB"/>
    <w:rsid w:val="00166C0A"/>
    <w:rsid w:val="001734C8"/>
    <w:rsid w:val="0017568D"/>
    <w:rsid w:val="0017763C"/>
    <w:rsid w:val="001805F3"/>
    <w:rsid w:val="001806B2"/>
    <w:rsid w:val="00184F66"/>
    <w:rsid w:val="00186B77"/>
    <w:rsid w:val="0018715C"/>
    <w:rsid w:val="00187256"/>
    <w:rsid w:val="00187FA9"/>
    <w:rsid w:val="00190C40"/>
    <w:rsid w:val="00191467"/>
    <w:rsid w:val="00193547"/>
    <w:rsid w:val="001969B6"/>
    <w:rsid w:val="001A2A54"/>
    <w:rsid w:val="001A3124"/>
    <w:rsid w:val="001A446C"/>
    <w:rsid w:val="001A4A91"/>
    <w:rsid w:val="001A5B25"/>
    <w:rsid w:val="001A7069"/>
    <w:rsid w:val="001A7721"/>
    <w:rsid w:val="001A7DF5"/>
    <w:rsid w:val="001B12E6"/>
    <w:rsid w:val="001B783C"/>
    <w:rsid w:val="001C10F1"/>
    <w:rsid w:val="001C2DF6"/>
    <w:rsid w:val="001C617D"/>
    <w:rsid w:val="001C7836"/>
    <w:rsid w:val="001D01ED"/>
    <w:rsid w:val="001D2505"/>
    <w:rsid w:val="001D5D44"/>
    <w:rsid w:val="001E42EB"/>
    <w:rsid w:val="001E4BAA"/>
    <w:rsid w:val="001E6DD1"/>
    <w:rsid w:val="001F0348"/>
    <w:rsid w:val="001F4395"/>
    <w:rsid w:val="001F5A13"/>
    <w:rsid w:val="001F7716"/>
    <w:rsid w:val="001F7954"/>
    <w:rsid w:val="00200135"/>
    <w:rsid w:val="00201B86"/>
    <w:rsid w:val="00201E1B"/>
    <w:rsid w:val="00202578"/>
    <w:rsid w:val="002028A6"/>
    <w:rsid w:val="00204F3A"/>
    <w:rsid w:val="00205372"/>
    <w:rsid w:val="00206A86"/>
    <w:rsid w:val="0020761B"/>
    <w:rsid w:val="00207642"/>
    <w:rsid w:val="002102B6"/>
    <w:rsid w:val="00210774"/>
    <w:rsid w:val="0021211C"/>
    <w:rsid w:val="002129EF"/>
    <w:rsid w:val="002148D6"/>
    <w:rsid w:val="00214DF7"/>
    <w:rsid w:val="00221292"/>
    <w:rsid w:val="00223FB6"/>
    <w:rsid w:val="00224751"/>
    <w:rsid w:val="00225728"/>
    <w:rsid w:val="00230138"/>
    <w:rsid w:val="00232A83"/>
    <w:rsid w:val="00233EC9"/>
    <w:rsid w:val="002358A9"/>
    <w:rsid w:val="00241B8B"/>
    <w:rsid w:val="00242EC9"/>
    <w:rsid w:val="00242F6C"/>
    <w:rsid w:val="00245B84"/>
    <w:rsid w:val="0024652F"/>
    <w:rsid w:val="00247BED"/>
    <w:rsid w:val="00264BCB"/>
    <w:rsid w:val="00264ECE"/>
    <w:rsid w:val="0026672C"/>
    <w:rsid w:val="0026686E"/>
    <w:rsid w:val="002678E5"/>
    <w:rsid w:val="00272CB2"/>
    <w:rsid w:val="00272E12"/>
    <w:rsid w:val="0027326A"/>
    <w:rsid w:val="00275516"/>
    <w:rsid w:val="00276AA1"/>
    <w:rsid w:val="00276ABC"/>
    <w:rsid w:val="00283094"/>
    <w:rsid w:val="00286E9D"/>
    <w:rsid w:val="00290268"/>
    <w:rsid w:val="00290270"/>
    <w:rsid w:val="00293075"/>
    <w:rsid w:val="00293310"/>
    <w:rsid w:val="002949BF"/>
    <w:rsid w:val="002958D7"/>
    <w:rsid w:val="00296E03"/>
    <w:rsid w:val="002A10DB"/>
    <w:rsid w:val="002A5A4E"/>
    <w:rsid w:val="002B291B"/>
    <w:rsid w:val="002C129B"/>
    <w:rsid w:val="002C283B"/>
    <w:rsid w:val="002C317C"/>
    <w:rsid w:val="002C47B5"/>
    <w:rsid w:val="002C5F05"/>
    <w:rsid w:val="002C71B1"/>
    <w:rsid w:val="002C7854"/>
    <w:rsid w:val="002D078A"/>
    <w:rsid w:val="002D1025"/>
    <w:rsid w:val="002D1D48"/>
    <w:rsid w:val="002D3BF0"/>
    <w:rsid w:val="002D615B"/>
    <w:rsid w:val="002D7301"/>
    <w:rsid w:val="002E03F0"/>
    <w:rsid w:val="002E0B3F"/>
    <w:rsid w:val="002E255E"/>
    <w:rsid w:val="002E7D11"/>
    <w:rsid w:val="002F2B5D"/>
    <w:rsid w:val="002F723D"/>
    <w:rsid w:val="003011B6"/>
    <w:rsid w:val="003025AA"/>
    <w:rsid w:val="00302F44"/>
    <w:rsid w:val="00304B8D"/>
    <w:rsid w:val="003051AA"/>
    <w:rsid w:val="00305E2E"/>
    <w:rsid w:val="00307435"/>
    <w:rsid w:val="00310C64"/>
    <w:rsid w:val="003131F9"/>
    <w:rsid w:val="003158CF"/>
    <w:rsid w:val="003206C4"/>
    <w:rsid w:val="003208B1"/>
    <w:rsid w:val="00320D3B"/>
    <w:rsid w:val="00321468"/>
    <w:rsid w:val="00325ABB"/>
    <w:rsid w:val="00326F74"/>
    <w:rsid w:val="0033029A"/>
    <w:rsid w:val="00332A9C"/>
    <w:rsid w:val="00332BA3"/>
    <w:rsid w:val="0033533E"/>
    <w:rsid w:val="00340D9E"/>
    <w:rsid w:val="00341977"/>
    <w:rsid w:val="003425AF"/>
    <w:rsid w:val="00345329"/>
    <w:rsid w:val="00350A32"/>
    <w:rsid w:val="00351418"/>
    <w:rsid w:val="003578DA"/>
    <w:rsid w:val="00357F94"/>
    <w:rsid w:val="0036011A"/>
    <w:rsid w:val="00360BDB"/>
    <w:rsid w:val="003625EE"/>
    <w:rsid w:val="0036447E"/>
    <w:rsid w:val="00364B18"/>
    <w:rsid w:val="0036756E"/>
    <w:rsid w:val="003704BB"/>
    <w:rsid w:val="003704C4"/>
    <w:rsid w:val="003730D8"/>
    <w:rsid w:val="003738E4"/>
    <w:rsid w:val="00375734"/>
    <w:rsid w:val="003762AD"/>
    <w:rsid w:val="00381332"/>
    <w:rsid w:val="00385C12"/>
    <w:rsid w:val="0038647D"/>
    <w:rsid w:val="00387C97"/>
    <w:rsid w:val="00390756"/>
    <w:rsid w:val="00394BD2"/>
    <w:rsid w:val="00396204"/>
    <w:rsid w:val="003A186D"/>
    <w:rsid w:val="003A1B42"/>
    <w:rsid w:val="003A27B1"/>
    <w:rsid w:val="003A303A"/>
    <w:rsid w:val="003A3CE7"/>
    <w:rsid w:val="003A3E04"/>
    <w:rsid w:val="003A5736"/>
    <w:rsid w:val="003A7480"/>
    <w:rsid w:val="003A7CA0"/>
    <w:rsid w:val="003B0707"/>
    <w:rsid w:val="003B1EE4"/>
    <w:rsid w:val="003B21E5"/>
    <w:rsid w:val="003C2183"/>
    <w:rsid w:val="003C2746"/>
    <w:rsid w:val="003C2907"/>
    <w:rsid w:val="003C39E7"/>
    <w:rsid w:val="003C4661"/>
    <w:rsid w:val="003C5BEE"/>
    <w:rsid w:val="003C6D9E"/>
    <w:rsid w:val="003D0C57"/>
    <w:rsid w:val="003D2D8D"/>
    <w:rsid w:val="003D3BD0"/>
    <w:rsid w:val="003D4110"/>
    <w:rsid w:val="003D6B46"/>
    <w:rsid w:val="003D7493"/>
    <w:rsid w:val="003D77A9"/>
    <w:rsid w:val="003E0A19"/>
    <w:rsid w:val="003E18C5"/>
    <w:rsid w:val="003E2930"/>
    <w:rsid w:val="003E2D9E"/>
    <w:rsid w:val="003E36F2"/>
    <w:rsid w:val="003E5805"/>
    <w:rsid w:val="003F3228"/>
    <w:rsid w:val="003F362C"/>
    <w:rsid w:val="003F4D0F"/>
    <w:rsid w:val="003F75B2"/>
    <w:rsid w:val="00405369"/>
    <w:rsid w:val="00406222"/>
    <w:rsid w:val="00407C7F"/>
    <w:rsid w:val="00410B1E"/>
    <w:rsid w:val="00412019"/>
    <w:rsid w:val="0041282E"/>
    <w:rsid w:val="00412B53"/>
    <w:rsid w:val="0041454F"/>
    <w:rsid w:val="0041579C"/>
    <w:rsid w:val="0042044D"/>
    <w:rsid w:val="00422D29"/>
    <w:rsid w:val="004235EA"/>
    <w:rsid w:val="00424DBD"/>
    <w:rsid w:val="004252DD"/>
    <w:rsid w:val="00425C98"/>
    <w:rsid w:val="00426DD6"/>
    <w:rsid w:val="00430EBE"/>
    <w:rsid w:val="0043209A"/>
    <w:rsid w:val="004326AE"/>
    <w:rsid w:val="00434CF6"/>
    <w:rsid w:val="004374D5"/>
    <w:rsid w:val="00442BB8"/>
    <w:rsid w:val="00442EB2"/>
    <w:rsid w:val="00443263"/>
    <w:rsid w:val="00443D42"/>
    <w:rsid w:val="00443F1A"/>
    <w:rsid w:val="00445D65"/>
    <w:rsid w:val="00446988"/>
    <w:rsid w:val="004471AB"/>
    <w:rsid w:val="00450890"/>
    <w:rsid w:val="0045144C"/>
    <w:rsid w:val="00452181"/>
    <w:rsid w:val="00455C65"/>
    <w:rsid w:val="0045681C"/>
    <w:rsid w:val="004605EA"/>
    <w:rsid w:val="00461392"/>
    <w:rsid w:val="00461EC9"/>
    <w:rsid w:val="00462235"/>
    <w:rsid w:val="004638E9"/>
    <w:rsid w:val="004651C4"/>
    <w:rsid w:val="004651DD"/>
    <w:rsid w:val="004653E1"/>
    <w:rsid w:val="004664F5"/>
    <w:rsid w:val="004679E5"/>
    <w:rsid w:val="00470A83"/>
    <w:rsid w:val="00472A8B"/>
    <w:rsid w:val="00474B1C"/>
    <w:rsid w:val="00476483"/>
    <w:rsid w:val="004779B2"/>
    <w:rsid w:val="00482720"/>
    <w:rsid w:val="00482FD8"/>
    <w:rsid w:val="004837FC"/>
    <w:rsid w:val="00491180"/>
    <w:rsid w:val="00493C89"/>
    <w:rsid w:val="0049562A"/>
    <w:rsid w:val="004958E3"/>
    <w:rsid w:val="00496251"/>
    <w:rsid w:val="004A1493"/>
    <w:rsid w:val="004A525C"/>
    <w:rsid w:val="004A56A0"/>
    <w:rsid w:val="004A6B01"/>
    <w:rsid w:val="004B073E"/>
    <w:rsid w:val="004B1421"/>
    <w:rsid w:val="004B1FEE"/>
    <w:rsid w:val="004B2E0E"/>
    <w:rsid w:val="004B600E"/>
    <w:rsid w:val="004B6B4C"/>
    <w:rsid w:val="004B73AC"/>
    <w:rsid w:val="004C0497"/>
    <w:rsid w:val="004C4073"/>
    <w:rsid w:val="004C4E68"/>
    <w:rsid w:val="004C5C15"/>
    <w:rsid w:val="004D3A69"/>
    <w:rsid w:val="004D7601"/>
    <w:rsid w:val="004E39D8"/>
    <w:rsid w:val="004E7597"/>
    <w:rsid w:val="004F26D5"/>
    <w:rsid w:val="004F32FF"/>
    <w:rsid w:val="004F50EC"/>
    <w:rsid w:val="004F63AC"/>
    <w:rsid w:val="004F6FA6"/>
    <w:rsid w:val="00501FF8"/>
    <w:rsid w:val="00504838"/>
    <w:rsid w:val="00505BFB"/>
    <w:rsid w:val="00506F7C"/>
    <w:rsid w:val="00507A02"/>
    <w:rsid w:val="00507B66"/>
    <w:rsid w:val="00507F52"/>
    <w:rsid w:val="00511570"/>
    <w:rsid w:val="0051344B"/>
    <w:rsid w:val="00514F59"/>
    <w:rsid w:val="00521AB1"/>
    <w:rsid w:val="005262E4"/>
    <w:rsid w:val="00526700"/>
    <w:rsid w:val="005272D4"/>
    <w:rsid w:val="005325EE"/>
    <w:rsid w:val="00532766"/>
    <w:rsid w:val="005336D3"/>
    <w:rsid w:val="0053473E"/>
    <w:rsid w:val="00535E9E"/>
    <w:rsid w:val="00537EA9"/>
    <w:rsid w:val="00540F86"/>
    <w:rsid w:val="00541A9E"/>
    <w:rsid w:val="00545C4B"/>
    <w:rsid w:val="00554B45"/>
    <w:rsid w:val="00555809"/>
    <w:rsid w:val="00557B23"/>
    <w:rsid w:val="005652B5"/>
    <w:rsid w:val="0056566E"/>
    <w:rsid w:val="00566AC4"/>
    <w:rsid w:val="00567CA0"/>
    <w:rsid w:val="00567CF7"/>
    <w:rsid w:val="00571B71"/>
    <w:rsid w:val="00572A44"/>
    <w:rsid w:val="005779DF"/>
    <w:rsid w:val="00580366"/>
    <w:rsid w:val="00583942"/>
    <w:rsid w:val="0059185C"/>
    <w:rsid w:val="00592667"/>
    <w:rsid w:val="00594D8D"/>
    <w:rsid w:val="0059517B"/>
    <w:rsid w:val="005970BC"/>
    <w:rsid w:val="005A0EDB"/>
    <w:rsid w:val="005A31DD"/>
    <w:rsid w:val="005A4D9E"/>
    <w:rsid w:val="005A518A"/>
    <w:rsid w:val="005A55DB"/>
    <w:rsid w:val="005A5FC4"/>
    <w:rsid w:val="005A7E2C"/>
    <w:rsid w:val="005B039F"/>
    <w:rsid w:val="005B3D23"/>
    <w:rsid w:val="005B58AB"/>
    <w:rsid w:val="005B608C"/>
    <w:rsid w:val="005B629E"/>
    <w:rsid w:val="005B64BE"/>
    <w:rsid w:val="005B6A03"/>
    <w:rsid w:val="005C08F2"/>
    <w:rsid w:val="005C3B74"/>
    <w:rsid w:val="005D22E1"/>
    <w:rsid w:val="005D3C08"/>
    <w:rsid w:val="005D4364"/>
    <w:rsid w:val="005D638F"/>
    <w:rsid w:val="005D67CE"/>
    <w:rsid w:val="005E1E5B"/>
    <w:rsid w:val="005E2912"/>
    <w:rsid w:val="005E3847"/>
    <w:rsid w:val="005E70D4"/>
    <w:rsid w:val="005F0C38"/>
    <w:rsid w:val="005F1D85"/>
    <w:rsid w:val="005F2C4F"/>
    <w:rsid w:val="005F2EF2"/>
    <w:rsid w:val="005F6AC7"/>
    <w:rsid w:val="005F7481"/>
    <w:rsid w:val="005F7518"/>
    <w:rsid w:val="005F7636"/>
    <w:rsid w:val="00602E07"/>
    <w:rsid w:val="00604C31"/>
    <w:rsid w:val="00610226"/>
    <w:rsid w:val="00611878"/>
    <w:rsid w:val="00612C6B"/>
    <w:rsid w:val="00613CD2"/>
    <w:rsid w:val="00615C31"/>
    <w:rsid w:val="00621DE1"/>
    <w:rsid w:val="00623748"/>
    <w:rsid w:val="006238D0"/>
    <w:rsid w:val="00623A1B"/>
    <w:rsid w:val="00624436"/>
    <w:rsid w:val="006251CF"/>
    <w:rsid w:val="0063142D"/>
    <w:rsid w:val="00634E07"/>
    <w:rsid w:val="00635E65"/>
    <w:rsid w:val="00640302"/>
    <w:rsid w:val="00644301"/>
    <w:rsid w:val="00644BD6"/>
    <w:rsid w:val="0065028B"/>
    <w:rsid w:val="00652DC7"/>
    <w:rsid w:val="006533EC"/>
    <w:rsid w:val="006561B4"/>
    <w:rsid w:val="00663A41"/>
    <w:rsid w:val="00663BB6"/>
    <w:rsid w:val="00666033"/>
    <w:rsid w:val="00670505"/>
    <w:rsid w:val="00672BAE"/>
    <w:rsid w:val="00672E8B"/>
    <w:rsid w:val="00675C73"/>
    <w:rsid w:val="00680FC5"/>
    <w:rsid w:val="0068109F"/>
    <w:rsid w:val="0068563C"/>
    <w:rsid w:val="006863EF"/>
    <w:rsid w:val="0069028A"/>
    <w:rsid w:val="00691765"/>
    <w:rsid w:val="0069384F"/>
    <w:rsid w:val="00695E5B"/>
    <w:rsid w:val="0069607F"/>
    <w:rsid w:val="00696117"/>
    <w:rsid w:val="006961F3"/>
    <w:rsid w:val="00697B75"/>
    <w:rsid w:val="006A078F"/>
    <w:rsid w:val="006A2707"/>
    <w:rsid w:val="006A65D5"/>
    <w:rsid w:val="006B1C41"/>
    <w:rsid w:val="006B3885"/>
    <w:rsid w:val="006B5EAC"/>
    <w:rsid w:val="006C1B4E"/>
    <w:rsid w:val="006C5057"/>
    <w:rsid w:val="006D06D9"/>
    <w:rsid w:val="006D1B01"/>
    <w:rsid w:val="006D1B37"/>
    <w:rsid w:val="006D3CA8"/>
    <w:rsid w:val="006D4436"/>
    <w:rsid w:val="006D542A"/>
    <w:rsid w:val="006D61A0"/>
    <w:rsid w:val="006D6892"/>
    <w:rsid w:val="006E4FD8"/>
    <w:rsid w:val="006F080F"/>
    <w:rsid w:val="006F203F"/>
    <w:rsid w:val="006F2C4A"/>
    <w:rsid w:val="006F5496"/>
    <w:rsid w:val="006F79CC"/>
    <w:rsid w:val="006F7A15"/>
    <w:rsid w:val="00700B3E"/>
    <w:rsid w:val="0070247F"/>
    <w:rsid w:val="00702EF5"/>
    <w:rsid w:val="00704CCF"/>
    <w:rsid w:val="00704FA3"/>
    <w:rsid w:val="0070565F"/>
    <w:rsid w:val="0070607D"/>
    <w:rsid w:val="00707B89"/>
    <w:rsid w:val="00707EA0"/>
    <w:rsid w:val="00710586"/>
    <w:rsid w:val="00710FDE"/>
    <w:rsid w:val="00711449"/>
    <w:rsid w:val="00712696"/>
    <w:rsid w:val="007134F3"/>
    <w:rsid w:val="007158F8"/>
    <w:rsid w:val="00716BF7"/>
    <w:rsid w:val="00721108"/>
    <w:rsid w:val="007255D5"/>
    <w:rsid w:val="007271BC"/>
    <w:rsid w:val="00727AC4"/>
    <w:rsid w:val="007319E5"/>
    <w:rsid w:val="007330FD"/>
    <w:rsid w:val="00734852"/>
    <w:rsid w:val="00734A42"/>
    <w:rsid w:val="00735222"/>
    <w:rsid w:val="00736B4F"/>
    <w:rsid w:val="0073744E"/>
    <w:rsid w:val="007435CF"/>
    <w:rsid w:val="00747441"/>
    <w:rsid w:val="007500BD"/>
    <w:rsid w:val="0075067E"/>
    <w:rsid w:val="00750822"/>
    <w:rsid w:val="00752E6E"/>
    <w:rsid w:val="00754131"/>
    <w:rsid w:val="00756296"/>
    <w:rsid w:val="007562E7"/>
    <w:rsid w:val="00762D98"/>
    <w:rsid w:val="00762DA8"/>
    <w:rsid w:val="00763EC7"/>
    <w:rsid w:val="00766D3E"/>
    <w:rsid w:val="00772324"/>
    <w:rsid w:val="0077354F"/>
    <w:rsid w:val="00777874"/>
    <w:rsid w:val="00777D50"/>
    <w:rsid w:val="00780178"/>
    <w:rsid w:val="007866F6"/>
    <w:rsid w:val="00786A2B"/>
    <w:rsid w:val="00786F79"/>
    <w:rsid w:val="00790616"/>
    <w:rsid w:val="007912BE"/>
    <w:rsid w:val="00793D33"/>
    <w:rsid w:val="00794238"/>
    <w:rsid w:val="00794616"/>
    <w:rsid w:val="007949BB"/>
    <w:rsid w:val="00795A77"/>
    <w:rsid w:val="00795E14"/>
    <w:rsid w:val="00796BB4"/>
    <w:rsid w:val="0079773F"/>
    <w:rsid w:val="007A12B7"/>
    <w:rsid w:val="007A1510"/>
    <w:rsid w:val="007A3C93"/>
    <w:rsid w:val="007A4314"/>
    <w:rsid w:val="007A6C92"/>
    <w:rsid w:val="007B14AC"/>
    <w:rsid w:val="007B649D"/>
    <w:rsid w:val="007C17C1"/>
    <w:rsid w:val="007C2626"/>
    <w:rsid w:val="007C272E"/>
    <w:rsid w:val="007C2F08"/>
    <w:rsid w:val="007C345D"/>
    <w:rsid w:val="007C4B55"/>
    <w:rsid w:val="007D05B9"/>
    <w:rsid w:val="007D1810"/>
    <w:rsid w:val="007D1A7B"/>
    <w:rsid w:val="007D26A2"/>
    <w:rsid w:val="007D39CE"/>
    <w:rsid w:val="007D686F"/>
    <w:rsid w:val="007D7449"/>
    <w:rsid w:val="007E462D"/>
    <w:rsid w:val="007F3F21"/>
    <w:rsid w:val="007F4135"/>
    <w:rsid w:val="007F5A69"/>
    <w:rsid w:val="007F679C"/>
    <w:rsid w:val="007F7A89"/>
    <w:rsid w:val="007F7D2B"/>
    <w:rsid w:val="008022C4"/>
    <w:rsid w:val="008027BC"/>
    <w:rsid w:val="00802E6C"/>
    <w:rsid w:val="00803FDB"/>
    <w:rsid w:val="00805178"/>
    <w:rsid w:val="008110A4"/>
    <w:rsid w:val="00811418"/>
    <w:rsid w:val="0081145D"/>
    <w:rsid w:val="0081216A"/>
    <w:rsid w:val="008124B2"/>
    <w:rsid w:val="00812B02"/>
    <w:rsid w:val="00813042"/>
    <w:rsid w:val="00813464"/>
    <w:rsid w:val="00813977"/>
    <w:rsid w:val="008178A9"/>
    <w:rsid w:val="0082096C"/>
    <w:rsid w:val="00820F53"/>
    <w:rsid w:val="00821BA9"/>
    <w:rsid w:val="0082288D"/>
    <w:rsid w:val="00822D05"/>
    <w:rsid w:val="008235DB"/>
    <w:rsid w:val="00824211"/>
    <w:rsid w:val="00827199"/>
    <w:rsid w:val="008358E1"/>
    <w:rsid w:val="00836A00"/>
    <w:rsid w:val="008371B6"/>
    <w:rsid w:val="0084249C"/>
    <w:rsid w:val="0084442C"/>
    <w:rsid w:val="008511B0"/>
    <w:rsid w:val="00852FF8"/>
    <w:rsid w:val="0086033B"/>
    <w:rsid w:val="0086047F"/>
    <w:rsid w:val="00860E13"/>
    <w:rsid w:val="008639FD"/>
    <w:rsid w:val="008650B2"/>
    <w:rsid w:val="0086593F"/>
    <w:rsid w:val="00870235"/>
    <w:rsid w:val="00870518"/>
    <w:rsid w:val="0087165D"/>
    <w:rsid w:val="00873EAE"/>
    <w:rsid w:val="00875192"/>
    <w:rsid w:val="008812D5"/>
    <w:rsid w:val="00882361"/>
    <w:rsid w:val="00882B6C"/>
    <w:rsid w:val="0088497C"/>
    <w:rsid w:val="00885919"/>
    <w:rsid w:val="00890BB2"/>
    <w:rsid w:val="00892860"/>
    <w:rsid w:val="00893403"/>
    <w:rsid w:val="00893A27"/>
    <w:rsid w:val="00894056"/>
    <w:rsid w:val="008950AB"/>
    <w:rsid w:val="00895E91"/>
    <w:rsid w:val="00897F15"/>
    <w:rsid w:val="008A0AAB"/>
    <w:rsid w:val="008A48B6"/>
    <w:rsid w:val="008A6951"/>
    <w:rsid w:val="008A7565"/>
    <w:rsid w:val="008A7959"/>
    <w:rsid w:val="008B0917"/>
    <w:rsid w:val="008B1562"/>
    <w:rsid w:val="008B1857"/>
    <w:rsid w:val="008B1BCD"/>
    <w:rsid w:val="008B4697"/>
    <w:rsid w:val="008C2E2F"/>
    <w:rsid w:val="008C4849"/>
    <w:rsid w:val="008C6AA7"/>
    <w:rsid w:val="008C71ED"/>
    <w:rsid w:val="008D2D50"/>
    <w:rsid w:val="008D4682"/>
    <w:rsid w:val="008D6EFD"/>
    <w:rsid w:val="008D7BDA"/>
    <w:rsid w:val="008E07C7"/>
    <w:rsid w:val="008E0980"/>
    <w:rsid w:val="008E251D"/>
    <w:rsid w:val="008E2A6B"/>
    <w:rsid w:val="008E691D"/>
    <w:rsid w:val="008E6D2E"/>
    <w:rsid w:val="008E7C7E"/>
    <w:rsid w:val="008F0D10"/>
    <w:rsid w:val="008F30B8"/>
    <w:rsid w:val="008F39C6"/>
    <w:rsid w:val="008F54A5"/>
    <w:rsid w:val="008F5E0F"/>
    <w:rsid w:val="00900459"/>
    <w:rsid w:val="00900881"/>
    <w:rsid w:val="00901185"/>
    <w:rsid w:val="00901E83"/>
    <w:rsid w:val="00901FFA"/>
    <w:rsid w:val="00902A12"/>
    <w:rsid w:val="00902ECE"/>
    <w:rsid w:val="00904B3D"/>
    <w:rsid w:val="00905D29"/>
    <w:rsid w:val="009073B1"/>
    <w:rsid w:val="00914F88"/>
    <w:rsid w:val="0092056B"/>
    <w:rsid w:val="009234AA"/>
    <w:rsid w:val="009236CD"/>
    <w:rsid w:val="00932931"/>
    <w:rsid w:val="009332CB"/>
    <w:rsid w:val="00935D9C"/>
    <w:rsid w:val="00937CF1"/>
    <w:rsid w:val="00941B27"/>
    <w:rsid w:val="009425BA"/>
    <w:rsid w:val="00943FFC"/>
    <w:rsid w:val="00944378"/>
    <w:rsid w:val="00945F0B"/>
    <w:rsid w:val="00950725"/>
    <w:rsid w:val="0095173C"/>
    <w:rsid w:val="009528C5"/>
    <w:rsid w:val="009531B4"/>
    <w:rsid w:val="009559AF"/>
    <w:rsid w:val="00962B71"/>
    <w:rsid w:val="00964A16"/>
    <w:rsid w:val="00972529"/>
    <w:rsid w:val="00972CB1"/>
    <w:rsid w:val="00972FF0"/>
    <w:rsid w:val="009734D5"/>
    <w:rsid w:val="00980428"/>
    <w:rsid w:val="00981998"/>
    <w:rsid w:val="00981B00"/>
    <w:rsid w:val="009838FC"/>
    <w:rsid w:val="0099037D"/>
    <w:rsid w:val="009944DB"/>
    <w:rsid w:val="0099790E"/>
    <w:rsid w:val="00997941"/>
    <w:rsid w:val="009A1422"/>
    <w:rsid w:val="009A18FD"/>
    <w:rsid w:val="009A3E31"/>
    <w:rsid w:val="009A5AC0"/>
    <w:rsid w:val="009B006F"/>
    <w:rsid w:val="009B49E3"/>
    <w:rsid w:val="009B71E1"/>
    <w:rsid w:val="009C395F"/>
    <w:rsid w:val="009C3CDD"/>
    <w:rsid w:val="009C72D6"/>
    <w:rsid w:val="009C7FB0"/>
    <w:rsid w:val="009D03A7"/>
    <w:rsid w:val="009D11B4"/>
    <w:rsid w:val="009D21BC"/>
    <w:rsid w:val="009D28CC"/>
    <w:rsid w:val="009D4896"/>
    <w:rsid w:val="009D56B0"/>
    <w:rsid w:val="009D79DD"/>
    <w:rsid w:val="009E0B2C"/>
    <w:rsid w:val="009E31BC"/>
    <w:rsid w:val="009E5C64"/>
    <w:rsid w:val="009E5CB7"/>
    <w:rsid w:val="009E647B"/>
    <w:rsid w:val="009E6C9B"/>
    <w:rsid w:val="009F18D7"/>
    <w:rsid w:val="009F42F2"/>
    <w:rsid w:val="009F5FA3"/>
    <w:rsid w:val="00A00207"/>
    <w:rsid w:val="00A024D4"/>
    <w:rsid w:val="00A032FD"/>
    <w:rsid w:val="00A07248"/>
    <w:rsid w:val="00A10BF9"/>
    <w:rsid w:val="00A1290D"/>
    <w:rsid w:val="00A13A6F"/>
    <w:rsid w:val="00A13E5C"/>
    <w:rsid w:val="00A14BB7"/>
    <w:rsid w:val="00A17C6E"/>
    <w:rsid w:val="00A20A65"/>
    <w:rsid w:val="00A21C59"/>
    <w:rsid w:val="00A22E7F"/>
    <w:rsid w:val="00A31E65"/>
    <w:rsid w:val="00A32046"/>
    <w:rsid w:val="00A32B01"/>
    <w:rsid w:val="00A34EAA"/>
    <w:rsid w:val="00A3526D"/>
    <w:rsid w:val="00A36083"/>
    <w:rsid w:val="00A377B1"/>
    <w:rsid w:val="00A415E7"/>
    <w:rsid w:val="00A4418E"/>
    <w:rsid w:val="00A45656"/>
    <w:rsid w:val="00A45DB5"/>
    <w:rsid w:val="00A465A5"/>
    <w:rsid w:val="00A5087F"/>
    <w:rsid w:val="00A5434F"/>
    <w:rsid w:val="00A564F3"/>
    <w:rsid w:val="00A57030"/>
    <w:rsid w:val="00A64D58"/>
    <w:rsid w:val="00A6746B"/>
    <w:rsid w:val="00A72838"/>
    <w:rsid w:val="00A72A97"/>
    <w:rsid w:val="00A74F7B"/>
    <w:rsid w:val="00A75CF2"/>
    <w:rsid w:val="00A77635"/>
    <w:rsid w:val="00A80925"/>
    <w:rsid w:val="00A809BD"/>
    <w:rsid w:val="00A81693"/>
    <w:rsid w:val="00A82D28"/>
    <w:rsid w:val="00A8536E"/>
    <w:rsid w:val="00A85D80"/>
    <w:rsid w:val="00A91B93"/>
    <w:rsid w:val="00A9303F"/>
    <w:rsid w:val="00A96914"/>
    <w:rsid w:val="00AA32DB"/>
    <w:rsid w:val="00AA4DA9"/>
    <w:rsid w:val="00AA4FF5"/>
    <w:rsid w:val="00AA7AC0"/>
    <w:rsid w:val="00AA7B7F"/>
    <w:rsid w:val="00AA7B84"/>
    <w:rsid w:val="00AB3C48"/>
    <w:rsid w:val="00AC58BA"/>
    <w:rsid w:val="00AD06A7"/>
    <w:rsid w:val="00AD3A0B"/>
    <w:rsid w:val="00AD44DC"/>
    <w:rsid w:val="00AD48E8"/>
    <w:rsid w:val="00AD602B"/>
    <w:rsid w:val="00AD6423"/>
    <w:rsid w:val="00AD6E69"/>
    <w:rsid w:val="00AE010E"/>
    <w:rsid w:val="00AE1105"/>
    <w:rsid w:val="00AE3D0C"/>
    <w:rsid w:val="00AE49B3"/>
    <w:rsid w:val="00AF3A47"/>
    <w:rsid w:val="00AF3E7F"/>
    <w:rsid w:val="00AF4F9B"/>
    <w:rsid w:val="00AF68F3"/>
    <w:rsid w:val="00B006F6"/>
    <w:rsid w:val="00B00E4C"/>
    <w:rsid w:val="00B0163B"/>
    <w:rsid w:val="00B020D9"/>
    <w:rsid w:val="00B04578"/>
    <w:rsid w:val="00B06E65"/>
    <w:rsid w:val="00B07F30"/>
    <w:rsid w:val="00B104E1"/>
    <w:rsid w:val="00B1087A"/>
    <w:rsid w:val="00B12823"/>
    <w:rsid w:val="00B130AA"/>
    <w:rsid w:val="00B14526"/>
    <w:rsid w:val="00B155B5"/>
    <w:rsid w:val="00B17BA1"/>
    <w:rsid w:val="00B17DED"/>
    <w:rsid w:val="00B17E98"/>
    <w:rsid w:val="00B2685F"/>
    <w:rsid w:val="00B27901"/>
    <w:rsid w:val="00B30C75"/>
    <w:rsid w:val="00B319AE"/>
    <w:rsid w:val="00B31B11"/>
    <w:rsid w:val="00B33B25"/>
    <w:rsid w:val="00B341AC"/>
    <w:rsid w:val="00B34C70"/>
    <w:rsid w:val="00B34E5A"/>
    <w:rsid w:val="00B44EDF"/>
    <w:rsid w:val="00B46DBE"/>
    <w:rsid w:val="00B501D8"/>
    <w:rsid w:val="00B5111A"/>
    <w:rsid w:val="00B537EC"/>
    <w:rsid w:val="00B54420"/>
    <w:rsid w:val="00B54927"/>
    <w:rsid w:val="00B54E29"/>
    <w:rsid w:val="00B62E96"/>
    <w:rsid w:val="00B6464E"/>
    <w:rsid w:val="00B64FD6"/>
    <w:rsid w:val="00B7026E"/>
    <w:rsid w:val="00B7228F"/>
    <w:rsid w:val="00B7238A"/>
    <w:rsid w:val="00B75BCA"/>
    <w:rsid w:val="00B848F4"/>
    <w:rsid w:val="00B87E87"/>
    <w:rsid w:val="00B9006A"/>
    <w:rsid w:val="00B90BB7"/>
    <w:rsid w:val="00B912F7"/>
    <w:rsid w:val="00B92DD6"/>
    <w:rsid w:val="00B93A35"/>
    <w:rsid w:val="00B95217"/>
    <w:rsid w:val="00B9763E"/>
    <w:rsid w:val="00BA0DE0"/>
    <w:rsid w:val="00BA3772"/>
    <w:rsid w:val="00BA7534"/>
    <w:rsid w:val="00BA760F"/>
    <w:rsid w:val="00BB0BC7"/>
    <w:rsid w:val="00BB240C"/>
    <w:rsid w:val="00BB3969"/>
    <w:rsid w:val="00BB3B45"/>
    <w:rsid w:val="00BB4F38"/>
    <w:rsid w:val="00BB664C"/>
    <w:rsid w:val="00BB6FD1"/>
    <w:rsid w:val="00BC15B5"/>
    <w:rsid w:val="00BC24F8"/>
    <w:rsid w:val="00BC3851"/>
    <w:rsid w:val="00BC3EF4"/>
    <w:rsid w:val="00BC658E"/>
    <w:rsid w:val="00BD1A6C"/>
    <w:rsid w:val="00BD2B27"/>
    <w:rsid w:val="00BD50DC"/>
    <w:rsid w:val="00BD536A"/>
    <w:rsid w:val="00BD5567"/>
    <w:rsid w:val="00BD78F1"/>
    <w:rsid w:val="00BE0F1A"/>
    <w:rsid w:val="00BE24EE"/>
    <w:rsid w:val="00BE3ED7"/>
    <w:rsid w:val="00BE52DF"/>
    <w:rsid w:val="00BE5580"/>
    <w:rsid w:val="00BE78AD"/>
    <w:rsid w:val="00BF2893"/>
    <w:rsid w:val="00BF2C98"/>
    <w:rsid w:val="00BF2C9E"/>
    <w:rsid w:val="00BF2EED"/>
    <w:rsid w:val="00BF5C10"/>
    <w:rsid w:val="00BF66F0"/>
    <w:rsid w:val="00BF7D75"/>
    <w:rsid w:val="00C04156"/>
    <w:rsid w:val="00C05122"/>
    <w:rsid w:val="00C077C6"/>
    <w:rsid w:val="00C1070A"/>
    <w:rsid w:val="00C10CB0"/>
    <w:rsid w:val="00C16487"/>
    <w:rsid w:val="00C16ECE"/>
    <w:rsid w:val="00C204C2"/>
    <w:rsid w:val="00C25362"/>
    <w:rsid w:val="00C25594"/>
    <w:rsid w:val="00C25C78"/>
    <w:rsid w:val="00C26189"/>
    <w:rsid w:val="00C26D5A"/>
    <w:rsid w:val="00C26E11"/>
    <w:rsid w:val="00C306C1"/>
    <w:rsid w:val="00C3398E"/>
    <w:rsid w:val="00C34215"/>
    <w:rsid w:val="00C3495D"/>
    <w:rsid w:val="00C36050"/>
    <w:rsid w:val="00C42B12"/>
    <w:rsid w:val="00C442AD"/>
    <w:rsid w:val="00C454FA"/>
    <w:rsid w:val="00C4667C"/>
    <w:rsid w:val="00C47033"/>
    <w:rsid w:val="00C55856"/>
    <w:rsid w:val="00C560C1"/>
    <w:rsid w:val="00C562BD"/>
    <w:rsid w:val="00C609FE"/>
    <w:rsid w:val="00C611BE"/>
    <w:rsid w:val="00C616F3"/>
    <w:rsid w:val="00C6364F"/>
    <w:rsid w:val="00C6433C"/>
    <w:rsid w:val="00C656A8"/>
    <w:rsid w:val="00C66654"/>
    <w:rsid w:val="00C72078"/>
    <w:rsid w:val="00C76AC1"/>
    <w:rsid w:val="00C8082F"/>
    <w:rsid w:val="00C8511B"/>
    <w:rsid w:val="00C8531F"/>
    <w:rsid w:val="00C85496"/>
    <w:rsid w:val="00C86BB4"/>
    <w:rsid w:val="00C92115"/>
    <w:rsid w:val="00C951B8"/>
    <w:rsid w:val="00C97D1C"/>
    <w:rsid w:val="00CA0B52"/>
    <w:rsid w:val="00CA422B"/>
    <w:rsid w:val="00CA4841"/>
    <w:rsid w:val="00CA4DEB"/>
    <w:rsid w:val="00CA5C21"/>
    <w:rsid w:val="00CA6591"/>
    <w:rsid w:val="00CB29B9"/>
    <w:rsid w:val="00CB31F3"/>
    <w:rsid w:val="00CB37E4"/>
    <w:rsid w:val="00CB6AA2"/>
    <w:rsid w:val="00CB7254"/>
    <w:rsid w:val="00CB7C91"/>
    <w:rsid w:val="00CC0C12"/>
    <w:rsid w:val="00CC1CCF"/>
    <w:rsid w:val="00CC30D2"/>
    <w:rsid w:val="00CC3F42"/>
    <w:rsid w:val="00CC5295"/>
    <w:rsid w:val="00CC6251"/>
    <w:rsid w:val="00CD2071"/>
    <w:rsid w:val="00CD3ACE"/>
    <w:rsid w:val="00CD7B35"/>
    <w:rsid w:val="00CE5088"/>
    <w:rsid w:val="00CE6410"/>
    <w:rsid w:val="00CF0110"/>
    <w:rsid w:val="00CF0443"/>
    <w:rsid w:val="00CF0B68"/>
    <w:rsid w:val="00CF240F"/>
    <w:rsid w:val="00CF4C18"/>
    <w:rsid w:val="00CF500F"/>
    <w:rsid w:val="00D023B8"/>
    <w:rsid w:val="00D05B89"/>
    <w:rsid w:val="00D06203"/>
    <w:rsid w:val="00D06417"/>
    <w:rsid w:val="00D07499"/>
    <w:rsid w:val="00D07C80"/>
    <w:rsid w:val="00D11406"/>
    <w:rsid w:val="00D17277"/>
    <w:rsid w:val="00D1784A"/>
    <w:rsid w:val="00D202FE"/>
    <w:rsid w:val="00D21688"/>
    <w:rsid w:val="00D22083"/>
    <w:rsid w:val="00D241B8"/>
    <w:rsid w:val="00D25C46"/>
    <w:rsid w:val="00D26286"/>
    <w:rsid w:val="00D31359"/>
    <w:rsid w:val="00D32EDD"/>
    <w:rsid w:val="00D33864"/>
    <w:rsid w:val="00D3478F"/>
    <w:rsid w:val="00D356ED"/>
    <w:rsid w:val="00D35F00"/>
    <w:rsid w:val="00D36CA2"/>
    <w:rsid w:val="00D413BC"/>
    <w:rsid w:val="00D428B3"/>
    <w:rsid w:val="00D5013B"/>
    <w:rsid w:val="00D53231"/>
    <w:rsid w:val="00D540D3"/>
    <w:rsid w:val="00D57497"/>
    <w:rsid w:val="00D6202D"/>
    <w:rsid w:val="00D62796"/>
    <w:rsid w:val="00D65860"/>
    <w:rsid w:val="00D669CC"/>
    <w:rsid w:val="00D66DB4"/>
    <w:rsid w:val="00D675E8"/>
    <w:rsid w:val="00D7422E"/>
    <w:rsid w:val="00D75A42"/>
    <w:rsid w:val="00D80661"/>
    <w:rsid w:val="00D8413E"/>
    <w:rsid w:val="00D85320"/>
    <w:rsid w:val="00D85B22"/>
    <w:rsid w:val="00D9463B"/>
    <w:rsid w:val="00D95ED5"/>
    <w:rsid w:val="00D96065"/>
    <w:rsid w:val="00DA049F"/>
    <w:rsid w:val="00DA064B"/>
    <w:rsid w:val="00DA10CA"/>
    <w:rsid w:val="00DA1510"/>
    <w:rsid w:val="00DA304C"/>
    <w:rsid w:val="00DA34BD"/>
    <w:rsid w:val="00DA3A64"/>
    <w:rsid w:val="00DA4D36"/>
    <w:rsid w:val="00DA7F71"/>
    <w:rsid w:val="00DB19BE"/>
    <w:rsid w:val="00DB308D"/>
    <w:rsid w:val="00DB589E"/>
    <w:rsid w:val="00DB66F1"/>
    <w:rsid w:val="00DC0696"/>
    <w:rsid w:val="00DC72DE"/>
    <w:rsid w:val="00DD07B6"/>
    <w:rsid w:val="00DD45A1"/>
    <w:rsid w:val="00DF2907"/>
    <w:rsid w:val="00DF4FF1"/>
    <w:rsid w:val="00DF66EB"/>
    <w:rsid w:val="00DF6B4F"/>
    <w:rsid w:val="00DF6FF4"/>
    <w:rsid w:val="00E001AE"/>
    <w:rsid w:val="00E004B4"/>
    <w:rsid w:val="00E01E8B"/>
    <w:rsid w:val="00E034E4"/>
    <w:rsid w:val="00E05A63"/>
    <w:rsid w:val="00E05D52"/>
    <w:rsid w:val="00E06E43"/>
    <w:rsid w:val="00E12F08"/>
    <w:rsid w:val="00E13619"/>
    <w:rsid w:val="00E13F4C"/>
    <w:rsid w:val="00E15011"/>
    <w:rsid w:val="00E16ACF"/>
    <w:rsid w:val="00E1783C"/>
    <w:rsid w:val="00E230C2"/>
    <w:rsid w:val="00E237E8"/>
    <w:rsid w:val="00E2422C"/>
    <w:rsid w:val="00E2484C"/>
    <w:rsid w:val="00E25079"/>
    <w:rsid w:val="00E311F8"/>
    <w:rsid w:val="00E31B4F"/>
    <w:rsid w:val="00E35D93"/>
    <w:rsid w:val="00E4051A"/>
    <w:rsid w:val="00E40DB1"/>
    <w:rsid w:val="00E44CEA"/>
    <w:rsid w:val="00E46127"/>
    <w:rsid w:val="00E46D57"/>
    <w:rsid w:val="00E47AA3"/>
    <w:rsid w:val="00E5053F"/>
    <w:rsid w:val="00E51DB2"/>
    <w:rsid w:val="00E54E8D"/>
    <w:rsid w:val="00E55D22"/>
    <w:rsid w:val="00E6491E"/>
    <w:rsid w:val="00E7003D"/>
    <w:rsid w:val="00E70E7D"/>
    <w:rsid w:val="00E73545"/>
    <w:rsid w:val="00E7448B"/>
    <w:rsid w:val="00E80243"/>
    <w:rsid w:val="00E80801"/>
    <w:rsid w:val="00E80A31"/>
    <w:rsid w:val="00E80C30"/>
    <w:rsid w:val="00E8320F"/>
    <w:rsid w:val="00E84AEC"/>
    <w:rsid w:val="00E85A08"/>
    <w:rsid w:val="00E8607B"/>
    <w:rsid w:val="00E92C66"/>
    <w:rsid w:val="00E9315C"/>
    <w:rsid w:val="00E93341"/>
    <w:rsid w:val="00E9353C"/>
    <w:rsid w:val="00E96419"/>
    <w:rsid w:val="00E97021"/>
    <w:rsid w:val="00EA0E9A"/>
    <w:rsid w:val="00EA5B52"/>
    <w:rsid w:val="00EA6B08"/>
    <w:rsid w:val="00EA6BF8"/>
    <w:rsid w:val="00EA6DE1"/>
    <w:rsid w:val="00EB0E05"/>
    <w:rsid w:val="00EB2D1C"/>
    <w:rsid w:val="00EB2F6C"/>
    <w:rsid w:val="00EB5AE9"/>
    <w:rsid w:val="00EC30B9"/>
    <w:rsid w:val="00EC33EE"/>
    <w:rsid w:val="00EC3546"/>
    <w:rsid w:val="00EC5E00"/>
    <w:rsid w:val="00EC630D"/>
    <w:rsid w:val="00ED220E"/>
    <w:rsid w:val="00ED347B"/>
    <w:rsid w:val="00ED5500"/>
    <w:rsid w:val="00EE1BB8"/>
    <w:rsid w:val="00EE294B"/>
    <w:rsid w:val="00EE3CD3"/>
    <w:rsid w:val="00EE40FE"/>
    <w:rsid w:val="00EE4883"/>
    <w:rsid w:val="00EE52B5"/>
    <w:rsid w:val="00EE5718"/>
    <w:rsid w:val="00EE5DAD"/>
    <w:rsid w:val="00EE606E"/>
    <w:rsid w:val="00EE7274"/>
    <w:rsid w:val="00EE7871"/>
    <w:rsid w:val="00EF0E0A"/>
    <w:rsid w:val="00EF0FE9"/>
    <w:rsid w:val="00EF1F80"/>
    <w:rsid w:val="00EF3622"/>
    <w:rsid w:val="00EF3B63"/>
    <w:rsid w:val="00EF5728"/>
    <w:rsid w:val="00EF7BCC"/>
    <w:rsid w:val="00F03BBD"/>
    <w:rsid w:val="00F052F1"/>
    <w:rsid w:val="00F0555F"/>
    <w:rsid w:val="00F05DD7"/>
    <w:rsid w:val="00F11977"/>
    <w:rsid w:val="00F128EB"/>
    <w:rsid w:val="00F22CDC"/>
    <w:rsid w:val="00F23C1E"/>
    <w:rsid w:val="00F23F8B"/>
    <w:rsid w:val="00F24CC7"/>
    <w:rsid w:val="00F263A9"/>
    <w:rsid w:val="00F309AB"/>
    <w:rsid w:val="00F309CB"/>
    <w:rsid w:val="00F31732"/>
    <w:rsid w:val="00F33FBB"/>
    <w:rsid w:val="00F368C3"/>
    <w:rsid w:val="00F40CCA"/>
    <w:rsid w:val="00F4548C"/>
    <w:rsid w:val="00F45C16"/>
    <w:rsid w:val="00F4732E"/>
    <w:rsid w:val="00F50CDA"/>
    <w:rsid w:val="00F531ED"/>
    <w:rsid w:val="00F544D6"/>
    <w:rsid w:val="00F54E36"/>
    <w:rsid w:val="00F55115"/>
    <w:rsid w:val="00F55C82"/>
    <w:rsid w:val="00F60D1D"/>
    <w:rsid w:val="00F61BA3"/>
    <w:rsid w:val="00F62346"/>
    <w:rsid w:val="00F6339F"/>
    <w:rsid w:val="00F65543"/>
    <w:rsid w:val="00F6723A"/>
    <w:rsid w:val="00F718A9"/>
    <w:rsid w:val="00F71CB2"/>
    <w:rsid w:val="00F723C2"/>
    <w:rsid w:val="00F769D7"/>
    <w:rsid w:val="00F77B64"/>
    <w:rsid w:val="00F80728"/>
    <w:rsid w:val="00F81EAA"/>
    <w:rsid w:val="00F839DB"/>
    <w:rsid w:val="00F866E3"/>
    <w:rsid w:val="00F86D4E"/>
    <w:rsid w:val="00F87396"/>
    <w:rsid w:val="00F87AEE"/>
    <w:rsid w:val="00F92198"/>
    <w:rsid w:val="00F93A75"/>
    <w:rsid w:val="00F960C9"/>
    <w:rsid w:val="00F97724"/>
    <w:rsid w:val="00F97CFD"/>
    <w:rsid w:val="00FA152A"/>
    <w:rsid w:val="00FA3CD2"/>
    <w:rsid w:val="00FA3EBF"/>
    <w:rsid w:val="00FA4646"/>
    <w:rsid w:val="00FA503A"/>
    <w:rsid w:val="00FA5126"/>
    <w:rsid w:val="00FA6380"/>
    <w:rsid w:val="00FA7B2B"/>
    <w:rsid w:val="00FA7CA4"/>
    <w:rsid w:val="00FB1DFC"/>
    <w:rsid w:val="00FB26D1"/>
    <w:rsid w:val="00FB2E3C"/>
    <w:rsid w:val="00FB3839"/>
    <w:rsid w:val="00FB3976"/>
    <w:rsid w:val="00FB6126"/>
    <w:rsid w:val="00FB7152"/>
    <w:rsid w:val="00FB75B4"/>
    <w:rsid w:val="00FC2F4E"/>
    <w:rsid w:val="00FC3987"/>
    <w:rsid w:val="00FC3B86"/>
    <w:rsid w:val="00FC3C0E"/>
    <w:rsid w:val="00FC4E37"/>
    <w:rsid w:val="00FC5D75"/>
    <w:rsid w:val="00FC65CC"/>
    <w:rsid w:val="00FC6AAB"/>
    <w:rsid w:val="00FD127A"/>
    <w:rsid w:val="00FD1450"/>
    <w:rsid w:val="00FD1DCB"/>
    <w:rsid w:val="00FD256E"/>
    <w:rsid w:val="00FD34C7"/>
    <w:rsid w:val="00FE2780"/>
    <w:rsid w:val="00FE2A41"/>
    <w:rsid w:val="00FE44B8"/>
    <w:rsid w:val="00FE4A7D"/>
    <w:rsid w:val="00FE6FB5"/>
    <w:rsid w:val="00FF0401"/>
    <w:rsid w:val="00FF5196"/>
    <w:rsid w:val="00FF6C4B"/>
    <w:rsid w:val="00FF7C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7E9B"/>
  <w15:docId w15:val="{D9D6675A-EB2A-4413-8C52-43F5CA48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ejaVu San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3F"/>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FA51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51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IR/AMC title"/>
    <w:basedOn w:val="Normal"/>
    <w:next w:val="Normal"/>
    <w:link w:val="Heading3Char"/>
    <w:qFormat/>
    <w:rsid w:val="00F718A9"/>
    <w:pPr>
      <w:keepNext/>
      <w:spacing w:before="360"/>
      <w:jc w:val="both"/>
      <w:outlineLvl w:val="2"/>
    </w:pPr>
    <w:rPr>
      <w:rFonts w:ascii="Calibri" w:hAnsi="Calibri"/>
      <w:b/>
      <w:bCs/>
      <w:sz w:val="22"/>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E255E"/>
    <w:pPr>
      <w:tabs>
        <w:tab w:val="left" w:pos="0"/>
        <w:tab w:val="left" w:pos="5670"/>
      </w:tabs>
      <w:spacing w:before="240"/>
      <w:ind w:right="-201"/>
    </w:pPr>
    <w:rPr>
      <w:rFonts w:cs="Mangal"/>
      <w:b/>
      <w:noProof/>
      <w:szCs w:val="21"/>
    </w:rPr>
  </w:style>
  <w:style w:type="paragraph" w:styleId="ListParagraph">
    <w:name w:val="List Paragraph"/>
    <w:basedOn w:val="Normal"/>
    <w:link w:val="ListParagraphChar"/>
    <w:uiPriority w:val="99"/>
    <w:qFormat/>
    <w:rsid w:val="007B14AC"/>
    <w:pPr>
      <w:ind w:left="720"/>
      <w:contextualSpacing/>
    </w:pPr>
  </w:style>
  <w:style w:type="table" w:styleId="TableGrid">
    <w:name w:val="Table Grid"/>
    <w:basedOn w:val="TableNormal"/>
    <w:uiPriority w:val="59"/>
    <w:rsid w:val="0013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C27"/>
    <w:rPr>
      <w:rFonts w:ascii="Tahoma" w:hAnsi="Tahoma" w:cs="Tahoma"/>
      <w:sz w:val="16"/>
      <w:szCs w:val="16"/>
    </w:rPr>
  </w:style>
  <w:style w:type="character" w:customStyle="1" w:styleId="BalloonTextChar">
    <w:name w:val="Balloon Text Char"/>
    <w:basedOn w:val="DefaultParagraphFont"/>
    <w:link w:val="BalloonText"/>
    <w:uiPriority w:val="99"/>
    <w:semiHidden/>
    <w:rsid w:val="000C2C27"/>
    <w:rPr>
      <w:rFonts w:ascii="Tahoma" w:eastAsia="Times New Roman" w:hAnsi="Tahoma" w:cs="Tahoma"/>
      <w:sz w:val="16"/>
      <w:szCs w:val="16"/>
      <w:lang w:val="en-AU" w:eastAsia="en-AU"/>
    </w:rPr>
  </w:style>
  <w:style w:type="character" w:styleId="CommentReference">
    <w:name w:val="annotation reference"/>
    <w:basedOn w:val="DefaultParagraphFont"/>
    <w:uiPriority w:val="99"/>
    <w:unhideWhenUsed/>
    <w:rsid w:val="005A31DD"/>
    <w:rPr>
      <w:sz w:val="16"/>
      <w:szCs w:val="16"/>
    </w:rPr>
  </w:style>
  <w:style w:type="paragraph" w:styleId="CommentText">
    <w:name w:val="annotation text"/>
    <w:basedOn w:val="Normal"/>
    <w:link w:val="CommentTextChar"/>
    <w:uiPriority w:val="99"/>
    <w:unhideWhenUsed/>
    <w:rsid w:val="005A31DD"/>
    <w:rPr>
      <w:sz w:val="20"/>
      <w:szCs w:val="20"/>
    </w:rPr>
  </w:style>
  <w:style w:type="character" w:customStyle="1" w:styleId="CommentTextChar">
    <w:name w:val="Comment Text Char"/>
    <w:basedOn w:val="DefaultParagraphFont"/>
    <w:link w:val="CommentText"/>
    <w:uiPriority w:val="99"/>
    <w:rsid w:val="005A31D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5A31DD"/>
    <w:rPr>
      <w:b/>
      <w:bCs/>
    </w:rPr>
  </w:style>
  <w:style w:type="character" w:customStyle="1" w:styleId="CommentSubjectChar">
    <w:name w:val="Comment Subject Char"/>
    <w:basedOn w:val="CommentTextChar"/>
    <w:link w:val="CommentSubject"/>
    <w:uiPriority w:val="99"/>
    <w:semiHidden/>
    <w:rsid w:val="005A31DD"/>
    <w:rPr>
      <w:rFonts w:ascii="Times New Roman" w:eastAsia="Times New Roman" w:hAnsi="Times New Roman" w:cs="Times New Roman"/>
      <w:b/>
      <w:bCs/>
      <w:sz w:val="20"/>
      <w:szCs w:val="20"/>
      <w:lang w:val="en-AU" w:eastAsia="en-AU"/>
    </w:rPr>
  </w:style>
  <w:style w:type="paragraph" w:styleId="Header">
    <w:name w:val="header"/>
    <w:basedOn w:val="Normal"/>
    <w:link w:val="HeaderChar"/>
    <w:uiPriority w:val="99"/>
    <w:unhideWhenUsed/>
    <w:rsid w:val="007562E7"/>
    <w:pPr>
      <w:tabs>
        <w:tab w:val="center" w:pos="4513"/>
        <w:tab w:val="right" w:pos="9026"/>
      </w:tabs>
    </w:pPr>
  </w:style>
  <w:style w:type="character" w:customStyle="1" w:styleId="HeaderChar">
    <w:name w:val="Header Char"/>
    <w:basedOn w:val="DefaultParagraphFont"/>
    <w:link w:val="Header"/>
    <w:uiPriority w:val="99"/>
    <w:rsid w:val="007562E7"/>
    <w:rPr>
      <w:rFonts w:ascii="Times New Roman" w:eastAsia="Times New Roman" w:hAnsi="Times New Roman" w:cs="Times New Roman"/>
      <w:sz w:val="24"/>
      <w:szCs w:val="24"/>
      <w:lang w:val="en-AU" w:eastAsia="en-AU"/>
    </w:rPr>
  </w:style>
  <w:style w:type="paragraph" w:styleId="Footer">
    <w:name w:val="footer"/>
    <w:basedOn w:val="Normal"/>
    <w:link w:val="FooterChar"/>
    <w:unhideWhenUsed/>
    <w:rsid w:val="007562E7"/>
    <w:pPr>
      <w:tabs>
        <w:tab w:val="center" w:pos="4513"/>
        <w:tab w:val="right" w:pos="9026"/>
      </w:tabs>
    </w:pPr>
  </w:style>
  <w:style w:type="character" w:customStyle="1" w:styleId="FooterChar">
    <w:name w:val="Footer Char"/>
    <w:basedOn w:val="DefaultParagraphFont"/>
    <w:link w:val="Footer"/>
    <w:rsid w:val="007562E7"/>
    <w:rPr>
      <w:rFonts w:ascii="Times New Roman" w:eastAsia="Times New Roman" w:hAnsi="Times New Roman" w:cs="Times New Roman"/>
      <w:sz w:val="24"/>
      <w:szCs w:val="24"/>
      <w:lang w:val="en-AU" w:eastAsia="en-AU"/>
    </w:rPr>
  </w:style>
  <w:style w:type="paragraph" w:customStyle="1" w:styleId="Default">
    <w:name w:val="Default"/>
    <w:rsid w:val="009F5FA3"/>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E96419"/>
    <w:pPr>
      <w:spacing w:after="0" w:line="240" w:lineRule="auto"/>
    </w:pPr>
    <w:rPr>
      <w:rFonts w:ascii="Times New Roman" w:eastAsia="Times New Roman" w:hAnsi="Times New Roman" w:cs="Times New Roman"/>
      <w:sz w:val="24"/>
      <w:szCs w:val="24"/>
      <w:lang w:val="en-AU" w:eastAsia="en-AU"/>
    </w:rPr>
  </w:style>
  <w:style w:type="paragraph" w:customStyle="1" w:styleId="m-corpstexte">
    <w:name w:val="m-corps texte"/>
    <w:basedOn w:val="Normal"/>
    <w:rsid w:val="00E96419"/>
    <w:pPr>
      <w:suppressAutoHyphens/>
      <w:spacing w:after="261"/>
      <w:jc w:val="both"/>
    </w:pPr>
    <w:rPr>
      <w:rFonts w:ascii="Liberation Sans" w:hAnsi="Liberation Sans"/>
      <w:sz w:val="20"/>
      <w:lang w:val="en-GB" w:eastAsia="en-GB" w:bidi="en-GB"/>
    </w:rPr>
  </w:style>
  <w:style w:type="paragraph" w:styleId="NoSpacing">
    <w:name w:val="No Spacing"/>
    <w:link w:val="NoSpacingChar"/>
    <w:uiPriority w:val="1"/>
    <w:qFormat/>
    <w:rsid w:val="00557B23"/>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557B23"/>
    <w:rPr>
      <w:rFonts w:ascii="Calibri" w:eastAsia="Calibri" w:hAnsi="Calibri" w:cs="Times New Roman"/>
      <w:lang w:val="en-GB"/>
    </w:rPr>
  </w:style>
  <w:style w:type="paragraph" w:customStyle="1" w:styleId="Indent-a">
    <w:name w:val="Indent-a)"/>
    <w:link w:val="Indent-aChar"/>
    <w:rsid w:val="00557B23"/>
    <w:pPr>
      <w:widowControl w:val="0"/>
      <w:tabs>
        <w:tab w:val="left" w:pos="360"/>
        <w:tab w:val="left" w:pos="720"/>
        <w:tab w:val="left" w:pos="1080"/>
        <w:tab w:val="left" w:pos="1440"/>
      </w:tabs>
      <w:spacing w:after="0" w:line="240" w:lineRule="exact"/>
      <w:ind w:left="720" w:hanging="720"/>
      <w:jc w:val="both"/>
    </w:pPr>
    <w:rPr>
      <w:rFonts w:ascii="Times New Roman" w:eastAsia="Times New Roman" w:hAnsi="Times New Roman" w:cs="Times New Roman"/>
      <w:sz w:val="20"/>
      <w:szCs w:val="20"/>
      <w:lang w:val="en-GB"/>
    </w:rPr>
  </w:style>
  <w:style w:type="character" w:customStyle="1" w:styleId="Indent-aChar">
    <w:name w:val="Indent-a) Char"/>
    <w:link w:val="Indent-a"/>
    <w:rsid w:val="00557B23"/>
    <w:rPr>
      <w:rFonts w:ascii="Times New Roman" w:eastAsia="Times New Roman" w:hAnsi="Times New Roman" w:cs="Times New Roman"/>
      <w:sz w:val="20"/>
      <w:szCs w:val="20"/>
      <w:lang w:val="en-GB"/>
    </w:rPr>
  </w:style>
  <w:style w:type="character" w:customStyle="1" w:styleId="s1">
    <w:name w:val="s1"/>
    <w:basedOn w:val="DefaultParagraphFont"/>
    <w:rsid w:val="00345329"/>
    <w:rPr>
      <w:rFonts w:ascii=".SFUIText-Regular" w:hAnsi=".SFUIText-Regular" w:hint="default"/>
      <w:b w:val="0"/>
      <w:bCs w:val="0"/>
      <w:i w:val="0"/>
      <w:iCs w:val="0"/>
    </w:rPr>
  </w:style>
  <w:style w:type="character" w:styleId="Hyperlink">
    <w:name w:val="Hyperlink"/>
    <w:basedOn w:val="DefaultParagraphFont"/>
    <w:uiPriority w:val="99"/>
    <w:unhideWhenUsed/>
    <w:rsid w:val="00204F3A"/>
    <w:rPr>
      <w:color w:val="0000FF"/>
      <w:u w:val="single"/>
    </w:rPr>
  </w:style>
  <w:style w:type="character" w:customStyle="1" w:styleId="ListParagraphChar">
    <w:name w:val="List Paragraph Char"/>
    <w:link w:val="ListParagraph"/>
    <w:uiPriority w:val="99"/>
    <w:rsid w:val="0086033B"/>
    <w:rPr>
      <w:rFonts w:ascii="Times New Roman" w:eastAsia="Times New Roman" w:hAnsi="Times New Roman" w:cs="Times New Roman"/>
      <w:sz w:val="24"/>
      <w:szCs w:val="24"/>
      <w:lang w:val="en-AU" w:eastAsia="en-AU"/>
    </w:rPr>
  </w:style>
  <w:style w:type="paragraph" w:customStyle="1" w:styleId="CM1">
    <w:name w:val="CM1"/>
    <w:basedOn w:val="Default"/>
    <w:next w:val="Default"/>
    <w:uiPriority w:val="99"/>
    <w:rsid w:val="007949BB"/>
    <w:rPr>
      <w:rFonts w:ascii="EUAlbertina" w:hAnsi="EUAlbertina" w:cstheme="minorBidi"/>
      <w:color w:val="auto"/>
    </w:rPr>
  </w:style>
  <w:style w:type="paragraph" w:customStyle="1" w:styleId="CM3">
    <w:name w:val="CM3"/>
    <w:basedOn w:val="Default"/>
    <w:next w:val="Default"/>
    <w:uiPriority w:val="99"/>
    <w:rsid w:val="007949BB"/>
    <w:rPr>
      <w:rFonts w:ascii="EUAlbertina" w:hAnsi="EUAlbertina" w:cstheme="minorBidi"/>
      <w:color w:val="auto"/>
    </w:rPr>
  </w:style>
  <w:style w:type="character" w:customStyle="1" w:styleId="Heading3Char">
    <w:name w:val="Heading 3 Char"/>
    <w:aliases w:val="IR/AMC title Char"/>
    <w:basedOn w:val="DefaultParagraphFont"/>
    <w:link w:val="Heading3"/>
    <w:rsid w:val="00F718A9"/>
    <w:rPr>
      <w:rFonts w:ascii="Calibri" w:eastAsia="Times New Roman" w:hAnsi="Calibri" w:cs="Times New Roman"/>
      <w:b/>
      <w:bCs/>
      <w:szCs w:val="20"/>
      <w:lang w:val="en-GB" w:eastAsia="de-DE"/>
    </w:rPr>
  </w:style>
  <w:style w:type="paragraph" w:customStyle="1" w:styleId="IRAMCSUB">
    <w:name w:val="IR/AMC SUB"/>
    <w:basedOn w:val="CommentText"/>
    <w:link w:val="IRAMCSUBChar"/>
    <w:qFormat/>
    <w:rsid w:val="00786F79"/>
    <w:pPr>
      <w:spacing w:after="120"/>
      <w:jc w:val="both"/>
    </w:pPr>
    <w:rPr>
      <w:rFonts w:ascii="Calibri" w:hAnsi="Calibri"/>
      <w:caps/>
      <w:sz w:val="22"/>
      <w:lang w:val="en-GB" w:eastAsia="de-DE"/>
    </w:rPr>
  </w:style>
  <w:style w:type="character" w:customStyle="1" w:styleId="IRAMCSUBChar">
    <w:name w:val="IR/AMC SUB Char"/>
    <w:link w:val="IRAMCSUB"/>
    <w:rsid w:val="00786F79"/>
    <w:rPr>
      <w:rFonts w:ascii="Calibri" w:eastAsia="Times New Roman" w:hAnsi="Calibri" w:cs="Times New Roman"/>
      <w:caps/>
      <w:szCs w:val="20"/>
      <w:lang w:val="en-GB" w:eastAsia="de-DE"/>
    </w:rPr>
  </w:style>
  <w:style w:type="paragraph" w:styleId="FootnoteText">
    <w:name w:val="footnote text"/>
    <w:basedOn w:val="Normal"/>
    <w:link w:val="FootnoteTextChar"/>
    <w:uiPriority w:val="99"/>
    <w:semiHidden/>
    <w:unhideWhenUsed/>
    <w:rsid w:val="004C4E68"/>
    <w:rPr>
      <w:sz w:val="20"/>
      <w:szCs w:val="20"/>
    </w:rPr>
  </w:style>
  <w:style w:type="character" w:customStyle="1" w:styleId="FootnoteTextChar">
    <w:name w:val="Footnote Text Char"/>
    <w:basedOn w:val="DefaultParagraphFont"/>
    <w:link w:val="FootnoteText"/>
    <w:uiPriority w:val="99"/>
    <w:semiHidden/>
    <w:rsid w:val="004C4E68"/>
    <w:rPr>
      <w:rFonts w:ascii="Times New Roman" w:eastAsia="Times New Roman" w:hAnsi="Times New Roman" w:cs="Times New Roman"/>
      <w:sz w:val="20"/>
      <w:szCs w:val="20"/>
      <w:lang w:val="en-AU" w:eastAsia="en-AU"/>
    </w:rPr>
  </w:style>
  <w:style w:type="character" w:styleId="FootnoteReference">
    <w:name w:val="footnote reference"/>
    <w:basedOn w:val="DefaultParagraphFont"/>
    <w:uiPriority w:val="99"/>
    <w:semiHidden/>
    <w:unhideWhenUsed/>
    <w:rsid w:val="004C4E68"/>
    <w:rPr>
      <w:vertAlign w:val="superscript"/>
    </w:rPr>
  </w:style>
  <w:style w:type="character" w:customStyle="1" w:styleId="Heading1Char">
    <w:name w:val="Heading 1 Char"/>
    <w:basedOn w:val="DefaultParagraphFont"/>
    <w:link w:val="Heading1"/>
    <w:uiPriority w:val="9"/>
    <w:rsid w:val="00FA5126"/>
    <w:rPr>
      <w:rFonts w:asciiTheme="majorHAnsi" w:eastAsiaTheme="majorEastAsia" w:hAnsiTheme="majorHAnsi" w:cstheme="majorBidi"/>
      <w:color w:val="365F91" w:themeColor="accent1" w:themeShade="BF"/>
      <w:sz w:val="32"/>
      <w:szCs w:val="32"/>
      <w:lang w:val="en-AU" w:eastAsia="en-AU"/>
    </w:rPr>
  </w:style>
  <w:style w:type="character" w:customStyle="1" w:styleId="Heading2Char">
    <w:name w:val="Heading 2 Char"/>
    <w:basedOn w:val="DefaultParagraphFont"/>
    <w:link w:val="Heading2"/>
    <w:uiPriority w:val="9"/>
    <w:rsid w:val="00FA5126"/>
    <w:rPr>
      <w:rFonts w:asciiTheme="majorHAnsi" w:eastAsiaTheme="majorEastAsia" w:hAnsiTheme="majorHAnsi" w:cstheme="majorBidi"/>
      <w:color w:val="365F91" w:themeColor="accent1" w:themeShade="BF"/>
      <w:sz w:val="26"/>
      <w:szCs w:val="26"/>
      <w:lang w:val="en-AU" w:eastAsia="en-AU"/>
    </w:rPr>
  </w:style>
  <w:style w:type="paragraph" w:styleId="Title">
    <w:name w:val="Title"/>
    <w:basedOn w:val="Normal"/>
    <w:next w:val="Normal"/>
    <w:link w:val="TitleChar"/>
    <w:uiPriority w:val="10"/>
    <w:qFormat/>
    <w:rsid w:val="00FA51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26"/>
    <w:rPr>
      <w:rFonts w:asciiTheme="majorHAnsi" w:eastAsiaTheme="majorEastAsia" w:hAnsiTheme="majorHAnsi" w:cstheme="majorBidi"/>
      <w:spacing w:val="-10"/>
      <w:kern w:val="28"/>
      <w:sz w:val="56"/>
      <w:szCs w:val="56"/>
      <w:lang w:val="en-AU" w:eastAsia="en-AU"/>
    </w:rPr>
  </w:style>
  <w:style w:type="paragraph" w:styleId="TOCHeading">
    <w:name w:val="TOC Heading"/>
    <w:basedOn w:val="Heading1"/>
    <w:next w:val="Normal"/>
    <w:uiPriority w:val="39"/>
    <w:unhideWhenUsed/>
    <w:qFormat/>
    <w:rsid w:val="00D241B8"/>
    <w:pPr>
      <w:spacing w:line="259" w:lineRule="auto"/>
      <w:outlineLvl w:val="9"/>
    </w:pPr>
    <w:rPr>
      <w:lang w:val="en-US" w:eastAsia="en-US"/>
    </w:rPr>
  </w:style>
  <w:style w:type="paragraph" w:styleId="TOC2">
    <w:name w:val="toc 2"/>
    <w:basedOn w:val="Normal"/>
    <w:next w:val="Normal"/>
    <w:autoRedefine/>
    <w:uiPriority w:val="39"/>
    <w:unhideWhenUsed/>
    <w:rsid w:val="00D241B8"/>
    <w:pPr>
      <w:spacing w:after="100"/>
      <w:ind w:left="240"/>
    </w:pPr>
  </w:style>
  <w:style w:type="paragraph" w:styleId="TOC3">
    <w:name w:val="toc 3"/>
    <w:basedOn w:val="Normal"/>
    <w:next w:val="Normal"/>
    <w:autoRedefine/>
    <w:uiPriority w:val="39"/>
    <w:unhideWhenUsed/>
    <w:rsid w:val="00D241B8"/>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2412">
      <w:bodyDiv w:val="1"/>
      <w:marLeft w:val="0"/>
      <w:marRight w:val="0"/>
      <w:marTop w:val="0"/>
      <w:marBottom w:val="0"/>
      <w:divBdr>
        <w:top w:val="none" w:sz="0" w:space="0" w:color="auto"/>
        <w:left w:val="none" w:sz="0" w:space="0" w:color="auto"/>
        <w:bottom w:val="none" w:sz="0" w:space="0" w:color="auto"/>
        <w:right w:val="none" w:sz="0" w:space="0" w:color="auto"/>
      </w:divBdr>
    </w:div>
    <w:div w:id="647053516">
      <w:bodyDiv w:val="1"/>
      <w:marLeft w:val="0"/>
      <w:marRight w:val="0"/>
      <w:marTop w:val="0"/>
      <w:marBottom w:val="0"/>
      <w:divBdr>
        <w:top w:val="none" w:sz="0" w:space="0" w:color="auto"/>
        <w:left w:val="none" w:sz="0" w:space="0" w:color="auto"/>
        <w:bottom w:val="none" w:sz="0" w:space="0" w:color="auto"/>
        <w:right w:val="none" w:sz="0" w:space="0" w:color="auto"/>
      </w:divBdr>
    </w:div>
    <w:div w:id="749811950">
      <w:bodyDiv w:val="1"/>
      <w:marLeft w:val="0"/>
      <w:marRight w:val="0"/>
      <w:marTop w:val="0"/>
      <w:marBottom w:val="0"/>
      <w:divBdr>
        <w:top w:val="none" w:sz="0" w:space="0" w:color="auto"/>
        <w:left w:val="none" w:sz="0" w:space="0" w:color="auto"/>
        <w:bottom w:val="none" w:sz="0" w:space="0" w:color="auto"/>
        <w:right w:val="none" w:sz="0" w:space="0" w:color="auto"/>
      </w:divBdr>
    </w:div>
    <w:div w:id="783614605">
      <w:bodyDiv w:val="1"/>
      <w:marLeft w:val="0"/>
      <w:marRight w:val="0"/>
      <w:marTop w:val="0"/>
      <w:marBottom w:val="0"/>
      <w:divBdr>
        <w:top w:val="none" w:sz="0" w:space="0" w:color="auto"/>
        <w:left w:val="none" w:sz="0" w:space="0" w:color="auto"/>
        <w:bottom w:val="none" w:sz="0" w:space="0" w:color="auto"/>
        <w:right w:val="none" w:sz="0" w:space="0" w:color="auto"/>
      </w:divBdr>
    </w:div>
    <w:div w:id="1096826339">
      <w:bodyDiv w:val="1"/>
      <w:marLeft w:val="0"/>
      <w:marRight w:val="0"/>
      <w:marTop w:val="0"/>
      <w:marBottom w:val="0"/>
      <w:divBdr>
        <w:top w:val="none" w:sz="0" w:space="0" w:color="auto"/>
        <w:left w:val="none" w:sz="0" w:space="0" w:color="auto"/>
        <w:bottom w:val="none" w:sz="0" w:space="0" w:color="auto"/>
        <w:right w:val="none" w:sz="0" w:space="0" w:color="auto"/>
      </w:divBdr>
    </w:div>
    <w:div w:id="1120419494">
      <w:bodyDiv w:val="1"/>
      <w:marLeft w:val="0"/>
      <w:marRight w:val="0"/>
      <w:marTop w:val="0"/>
      <w:marBottom w:val="0"/>
      <w:divBdr>
        <w:top w:val="none" w:sz="0" w:space="0" w:color="auto"/>
        <w:left w:val="none" w:sz="0" w:space="0" w:color="auto"/>
        <w:bottom w:val="none" w:sz="0" w:space="0" w:color="auto"/>
        <w:right w:val="none" w:sz="0" w:space="0" w:color="auto"/>
      </w:divBdr>
    </w:div>
    <w:div w:id="1238318303">
      <w:bodyDiv w:val="1"/>
      <w:marLeft w:val="0"/>
      <w:marRight w:val="0"/>
      <w:marTop w:val="0"/>
      <w:marBottom w:val="0"/>
      <w:divBdr>
        <w:top w:val="none" w:sz="0" w:space="0" w:color="auto"/>
        <w:left w:val="none" w:sz="0" w:space="0" w:color="auto"/>
        <w:bottom w:val="none" w:sz="0" w:space="0" w:color="auto"/>
        <w:right w:val="none" w:sz="0" w:space="0" w:color="auto"/>
      </w:divBdr>
    </w:div>
    <w:div w:id="2023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ustomXml" Target="../customXml/item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RightsWATCHMark">3|GCAA-Classification-CONFIDENTIAL|{00000000-0000-0000-0000-000000000000}</XMLData>
</file>

<file path=customXml/item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XMLData TextToDisplay="%CLASSIFICATIONDATETIME%">05:14 01/10/2018</XML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EMAILADDRESS%">myousif@gcaa.gov.ae</XMLData>
</file>

<file path=customXml/item6.xml><?xml version="1.0" encoding="utf-8"?>
<XMLData TextToDisplay="%DOCUMENTGUID%">{00000000-0000-0000-0000-000000000000}</XMLData>
</file>

<file path=customXml/item7.xml><?xml version="1.0" encoding="utf-8"?>
<XMLData TextToDisplay="%HOSTNAME%">AUHLTMYOUSIF.gcaa-uae.gov</XMLData>
</file>

<file path=customXml/item8.xml><?xml version="1.0" encoding="utf-8"?>
<XMLData TextToDisplay="%USERNAME%">myousif</XMLData>
</file>

<file path=customXml/item9.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cad83e66ccf37823375635bec5d66fd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7D878-6366-4390-B59E-B5DB8B6235D2}"/>
</file>

<file path=customXml/itemProps10.xml><?xml version="1.0" encoding="utf-8"?>
<ds:datastoreItem xmlns:ds="http://schemas.openxmlformats.org/officeDocument/2006/customXml" ds:itemID="{0ADE9061-01B6-439C-8494-BF5759BB842D}"/>
</file>

<file path=customXml/itemProps2.xml><?xml version="1.0" encoding="utf-8"?>
<ds:datastoreItem xmlns:ds="http://schemas.openxmlformats.org/officeDocument/2006/customXml" ds:itemID="{805082CB-8A40-457E-A9C8-50794F6FA3AF}"/>
</file>

<file path=customXml/itemProps3.xml><?xml version="1.0" encoding="utf-8"?>
<ds:datastoreItem xmlns:ds="http://schemas.openxmlformats.org/officeDocument/2006/customXml" ds:itemID="{877E920E-DCF5-4DFE-87C9-E9AE891FF976}"/>
</file>

<file path=customXml/itemProps4.xml><?xml version="1.0" encoding="utf-8"?>
<ds:datastoreItem xmlns:ds="http://schemas.openxmlformats.org/officeDocument/2006/customXml" ds:itemID="{6A58E8E6-6CB0-49BE-BBBD-C349D916BEDA}"/>
</file>

<file path=customXml/itemProps5.xml><?xml version="1.0" encoding="utf-8"?>
<ds:datastoreItem xmlns:ds="http://schemas.openxmlformats.org/officeDocument/2006/customXml" ds:itemID="{0AF67503-B93E-48F8-82A2-DAE418C1CB94}"/>
</file>

<file path=customXml/itemProps6.xml><?xml version="1.0" encoding="utf-8"?>
<ds:datastoreItem xmlns:ds="http://schemas.openxmlformats.org/officeDocument/2006/customXml" ds:itemID="{62715AB1-BD98-432E-A954-0647A0420ADC}"/>
</file>

<file path=customXml/itemProps7.xml><?xml version="1.0" encoding="utf-8"?>
<ds:datastoreItem xmlns:ds="http://schemas.openxmlformats.org/officeDocument/2006/customXml" ds:itemID="{00C56A6E-2B89-47C6-A8AE-21C3659AABF8}"/>
</file>

<file path=customXml/itemProps8.xml><?xml version="1.0" encoding="utf-8"?>
<ds:datastoreItem xmlns:ds="http://schemas.openxmlformats.org/officeDocument/2006/customXml" ds:itemID="{28D8EF77-8767-4728-BF85-B0F7B9082D73}"/>
</file>

<file path=customXml/itemProps9.xml><?xml version="1.0" encoding="utf-8"?>
<ds:datastoreItem xmlns:ds="http://schemas.openxmlformats.org/officeDocument/2006/customXml" ds:itemID="{6724B4F9-7CD1-4EA1-85E7-43B89EA88C91}"/>
</file>

<file path=docProps/app.xml><?xml version="1.0" encoding="utf-8"?>
<Properties xmlns="http://schemas.openxmlformats.org/officeDocument/2006/extended-properties" xmlns:vt="http://schemas.openxmlformats.org/officeDocument/2006/docPropsVTypes">
  <Template>Normal</Template>
  <TotalTime>112</TotalTime>
  <Pages>45</Pages>
  <Words>7887</Words>
  <Characters>44957</Characters>
  <Application>Microsoft Office Word</Application>
  <DocSecurity>0</DocSecurity>
  <Lines>374</Lines>
  <Paragraphs>105</Paragraphs>
  <ScaleCrop>false</ScaleCrop>
  <HeadingPairs>
    <vt:vector size="8" baseType="variant">
      <vt:variant>
        <vt:lpstr>Title</vt:lpstr>
      </vt:variant>
      <vt:variant>
        <vt:i4>1</vt:i4>
      </vt:variant>
      <vt:variant>
        <vt:lpstr>Otsikko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Rijksoverheid</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CWassink</dc:creator>
  <cp:lastModifiedBy>Mohammed Yousif Mohamed</cp:lastModifiedBy>
  <cp:revision>10</cp:revision>
  <cp:lastPrinted>2018-03-15T07:53:00Z</cp:lastPrinted>
  <dcterms:created xsi:type="dcterms:W3CDTF">2018-10-01T05:14:00Z</dcterms:created>
  <dcterms:modified xsi:type="dcterms:W3CDTF">2018-11-29T07:26:00Z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ightsWATCHMark">
    <vt:lpwstr>3|GCAA-Classification-CONFIDENTIAL|{00000000-0000-0000-0000-000000000000}</vt:lpwstr>
  </property>
  <property fmtid="{D5CDD505-2E9C-101B-9397-08002B2CF9AE}" pid="4" name="ContentTypeId">
    <vt:lpwstr>0x0101006EA7E1A58E51824D928176166504EF47</vt:lpwstr>
  </property>
</Properties>
</file>