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94" w:rsidRDefault="00B10D94" w:rsidP="00A1605C">
      <w:pPr>
        <w:ind w:left="567"/>
        <w:jc w:val="center"/>
        <w:outlineLvl w:val="0"/>
        <w:rPr>
          <w:rFonts w:asciiTheme="majorBidi" w:hAnsiTheme="majorBidi" w:cstheme="majorBidi"/>
          <w:b/>
          <w:bCs/>
          <w:lang w:val="en-US"/>
        </w:rPr>
      </w:pPr>
      <w:r w:rsidRPr="00B10D94">
        <w:rPr>
          <w:rFonts w:asciiTheme="majorBidi" w:hAnsiTheme="majorBidi" w:cstheme="majorBidi"/>
          <w:b/>
          <w:bCs/>
          <w:lang w:val="en-US"/>
        </w:rPr>
        <w:t>37THE SESSION OF THE LEGAL COMMITTEE</w:t>
      </w:r>
    </w:p>
    <w:p w:rsidR="006B3216" w:rsidRPr="00B10D94" w:rsidRDefault="00B10D94" w:rsidP="00B10D94">
      <w:pPr>
        <w:spacing w:before="240"/>
        <w:jc w:val="center"/>
        <w:outlineLvl w:val="0"/>
        <w:rPr>
          <w:rFonts w:asciiTheme="majorBidi" w:hAnsiTheme="majorBidi" w:cstheme="majorBidi"/>
          <w:i/>
          <w:iCs/>
          <w:color w:val="000000"/>
        </w:rPr>
      </w:pPr>
      <w:r w:rsidRPr="00B10D94">
        <w:rPr>
          <w:rFonts w:asciiTheme="majorBidi" w:hAnsiTheme="majorBidi" w:cstheme="majorBidi"/>
          <w:b/>
          <w:bCs/>
          <w:lang w:val="en-US"/>
        </w:rPr>
        <w:t>PROCESSING VISA APPLICATIONS</w:t>
      </w:r>
    </w:p>
    <w:p w:rsidR="006B3216" w:rsidRPr="00B10D94" w:rsidRDefault="006B3216" w:rsidP="00B10D94">
      <w:pPr>
        <w:overflowPunct w:val="0"/>
        <w:jc w:val="both"/>
        <w:rPr>
          <w:rFonts w:asciiTheme="majorBidi" w:hAnsiTheme="majorBidi" w:cstheme="majorBidi"/>
          <w:b/>
          <w:bCs/>
          <w:i/>
          <w:iCs/>
          <w:lang w:val="en-CA"/>
        </w:rPr>
      </w:pPr>
      <w:r w:rsidRPr="00B10D94">
        <w:rPr>
          <w:rFonts w:asciiTheme="majorBidi" w:hAnsiTheme="majorBidi" w:cstheme="majorBidi"/>
          <w:b/>
          <w:bCs/>
          <w:i/>
          <w:iCs/>
          <w:lang w:val="en-CA"/>
        </w:rPr>
        <w:t> </w:t>
      </w:r>
    </w:p>
    <w:p w:rsidR="006B3216" w:rsidRPr="00B10D94" w:rsidRDefault="006B3216" w:rsidP="00B10D94">
      <w:pPr>
        <w:overflowPunct w:val="0"/>
        <w:jc w:val="both"/>
        <w:rPr>
          <w:rFonts w:asciiTheme="majorBidi" w:hAnsiTheme="majorBidi" w:cstheme="majorBidi"/>
          <w:b/>
          <w:bCs/>
          <w:i/>
          <w:iCs/>
          <w:lang w:val="en-CA"/>
        </w:rPr>
      </w:pPr>
      <w:r w:rsidRPr="00B10D94">
        <w:rPr>
          <w:rFonts w:asciiTheme="majorBidi" w:hAnsiTheme="majorBidi" w:cstheme="majorBidi"/>
          <w:b/>
          <w:bCs/>
          <w:i/>
          <w:iCs/>
          <w:lang w:val="en-CA"/>
        </w:rPr>
        <w:t xml:space="preserve">The Immigration, Refugees and Citizenship Canada Special Event Code for this event is: 18SESS </w:t>
      </w:r>
    </w:p>
    <w:p w:rsidR="006B3216" w:rsidRPr="00B10D94" w:rsidRDefault="006B3216" w:rsidP="00B10D94">
      <w:pPr>
        <w:overflowPunct w:val="0"/>
        <w:jc w:val="both"/>
        <w:rPr>
          <w:rFonts w:asciiTheme="majorBidi" w:hAnsiTheme="majorBidi" w:cstheme="majorBidi"/>
          <w:lang w:val="en-CA"/>
        </w:rPr>
      </w:pPr>
    </w:p>
    <w:p w:rsidR="006B3216" w:rsidRPr="00B10D94" w:rsidRDefault="006B3216" w:rsidP="00B10D94">
      <w:pPr>
        <w:overflowPunct w:val="0"/>
        <w:jc w:val="both"/>
        <w:rPr>
          <w:rFonts w:asciiTheme="majorBidi" w:hAnsiTheme="majorBidi" w:cstheme="majorBidi"/>
          <w:u w:val="single"/>
          <w:lang w:val="en-CA"/>
        </w:rPr>
      </w:pPr>
      <w:r w:rsidRPr="00B10D94">
        <w:rPr>
          <w:rFonts w:asciiTheme="majorBidi" w:hAnsiTheme="majorBidi" w:cstheme="majorBidi"/>
          <w:b/>
          <w:bCs/>
          <w:u w:val="single"/>
          <w:lang w:val="en-CA"/>
        </w:rPr>
        <w:t>Submission of Applications</w:t>
      </w:r>
    </w:p>
    <w:p w:rsidR="006B3216" w:rsidRPr="00B10D94" w:rsidRDefault="006B3216" w:rsidP="00B10D94">
      <w:pPr>
        <w:overflowPunct w:val="0"/>
        <w:jc w:val="both"/>
        <w:rPr>
          <w:rFonts w:asciiTheme="majorBidi" w:hAnsiTheme="majorBidi" w:cstheme="majorBidi"/>
          <w:lang w:val="en-CA"/>
        </w:rPr>
      </w:pPr>
      <w:r w:rsidRPr="00B10D94">
        <w:rPr>
          <w:rFonts w:asciiTheme="majorBidi" w:hAnsiTheme="majorBidi" w:cstheme="majorBidi"/>
          <w:lang w:val="en-CA"/>
        </w:rPr>
        <w:t xml:space="preserve">Canada does not have a visa office in every country so it is important that delegates visit the website of the Canadian </w:t>
      </w:r>
      <w:hyperlink r:id="rId5" w:history="1">
        <w:r w:rsidRPr="00B10D94">
          <w:rPr>
            <w:rStyle w:val="Hyperlink"/>
            <w:rFonts w:asciiTheme="majorBidi" w:hAnsiTheme="majorBidi" w:cstheme="majorBidi"/>
            <w:lang w:val="en-CA"/>
          </w:rPr>
          <w:t>visa office</w:t>
        </w:r>
      </w:hyperlink>
      <w:r w:rsidRPr="00B10D94">
        <w:rPr>
          <w:rFonts w:asciiTheme="majorBidi" w:hAnsiTheme="majorBidi" w:cstheme="majorBidi"/>
          <w:lang w:val="en-CA"/>
        </w:rPr>
        <w:t xml:space="preserve"> responsible for processing their visa application.  Information is available on the website on how to submit a visa application and the documentation required.  </w:t>
      </w:r>
    </w:p>
    <w:p w:rsidR="006B3216" w:rsidRPr="00B10D94" w:rsidRDefault="006B3216" w:rsidP="00B10D94">
      <w:pPr>
        <w:overflowPunct w:val="0"/>
        <w:jc w:val="both"/>
        <w:rPr>
          <w:rFonts w:asciiTheme="majorBidi" w:hAnsiTheme="majorBidi" w:cstheme="majorBidi"/>
          <w:lang w:val="en-CA"/>
        </w:rPr>
      </w:pPr>
    </w:p>
    <w:p w:rsidR="006B3216" w:rsidRPr="00B10D94" w:rsidRDefault="00C455F5" w:rsidP="00B10D94">
      <w:pPr>
        <w:overflowPunct w:val="0"/>
        <w:jc w:val="both"/>
        <w:rPr>
          <w:rFonts w:asciiTheme="majorBidi" w:hAnsiTheme="majorBidi" w:cstheme="majorBidi"/>
          <w:lang w:val="en-CA"/>
        </w:rPr>
      </w:pPr>
      <w:hyperlink r:id="rId6" w:history="1">
        <w:r w:rsidR="006B3216" w:rsidRPr="00B10D94">
          <w:rPr>
            <w:rStyle w:val="Hyperlink"/>
            <w:rFonts w:asciiTheme="majorBidi" w:hAnsiTheme="majorBidi" w:cstheme="majorBidi"/>
            <w:lang w:val="en-CA"/>
          </w:rPr>
          <w:t>Processing times for visa applications</w:t>
        </w:r>
      </w:hyperlink>
      <w:r w:rsidR="006B3216" w:rsidRPr="00B10D94">
        <w:rPr>
          <w:rFonts w:asciiTheme="majorBidi" w:hAnsiTheme="majorBidi" w:cstheme="majorBidi"/>
          <w:lang w:val="en-CA"/>
        </w:rPr>
        <w:t xml:space="preserve"> vary depending on the visa office and the time of the year.  Participants are encouraged to apply approximately </w:t>
      </w:r>
      <w:r w:rsidR="006B3216" w:rsidRPr="00B10D94">
        <w:rPr>
          <w:rFonts w:asciiTheme="majorBidi" w:hAnsiTheme="majorBidi" w:cstheme="majorBidi"/>
          <w:b/>
          <w:bCs/>
          <w:lang w:val="en-CA"/>
        </w:rPr>
        <w:t>12 weeks</w:t>
      </w:r>
      <w:r w:rsidR="006B3216" w:rsidRPr="00B10D94">
        <w:rPr>
          <w:rFonts w:asciiTheme="majorBidi" w:hAnsiTheme="majorBidi" w:cstheme="majorBidi"/>
          <w:lang w:val="en-CA"/>
        </w:rPr>
        <w:t xml:space="preserve"> in advance of their departure date to ensure they receive the visa in time.</w:t>
      </w:r>
    </w:p>
    <w:p w:rsidR="006B3216" w:rsidRPr="00B10D94" w:rsidRDefault="006B3216" w:rsidP="00B10D94">
      <w:pPr>
        <w:overflowPunct w:val="0"/>
        <w:jc w:val="both"/>
        <w:rPr>
          <w:rFonts w:asciiTheme="majorBidi" w:hAnsiTheme="majorBidi" w:cstheme="majorBidi"/>
          <w:lang w:val="en-C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5103"/>
      </w:tblGrid>
      <w:tr w:rsidR="006B3216" w:rsidRPr="00B10D94" w:rsidTr="006B3216"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16" w:rsidRPr="00B10D94" w:rsidRDefault="00C455F5" w:rsidP="00B10D94">
            <w:pPr>
              <w:overflowPunct w:val="0"/>
              <w:jc w:val="both"/>
              <w:rPr>
                <w:rFonts w:asciiTheme="majorBidi" w:hAnsiTheme="majorBidi" w:cstheme="majorBidi"/>
                <w:b/>
                <w:bCs/>
                <w:i/>
                <w:iCs/>
                <w:lang w:val="fr-CA" w:eastAsia="en-US"/>
              </w:rPr>
            </w:pPr>
            <w:hyperlink r:id="rId7" w:history="1">
              <w:proofErr w:type="spellStart"/>
              <w:r w:rsidR="006B3216" w:rsidRPr="00B10D94">
                <w:rPr>
                  <w:rStyle w:val="Hyperlink"/>
                  <w:rFonts w:asciiTheme="majorBidi" w:hAnsiTheme="majorBidi" w:cstheme="majorBidi"/>
                  <w:lang w:val="fr-CA" w:eastAsia="en-US"/>
                </w:rPr>
                <w:t>Electronic</w:t>
              </w:r>
              <w:proofErr w:type="spellEnd"/>
              <w:r w:rsidR="006B3216" w:rsidRPr="00B10D94">
                <w:rPr>
                  <w:rStyle w:val="Hyperlink"/>
                  <w:rFonts w:asciiTheme="majorBidi" w:hAnsiTheme="majorBidi" w:cstheme="majorBidi"/>
                  <w:lang w:val="fr-CA" w:eastAsia="en-US"/>
                </w:rPr>
                <w:t xml:space="preserve"> Applications (e-Apps)</w:t>
              </w:r>
            </w:hyperlink>
            <w:r w:rsidR="006B3216" w:rsidRPr="00B10D94">
              <w:rPr>
                <w:rFonts w:asciiTheme="majorBidi" w:hAnsiTheme="majorBidi" w:cstheme="majorBidi"/>
                <w:lang w:val="fr-CA" w:eastAsia="en-US"/>
              </w:rPr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16" w:rsidRPr="00B10D94" w:rsidRDefault="006B3216" w:rsidP="00B10D94">
            <w:pPr>
              <w:overflowPunct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B10D94"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Submission at a </w:t>
            </w:r>
            <w:hyperlink r:id="rId8" w:history="1">
              <w:r w:rsidRPr="00B10D94">
                <w:rPr>
                  <w:rStyle w:val="Hyperlink"/>
                  <w:rFonts w:asciiTheme="majorBidi" w:hAnsiTheme="majorBidi" w:cstheme="majorBidi"/>
                  <w:lang w:val="en-CA" w:eastAsia="en-US"/>
                </w:rPr>
                <w:t>Visa Application Centre</w:t>
              </w:r>
            </w:hyperlink>
            <w:r w:rsidRPr="00B10D94">
              <w:rPr>
                <w:rFonts w:asciiTheme="majorBidi" w:hAnsiTheme="majorBidi" w:cstheme="majorBidi"/>
                <w:lang w:eastAsia="en-US"/>
              </w:rPr>
              <w:t xml:space="preserve"> (VAC)</w:t>
            </w:r>
          </w:p>
          <w:p w:rsidR="006B3216" w:rsidRPr="00B10D94" w:rsidRDefault="006B3216" w:rsidP="00B10D94">
            <w:pPr>
              <w:overflowPunct w:val="0"/>
              <w:jc w:val="both"/>
              <w:rPr>
                <w:rFonts w:asciiTheme="majorBidi" w:hAnsiTheme="majorBidi" w:cstheme="majorBidi"/>
                <w:b/>
                <w:bCs/>
                <w:i/>
                <w:iCs/>
                <w:lang w:eastAsia="en-US"/>
              </w:rPr>
            </w:pPr>
            <w:r w:rsidRPr="00B10D94">
              <w:rPr>
                <w:rFonts w:asciiTheme="majorBidi" w:hAnsiTheme="majorBidi" w:cstheme="majorBidi"/>
                <w:b/>
                <w:bCs/>
                <w:i/>
                <w:iCs/>
                <w:lang w:eastAsia="en-US"/>
              </w:rPr>
              <w:t>(In person or by mail)</w:t>
            </w:r>
          </w:p>
        </w:tc>
      </w:tr>
      <w:tr w:rsidR="006B3216" w:rsidRPr="00B10D94" w:rsidTr="006B3216">
        <w:trPr>
          <w:trHeight w:val="2843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216" w:rsidRPr="00B10D94" w:rsidRDefault="006B3216" w:rsidP="00B10D94">
            <w:pPr>
              <w:overflowPunct w:val="0"/>
              <w:jc w:val="both"/>
              <w:rPr>
                <w:rFonts w:asciiTheme="majorBidi" w:hAnsiTheme="majorBidi" w:cstheme="majorBidi"/>
                <w:lang w:eastAsia="en-US"/>
              </w:rPr>
            </w:pPr>
          </w:p>
          <w:p w:rsidR="006B3216" w:rsidRPr="00B10D94" w:rsidRDefault="00012BD7" w:rsidP="00C455F5">
            <w:pPr>
              <w:pStyle w:val="ListParagraph"/>
              <w:overflowPunct w:val="0"/>
              <w:ind w:left="284" w:hanging="331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 xml:space="preserve"> </w:t>
            </w:r>
            <w:r w:rsidR="006B3216" w:rsidRPr="00B10D94">
              <w:rPr>
                <w:rFonts w:asciiTheme="majorBidi" w:hAnsiTheme="majorBidi" w:cstheme="majorBidi"/>
                <w:lang w:eastAsia="en-US"/>
              </w:rPr>
              <w:t>This system allows clients to submit applications online.</w:t>
            </w:r>
          </w:p>
          <w:p w:rsidR="006B3216" w:rsidRPr="00B10D94" w:rsidRDefault="006B3216" w:rsidP="00C455F5">
            <w:pPr>
              <w:overflowPunct w:val="0"/>
              <w:ind w:left="284" w:hanging="331"/>
              <w:rPr>
                <w:rFonts w:asciiTheme="majorBidi" w:hAnsiTheme="majorBidi" w:cstheme="majorBidi"/>
                <w:lang w:eastAsia="en-US"/>
              </w:rPr>
            </w:pPr>
          </w:p>
          <w:p w:rsidR="006B3216" w:rsidRPr="00B10D94" w:rsidRDefault="006B3216" w:rsidP="00C455F5">
            <w:pPr>
              <w:pStyle w:val="ListParagraph"/>
              <w:ind w:left="284" w:hanging="331"/>
              <w:rPr>
                <w:rFonts w:asciiTheme="majorBidi" w:hAnsiTheme="majorBidi" w:cstheme="majorBidi"/>
                <w:lang w:eastAsia="en-US"/>
              </w:rPr>
            </w:pPr>
            <w:r w:rsidRPr="00B10D94">
              <w:rPr>
                <w:rFonts w:asciiTheme="majorBidi" w:hAnsiTheme="majorBidi" w:cstheme="majorBidi"/>
                <w:lang w:eastAsia="en-US"/>
              </w:rPr>
              <w:t></w:t>
            </w:r>
            <w:r w:rsidR="00012BD7">
              <w:rPr>
                <w:rFonts w:asciiTheme="majorBidi" w:hAnsiTheme="majorBidi" w:cstheme="majorBidi"/>
                <w:lang w:eastAsia="en-US"/>
              </w:rPr>
              <w:t xml:space="preserve"> </w:t>
            </w:r>
            <w:r w:rsidRPr="00B10D94">
              <w:rPr>
                <w:rFonts w:asciiTheme="majorBidi" w:hAnsiTheme="majorBidi" w:cstheme="majorBidi"/>
                <w:lang w:eastAsia="en-US"/>
              </w:rPr>
              <w:t xml:space="preserve">Delegates that choose to apply on-line will not have to submit their passport until requested to do so by a visa officer. </w:t>
            </w:r>
          </w:p>
          <w:p w:rsidR="006B3216" w:rsidRPr="00B10D94" w:rsidRDefault="006B3216" w:rsidP="00C455F5">
            <w:pPr>
              <w:ind w:left="284" w:hanging="331"/>
              <w:rPr>
                <w:rFonts w:asciiTheme="majorBidi" w:hAnsiTheme="majorBidi" w:cstheme="majorBidi"/>
                <w:lang w:eastAsia="en-US"/>
              </w:rPr>
            </w:pPr>
          </w:p>
          <w:p w:rsidR="006B3216" w:rsidRPr="00B10D94" w:rsidRDefault="00012BD7" w:rsidP="00C455F5">
            <w:pPr>
              <w:pStyle w:val="ListParagraph"/>
              <w:overflowPunct w:val="0"/>
              <w:ind w:left="284" w:hanging="331"/>
              <w:rPr>
                <w:rFonts w:asciiTheme="majorBidi" w:hAnsiTheme="majorBidi" w:cstheme="majorBidi"/>
                <w:b/>
                <w:bCs/>
                <w:i/>
                <w:iCs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 xml:space="preserve"> </w:t>
            </w:r>
            <w:r w:rsidR="006B3216" w:rsidRPr="00B10D94">
              <w:rPr>
                <w:rFonts w:asciiTheme="majorBidi" w:hAnsiTheme="majorBidi" w:cstheme="majorBidi"/>
                <w:lang w:eastAsia="en-US"/>
              </w:rPr>
              <w:t xml:space="preserve">The visa office will send the applicant instructions on how and where to send their passports to finalize the visa process.  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216" w:rsidRPr="00B10D94" w:rsidRDefault="006B3216" w:rsidP="00B10D94">
            <w:pPr>
              <w:overflowPunct w:val="0"/>
              <w:jc w:val="both"/>
              <w:rPr>
                <w:rFonts w:asciiTheme="majorBidi" w:hAnsiTheme="majorBidi" w:cstheme="majorBidi"/>
                <w:lang w:eastAsia="en-US"/>
              </w:rPr>
            </w:pPr>
          </w:p>
          <w:p w:rsidR="006B3216" w:rsidRPr="00B10D94" w:rsidRDefault="00012BD7" w:rsidP="00C455F5">
            <w:pPr>
              <w:pStyle w:val="ListParagraph"/>
              <w:overflowPunct w:val="0"/>
              <w:ind w:left="175" w:hanging="22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 xml:space="preserve"> </w:t>
            </w:r>
            <w:r w:rsidR="006B3216" w:rsidRPr="00B10D94">
              <w:rPr>
                <w:rFonts w:asciiTheme="majorBidi" w:hAnsiTheme="majorBidi" w:cstheme="majorBidi"/>
                <w:lang w:eastAsia="en-US"/>
              </w:rPr>
              <w:t xml:space="preserve">VACs are commercial service providers authorized by Canada to provide specific services to applicants.  </w:t>
            </w:r>
          </w:p>
          <w:p w:rsidR="006B3216" w:rsidRPr="00B10D94" w:rsidRDefault="006B3216" w:rsidP="00C455F5">
            <w:pPr>
              <w:pStyle w:val="ListParagraph"/>
              <w:overflowPunct w:val="0"/>
              <w:spacing w:before="60"/>
              <w:ind w:left="176" w:hanging="221"/>
              <w:contextualSpacing w:val="0"/>
              <w:rPr>
                <w:rFonts w:asciiTheme="majorBidi" w:hAnsiTheme="majorBidi" w:cstheme="majorBidi"/>
                <w:b/>
                <w:bCs/>
                <w:i/>
                <w:iCs/>
                <w:lang w:eastAsia="en-US"/>
              </w:rPr>
            </w:pPr>
            <w:r w:rsidRPr="00B10D94">
              <w:rPr>
                <w:rFonts w:asciiTheme="majorBidi" w:hAnsiTheme="majorBidi" w:cstheme="majorBidi"/>
                <w:lang w:eastAsia="en-US"/>
              </w:rPr>
              <w:t></w:t>
            </w:r>
            <w:r w:rsidR="00012BD7">
              <w:rPr>
                <w:rFonts w:asciiTheme="majorBidi" w:hAnsiTheme="majorBidi" w:cstheme="majorBidi"/>
                <w:lang w:eastAsia="en-US"/>
              </w:rPr>
              <w:t xml:space="preserve"> </w:t>
            </w:r>
            <w:r w:rsidRPr="00B10D94">
              <w:rPr>
                <w:rFonts w:asciiTheme="majorBidi" w:hAnsiTheme="majorBidi" w:cstheme="majorBidi"/>
                <w:lang w:eastAsia="en-US"/>
              </w:rPr>
              <w:t>VACs provide a number of services to clients, including help applicants fill out forms, answer questions and ensure that applications are complete.</w:t>
            </w:r>
          </w:p>
          <w:p w:rsidR="006B3216" w:rsidRPr="00B10D94" w:rsidRDefault="006B3216" w:rsidP="00C455F5">
            <w:pPr>
              <w:pStyle w:val="ListParagraph"/>
              <w:overflowPunct w:val="0"/>
              <w:spacing w:before="60"/>
              <w:ind w:left="176" w:hanging="221"/>
              <w:contextualSpacing w:val="0"/>
              <w:rPr>
                <w:rFonts w:asciiTheme="majorBidi" w:hAnsiTheme="majorBidi" w:cstheme="majorBidi"/>
                <w:b/>
                <w:bCs/>
                <w:i/>
                <w:iCs/>
                <w:lang w:eastAsia="en-US"/>
              </w:rPr>
            </w:pPr>
            <w:r w:rsidRPr="00B10D94">
              <w:rPr>
                <w:rFonts w:asciiTheme="majorBidi" w:hAnsiTheme="majorBidi" w:cstheme="majorBidi"/>
                <w:lang w:eastAsia="en-US"/>
              </w:rPr>
              <w:t> Reduces unnecessary delays or refusals due to incomplete applications.</w:t>
            </w:r>
          </w:p>
          <w:p w:rsidR="006B3216" w:rsidRPr="00B10D94" w:rsidRDefault="006B3216" w:rsidP="00C455F5">
            <w:pPr>
              <w:pStyle w:val="ListParagraph"/>
              <w:overflowPunct w:val="0"/>
              <w:spacing w:before="60"/>
              <w:ind w:left="176" w:hanging="221"/>
              <w:contextualSpacing w:val="0"/>
              <w:rPr>
                <w:rFonts w:asciiTheme="majorBidi" w:hAnsiTheme="majorBidi" w:cstheme="majorBidi"/>
                <w:b/>
                <w:bCs/>
                <w:i/>
                <w:iCs/>
                <w:lang w:eastAsia="en-US"/>
              </w:rPr>
            </w:pPr>
            <w:r w:rsidRPr="00B10D94">
              <w:rPr>
                <w:rFonts w:asciiTheme="majorBidi" w:hAnsiTheme="majorBidi" w:cstheme="majorBidi"/>
                <w:lang w:eastAsia="en-US"/>
              </w:rPr>
              <w:t xml:space="preserve"> VACs serve as a collection point for applicants required to provide a </w:t>
            </w:r>
            <w:hyperlink r:id="rId9" w:history="1">
              <w:r w:rsidRPr="00B10D94">
                <w:rPr>
                  <w:rStyle w:val="Hyperlink"/>
                  <w:rFonts w:asciiTheme="majorBidi" w:hAnsiTheme="majorBidi" w:cstheme="majorBidi"/>
                  <w:lang w:val="en-CA" w:eastAsia="en-US"/>
                </w:rPr>
                <w:t>biometric</w:t>
              </w:r>
            </w:hyperlink>
            <w:r w:rsidRPr="00B10D94">
              <w:rPr>
                <w:rFonts w:asciiTheme="majorBidi" w:hAnsiTheme="majorBidi" w:cstheme="majorBidi"/>
                <w:lang w:eastAsia="en-US"/>
              </w:rPr>
              <w:t>.</w:t>
            </w:r>
          </w:p>
          <w:p w:rsidR="006B3216" w:rsidRPr="00B10D94" w:rsidRDefault="006B3216" w:rsidP="00C455F5">
            <w:pPr>
              <w:pStyle w:val="ListParagraph"/>
              <w:overflowPunct w:val="0"/>
              <w:spacing w:before="60"/>
              <w:ind w:left="176" w:hanging="221"/>
              <w:contextualSpacing w:val="0"/>
              <w:rPr>
                <w:rFonts w:asciiTheme="majorBidi" w:hAnsiTheme="majorBidi" w:cstheme="majorBidi"/>
                <w:b/>
                <w:bCs/>
                <w:i/>
                <w:iCs/>
                <w:lang w:eastAsia="en-US"/>
              </w:rPr>
            </w:pPr>
            <w:r w:rsidRPr="00B10D94">
              <w:rPr>
                <w:rFonts w:asciiTheme="majorBidi" w:hAnsiTheme="majorBidi" w:cstheme="majorBidi"/>
                <w:lang w:eastAsia="en-US"/>
              </w:rPr>
              <w:t> VACs send applications to visa offices and transmit decisions to applicants in a secure and confidential manner.</w:t>
            </w:r>
          </w:p>
          <w:p w:rsidR="006B3216" w:rsidRPr="00B10D94" w:rsidRDefault="006B3216" w:rsidP="00C455F5">
            <w:pPr>
              <w:pStyle w:val="ListParagraph"/>
              <w:overflowPunct w:val="0"/>
              <w:spacing w:before="60"/>
              <w:ind w:left="176" w:hanging="221"/>
              <w:contextualSpacing w:val="0"/>
              <w:rPr>
                <w:rFonts w:asciiTheme="majorBidi" w:hAnsiTheme="majorBidi" w:cstheme="majorBidi"/>
                <w:b/>
                <w:bCs/>
                <w:i/>
                <w:iCs/>
                <w:lang w:eastAsia="en-US"/>
              </w:rPr>
            </w:pPr>
            <w:r w:rsidRPr="00B10D94">
              <w:rPr>
                <w:rFonts w:asciiTheme="majorBidi" w:hAnsiTheme="majorBidi" w:cstheme="majorBidi"/>
                <w:lang w:eastAsia="en-US"/>
              </w:rPr>
              <w:t> VACs do not process visa applications and have no decision-making authority.</w:t>
            </w:r>
          </w:p>
          <w:p w:rsidR="006B3216" w:rsidRPr="00B10D94" w:rsidRDefault="006B3216" w:rsidP="00B10D94">
            <w:pPr>
              <w:pStyle w:val="ListParagraph"/>
              <w:overflowPunct w:val="0"/>
              <w:jc w:val="both"/>
              <w:rPr>
                <w:rFonts w:asciiTheme="majorBidi" w:hAnsiTheme="majorBidi" w:cstheme="majorBidi"/>
                <w:b/>
                <w:bCs/>
                <w:i/>
                <w:iCs/>
                <w:lang w:eastAsia="en-US"/>
              </w:rPr>
            </w:pPr>
          </w:p>
        </w:tc>
      </w:tr>
    </w:tbl>
    <w:p w:rsidR="006B3216" w:rsidRPr="00B10D94" w:rsidRDefault="006B3216" w:rsidP="00B10D94">
      <w:pPr>
        <w:overflowPunct w:val="0"/>
        <w:jc w:val="both"/>
        <w:rPr>
          <w:rFonts w:asciiTheme="majorBidi" w:hAnsiTheme="majorBidi" w:cstheme="majorBidi"/>
          <w:lang w:val="en-CA"/>
        </w:rPr>
      </w:pPr>
    </w:p>
    <w:p w:rsidR="006B3216" w:rsidRPr="00B10D94" w:rsidRDefault="006B3216" w:rsidP="00B10D94">
      <w:pPr>
        <w:overflowPunct w:val="0"/>
        <w:jc w:val="both"/>
        <w:rPr>
          <w:rFonts w:asciiTheme="majorBidi" w:hAnsiTheme="majorBidi" w:cstheme="majorBidi"/>
          <w:b/>
          <w:bCs/>
          <w:u w:val="single"/>
          <w:lang w:val="en-CA"/>
        </w:rPr>
      </w:pPr>
      <w:r w:rsidRPr="00B10D94">
        <w:rPr>
          <w:rFonts w:asciiTheme="majorBidi" w:hAnsiTheme="majorBidi" w:cstheme="majorBidi"/>
          <w:b/>
          <w:bCs/>
          <w:i/>
          <w:iCs/>
          <w:highlight w:val="yellow"/>
          <w:u w:val="single"/>
          <w:lang w:val="en-CA"/>
        </w:rPr>
        <w:t>NEW</w:t>
      </w:r>
      <w:r w:rsidRPr="00B10D94">
        <w:rPr>
          <w:rFonts w:asciiTheme="majorBidi" w:hAnsiTheme="majorBidi" w:cstheme="majorBidi"/>
          <w:b/>
          <w:bCs/>
          <w:u w:val="single"/>
          <w:lang w:val="en-CA"/>
        </w:rPr>
        <w:t xml:space="preserve"> – Biometrics (Global Expansion)</w:t>
      </w:r>
    </w:p>
    <w:p w:rsidR="006B3216" w:rsidRPr="00B10D94" w:rsidRDefault="006B3216" w:rsidP="00012BD7">
      <w:pPr>
        <w:overflowPunct w:val="0"/>
        <w:spacing w:before="120"/>
        <w:jc w:val="both"/>
        <w:rPr>
          <w:rFonts w:asciiTheme="majorBidi" w:hAnsiTheme="majorBidi" w:cstheme="majorBidi"/>
          <w:lang w:val="en-CA"/>
        </w:rPr>
      </w:pPr>
      <w:r w:rsidRPr="00B10D94">
        <w:rPr>
          <w:rFonts w:asciiTheme="majorBidi" w:hAnsiTheme="majorBidi" w:cstheme="majorBidi"/>
          <w:lang w:val="en-CA"/>
        </w:rPr>
        <w:t>Depending on your nationality, you may be required to give your biometrics as soon as this summer 2018:</w:t>
      </w:r>
    </w:p>
    <w:p w:rsidR="006B3216" w:rsidRPr="00B10D94" w:rsidRDefault="006B3216" w:rsidP="00B10D94">
      <w:pPr>
        <w:pStyle w:val="ListParagraph"/>
        <w:tabs>
          <w:tab w:val="left" w:pos="709"/>
        </w:tabs>
        <w:overflowPunct w:val="0"/>
        <w:spacing w:before="120"/>
        <w:ind w:left="709" w:hanging="352"/>
        <w:contextualSpacing w:val="0"/>
        <w:jc w:val="both"/>
        <w:rPr>
          <w:rFonts w:asciiTheme="majorBidi" w:hAnsiTheme="majorBidi" w:cstheme="majorBidi"/>
          <w:lang w:val="en-CA"/>
        </w:rPr>
      </w:pPr>
      <w:r w:rsidRPr="00B10D94">
        <w:rPr>
          <w:rFonts w:asciiTheme="majorBidi" w:hAnsiTheme="majorBidi" w:cstheme="majorBidi"/>
          <w:lang w:val="en-CA"/>
        </w:rPr>
        <w:t xml:space="preserve">   Starting July 31, 2018 the biometric requirement becomes mandatory for nationals of Europe, Middle East and Africa, and </w:t>
      </w:r>
    </w:p>
    <w:p w:rsidR="006B3216" w:rsidRDefault="006B3216" w:rsidP="00B10D94">
      <w:pPr>
        <w:pStyle w:val="ListParagraph"/>
        <w:tabs>
          <w:tab w:val="left" w:pos="709"/>
        </w:tabs>
        <w:overflowPunct w:val="0"/>
        <w:spacing w:before="120"/>
        <w:ind w:left="709" w:hanging="352"/>
        <w:contextualSpacing w:val="0"/>
        <w:jc w:val="both"/>
        <w:rPr>
          <w:rFonts w:asciiTheme="majorBidi" w:hAnsiTheme="majorBidi" w:cstheme="majorBidi"/>
          <w:lang w:val="en-CA"/>
        </w:rPr>
      </w:pPr>
      <w:r w:rsidRPr="00B10D94">
        <w:rPr>
          <w:rFonts w:asciiTheme="majorBidi" w:hAnsiTheme="majorBidi" w:cstheme="majorBidi"/>
          <w:lang w:val="en-CA"/>
        </w:rPr>
        <w:t>   Starting December 31, 2018 the biometric requirement becomes mandatory for nationals of Asia, Asia Pacific and the Americas.</w:t>
      </w:r>
    </w:p>
    <w:p w:rsidR="00B10D94" w:rsidRPr="00B10D94" w:rsidRDefault="00B10D94" w:rsidP="00B10D94">
      <w:pPr>
        <w:tabs>
          <w:tab w:val="left" w:pos="709"/>
        </w:tabs>
        <w:overflowPunct w:val="0"/>
        <w:jc w:val="both"/>
        <w:rPr>
          <w:rFonts w:asciiTheme="majorBidi" w:hAnsiTheme="majorBidi" w:cstheme="majorBidi"/>
          <w:lang w:val="en-CA"/>
        </w:rPr>
      </w:pPr>
    </w:p>
    <w:p w:rsidR="006B3216" w:rsidRPr="00B10D94" w:rsidRDefault="006B3216" w:rsidP="00B10D94">
      <w:pPr>
        <w:overflowPunct w:val="0"/>
        <w:jc w:val="both"/>
        <w:rPr>
          <w:rFonts w:asciiTheme="majorBidi" w:hAnsiTheme="majorBidi" w:cstheme="majorBidi"/>
          <w:lang w:val="en-CA"/>
        </w:rPr>
      </w:pPr>
      <w:r w:rsidRPr="00B10D94">
        <w:rPr>
          <w:rFonts w:asciiTheme="majorBidi" w:hAnsiTheme="majorBidi" w:cstheme="majorBidi"/>
          <w:lang w:val="en-CA"/>
        </w:rPr>
        <w:t xml:space="preserve">For additional information on whether or not you require a biometric, please refer to our </w:t>
      </w:r>
      <w:hyperlink r:id="rId10" w:history="1">
        <w:r w:rsidRPr="00B10D94">
          <w:rPr>
            <w:rStyle w:val="Hyperlink"/>
            <w:rFonts w:asciiTheme="majorBidi" w:hAnsiTheme="majorBidi" w:cstheme="majorBidi"/>
            <w:lang w:val="en-CA"/>
          </w:rPr>
          <w:t>fast facts about Biometrics</w:t>
        </w:r>
      </w:hyperlink>
      <w:r w:rsidRPr="00B10D94">
        <w:rPr>
          <w:rFonts w:asciiTheme="majorBidi" w:hAnsiTheme="majorBidi" w:cstheme="majorBidi"/>
          <w:lang w:val="en-CA"/>
        </w:rPr>
        <w:t>.</w:t>
      </w:r>
    </w:p>
    <w:p w:rsidR="00B10D94" w:rsidRPr="00B10D94" w:rsidRDefault="00B10D94" w:rsidP="00B10D94">
      <w:pPr>
        <w:overflowPunct w:val="0"/>
        <w:jc w:val="both"/>
        <w:rPr>
          <w:rFonts w:asciiTheme="majorBidi" w:hAnsiTheme="majorBidi" w:cstheme="majorBidi"/>
          <w:b/>
          <w:bCs/>
          <w:i/>
          <w:iCs/>
          <w:u w:val="single"/>
          <w:lang w:val="en-CA"/>
        </w:rPr>
      </w:pPr>
    </w:p>
    <w:p w:rsidR="006B3216" w:rsidRPr="00B10D94" w:rsidRDefault="006B3216" w:rsidP="00B10D94">
      <w:pPr>
        <w:overflowPunct w:val="0"/>
        <w:jc w:val="both"/>
        <w:rPr>
          <w:rFonts w:asciiTheme="majorBidi" w:hAnsiTheme="majorBidi" w:cstheme="majorBidi"/>
          <w:b/>
          <w:bCs/>
          <w:u w:val="single"/>
          <w:lang w:val="en-CA"/>
        </w:rPr>
      </w:pPr>
      <w:r w:rsidRPr="00B10D94">
        <w:rPr>
          <w:rFonts w:asciiTheme="majorBidi" w:hAnsiTheme="majorBidi" w:cstheme="majorBidi"/>
          <w:b/>
          <w:bCs/>
          <w:u w:val="single"/>
          <w:lang w:val="en-CA"/>
        </w:rPr>
        <w:t>Electronic Travel Authorization (</w:t>
      </w:r>
      <w:proofErr w:type="spellStart"/>
      <w:r w:rsidRPr="00B10D94">
        <w:rPr>
          <w:rFonts w:asciiTheme="majorBidi" w:hAnsiTheme="majorBidi" w:cstheme="majorBidi"/>
          <w:b/>
          <w:bCs/>
          <w:u w:val="single"/>
          <w:lang w:val="en-CA"/>
        </w:rPr>
        <w:t>eTA</w:t>
      </w:r>
      <w:proofErr w:type="spellEnd"/>
      <w:r w:rsidRPr="00B10D94">
        <w:rPr>
          <w:rFonts w:asciiTheme="majorBidi" w:hAnsiTheme="majorBidi" w:cstheme="majorBidi"/>
          <w:b/>
          <w:bCs/>
          <w:u w:val="single"/>
          <w:lang w:val="en-CA"/>
        </w:rPr>
        <w:t xml:space="preserve">) </w:t>
      </w:r>
    </w:p>
    <w:p w:rsidR="006B3216" w:rsidRPr="00B10D94" w:rsidRDefault="006B3216" w:rsidP="00012BD7">
      <w:pPr>
        <w:overflowPunct w:val="0"/>
        <w:spacing w:before="120"/>
        <w:jc w:val="both"/>
        <w:rPr>
          <w:rFonts w:asciiTheme="majorBidi" w:hAnsiTheme="majorBidi" w:cstheme="majorBidi"/>
          <w:lang w:val="en"/>
        </w:rPr>
      </w:pPr>
      <w:r w:rsidRPr="00B10D94">
        <w:rPr>
          <w:rFonts w:asciiTheme="majorBidi" w:hAnsiTheme="majorBidi" w:cstheme="majorBidi"/>
          <w:lang w:val="en"/>
        </w:rPr>
        <w:t xml:space="preserve">As of November 10, 2016, visa-exempt foreign nationals are expected to have an </w:t>
      </w:r>
      <w:hyperlink r:id="rId11" w:history="1">
        <w:r w:rsidRPr="00B10D94">
          <w:rPr>
            <w:rStyle w:val="Hyperlink"/>
            <w:rFonts w:asciiTheme="majorBidi" w:hAnsiTheme="majorBidi" w:cstheme="majorBidi"/>
            <w:lang w:val="en"/>
          </w:rPr>
          <w:t>Electronic Travel Authorization</w:t>
        </w:r>
      </w:hyperlink>
      <w:r w:rsidRPr="00B10D94">
        <w:rPr>
          <w:rFonts w:asciiTheme="majorBidi" w:hAnsiTheme="majorBidi" w:cstheme="majorBidi"/>
          <w:lang w:val="en"/>
        </w:rPr>
        <w:t xml:space="preserve"> (</w:t>
      </w:r>
      <w:proofErr w:type="spellStart"/>
      <w:r w:rsidRPr="00B10D94">
        <w:rPr>
          <w:rFonts w:asciiTheme="majorBidi" w:hAnsiTheme="majorBidi" w:cstheme="majorBidi"/>
          <w:lang w:val="en"/>
        </w:rPr>
        <w:t>eTA</w:t>
      </w:r>
      <w:proofErr w:type="spellEnd"/>
      <w:r w:rsidRPr="00B10D94">
        <w:rPr>
          <w:rFonts w:asciiTheme="majorBidi" w:hAnsiTheme="majorBidi" w:cstheme="majorBidi"/>
          <w:lang w:val="en"/>
        </w:rPr>
        <w:t xml:space="preserve">) to fly to or transit through Canada. </w:t>
      </w:r>
      <w:hyperlink r:id="rId12" w:anchor="eta-exemptions" w:history="1">
        <w:r w:rsidRPr="00B10D94">
          <w:rPr>
            <w:rStyle w:val="Hyperlink"/>
            <w:rFonts w:asciiTheme="majorBidi" w:hAnsiTheme="majorBidi" w:cstheme="majorBidi"/>
            <w:lang w:val="en"/>
          </w:rPr>
          <w:t>Exceptions</w:t>
        </w:r>
      </w:hyperlink>
      <w:r w:rsidRPr="00B10D94">
        <w:rPr>
          <w:rFonts w:asciiTheme="majorBidi" w:hAnsiTheme="majorBidi" w:cstheme="majorBidi"/>
          <w:lang w:val="en"/>
        </w:rPr>
        <w:t xml:space="preserve"> include U.S. citizens, and travelers with a valid Canadian visa. Canadian citizens, including dual citizens, and Canadian permanent residents are not eligible to apply for an </w:t>
      </w:r>
      <w:proofErr w:type="spellStart"/>
      <w:r w:rsidRPr="00B10D94">
        <w:rPr>
          <w:rFonts w:asciiTheme="majorBidi" w:hAnsiTheme="majorBidi" w:cstheme="majorBidi"/>
          <w:lang w:val="en"/>
        </w:rPr>
        <w:t>eTA</w:t>
      </w:r>
      <w:proofErr w:type="spellEnd"/>
      <w:r w:rsidRPr="00B10D94">
        <w:rPr>
          <w:rFonts w:asciiTheme="majorBidi" w:hAnsiTheme="majorBidi" w:cstheme="majorBidi"/>
          <w:lang w:val="en"/>
        </w:rPr>
        <w:t>.</w:t>
      </w:r>
    </w:p>
    <w:p w:rsidR="006B3216" w:rsidRPr="00B10D94" w:rsidRDefault="006B3216" w:rsidP="00012BD7">
      <w:pPr>
        <w:overflowPunct w:val="0"/>
        <w:spacing w:before="120"/>
        <w:jc w:val="both"/>
        <w:rPr>
          <w:rFonts w:asciiTheme="majorBidi" w:hAnsiTheme="majorBidi" w:cstheme="majorBidi"/>
          <w:lang w:val="en-CA"/>
        </w:rPr>
      </w:pPr>
      <w:r w:rsidRPr="00B10D94">
        <w:rPr>
          <w:rFonts w:asciiTheme="majorBidi" w:hAnsiTheme="majorBidi" w:cstheme="majorBidi"/>
          <w:lang w:val="en-CA"/>
        </w:rPr>
        <w:t xml:space="preserve">If you have any questions on the importation of goods related to your event please contact the  </w:t>
      </w:r>
      <w:hyperlink r:id="rId13" w:history="1">
        <w:r w:rsidRPr="00B10D94">
          <w:rPr>
            <w:rStyle w:val="Hyperlink"/>
            <w:rFonts w:asciiTheme="majorBidi" w:hAnsiTheme="majorBidi" w:cstheme="majorBidi"/>
            <w:lang w:val="en-CA"/>
          </w:rPr>
          <w:t>International Events and Conventions Services Program</w:t>
        </w:r>
      </w:hyperlink>
      <w:r w:rsidRPr="00B10D94">
        <w:rPr>
          <w:rFonts w:asciiTheme="majorBidi" w:hAnsiTheme="majorBidi" w:cstheme="majorBidi"/>
          <w:lang w:val="en-CA"/>
        </w:rPr>
        <w:t xml:space="preserve">   (IECSP) at the </w:t>
      </w:r>
      <w:hyperlink r:id="rId14" w:history="1">
        <w:r w:rsidRPr="00B10D94">
          <w:rPr>
            <w:rStyle w:val="Hyperlink"/>
            <w:rFonts w:asciiTheme="majorBidi" w:hAnsiTheme="majorBidi" w:cstheme="majorBidi"/>
            <w:lang w:val="en-CA"/>
          </w:rPr>
          <w:t>Canada Border Services Agency</w:t>
        </w:r>
      </w:hyperlink>
      <w:r w:rsidRPr="00B10D94">
        <w:rPr>
          <w:rFonts w:asciiTheme="majorBidi" w:hAnsiTheme="majorBidi" w:cstheme="majorBidi"/>
          <w:lang w:val="en-CA"/>
        </w:rPr>
        <w:t xml:space="preserve"> (CBSA).</w:t>
      </w:r>
    </w:p>
    <w:p w:rsidR="00B10D94" w:rsidRDefault="00B10D94" w:rsidP="00B10D94">
      <w:pPr>
        <w:overflowPunct w:val="0"/>
        <w:jc w:val="both"/>
        <w:rPr>
          <w:rFonts w:asciiTheme="majorBidi" w:hAnsiTheme="majorBidi" w:cstheme="majorBidi"/>
          <w:lang w:val="en-CA"/>
        </w:rPr>
      </w:pPr>
    </w:p>
    <w:p w:rsidR="006B3216" w:rsidRPr="00B10D94" w:rsidRDefault="006B3216" w:rsidP="00B10D94">
      <w:pPr>
        <w:overflowPunct w:val="0"/>
        <w:jc w:val="both"/>
        <w:rPr>
          <w:rFonts w:asciiTheme="majorBidi" w:hAnsiTheme="majorBidi" w:cstheme="majorBidi"/>
          <w:lang w:val="en-CA"/>
        </w:rPr>
      </w:pPr>
      <w:r w:rsidRPr="00B10D94">
        <w:rPr>
          <w:rFonts w:asciiTheme="majorBidi" w:hAnsiTheme="majorBidi" w:cstheme="majorBidi"/>
          <w:lang w:val="en-CA"/>
        </w:rPr>
        <w:t>We hope you will find this information useful and look forward to working with you.</w:t>
      </w:r>
    </w:p>
    <w:p w:rsidR="006B3216" w:rsidRPr="00B10D94" w:rsidRDefault="006B3216" w:rsidP="006B3216">
      <w:pPr>
        <w:overflowPunct w:val="0"/>
        <w:rPr>
          <w:rFonts w:asciiTheme="majorBidi" w:hAnsiTheme="majorBidi" w:cstheme="majorBidi"/>
          <w:lang w:val="en-CA"/>
        </w:rPr>
      </w:pPr>
    </w:p>
    <w:p w:rsidR="006B3216" w:rsidRPr="00B10D94" w:rsidRDefault="006B3216" w:rsidP="006B3216">
      <w:pPr>
        <w:overflowPunct w:val="0"/>
        <w:rPr>
          <w:rFonts w:asciiTheme="majorBidi" w:hAnsiTheme="majorBidi" w:cstheme="majorBidi"/>
          <w:lang w:val="en-CA"/>
        </w:rPr>
      </w:pPr>
      <w:r w:rsidRPr="00B10D94">
        <w:rPr>
          <w:rFonts w:asciiTheme="majorBidi" w:hAnsiTheme="majorBidi" w:cstheme="majorBidi"/>
          <w:lang w:val="en-CA"/>
        </w:rPr>
        <w:t>Special Events Unit- NHQ</w:t>
      </w:r>
    </w:p>
    <w:p w:rsidR="006B3216" w:rsidRPr="00B10D94" w:rsidRDefault="006B3216" w:rsidP="006B3216">
      <w:pPr>
        <w:overflowPunct w:val="0"/>
        <w:rPr>
          <w:rFonts w:asciiTheme="majorBidi" w:hAnsiTheme="majorBidi" w:cstheme="majorBidi"/>
          <w:lang w:val="en-CA"/>
        </w:rPr>
      </w:pPr>
      <w:r w:rsidRPr="00B10D94">
        <w:rPr>
          <w:rFonts w:asciiTheme="majorBidi" w:hAnsiTheme="majorBidi" w:cstheme="majorBidi"/>
          <w:lang w:val="en-CA"/>
        </w:rPr>
        <w:t xml:space="preserve">Immigration, Refugees and Citizenship Canada  </w:t>
      </w:r>
    </w:p>
    <w:p w:rsidR="006B3216" w:rsidRDefault="00B10D94" w:rsidP="006B3216">
      <w:pPr>
        <w:rPr>
          <w:rFonts w:asciiTheme="majorBidi" w:hAnsiTheme="majorBidi" w:cstheme="majorBidi"/>
          <w:b/>
          <w:bCs/>
          <w:color w:val="000000"/>
          <w:lang w:val="en-CA"/>
        </w:rPr>
      </w:pPr>
      <w:r w:rsidRPr="00B10D94">
        <w:rPr>
          <w:rFonts w:asciiTheme="majorBidi" w:hAnsiTheme="majorBidi" w:cstheme="majorBidi"/>
          <w:b/>
          <w:bCs/>
          <w:color w:val="000000"/>
          <w:highlight w:val="yellow"/>
          <w:lang w:val="en-CA"/>
        </w:rPr>
        <w:t>FRENCH VERSION</w:t>
      </w:r>
    </w:p>
    <w:p w:rsidR="00B10D94" w:rsidRPr="00B10D94" w:rsidRDefault="00B10D94" w:rsidP="006B3216">
      <w:pPr>
        <w:rPr>
          <w:rFonts w:asciiTheme="majorBidi" w:hAnsiTheme="majorBidi" w:cstheme="majorBidi"/>
          <w:b/>
          <w:bCs/>
          <w:color w:val="000000"/>
          <w:lang w:val="en-CA"/>
        </w:rPr>
      </w:pPr>
    </w:p>
    <w:p w:rsidR="006B3216" w:rsidRPr="00B10D94" w:rsidRDefault="006B3216" w:rsidP="006B3216">
      <w:pPr>
        <w:overflowPunct w:val="0"/>
        <w:jc w:val="both"/>
        <w:rPr>
          <w:rFonts w:asciiTheme="majorBidi" w:hAnsiTheme="majorBidi" w:cstheme="majorBidi"/>
          <w:b/>
          <w:bCs/>
          <w:i/>
          <w:iCs/>
          <w:lang w:val="fr-CA"/>
        </w:rPr>
      </w:pPr>
      <w:r w:rsidRPr="00B10D94">
        <w:rPr>
          <w:rFonts w:asciiTheme="majorBidi" w:hAnsiTheme="majorBidi" w:cstheme="majorBidi"/>
          <w:b/>
          <w:bCs/>
          <w:i/>
          <w:iCs/>
          <w:lang w:val="fr-CA"/>
        </w:rPr>
        <w:t>Le code d’événement spécial d’Immigration, Réfugiés et Citoyenneté Canada pour la rencontre est le suivant: 18SESS</w:t>
      </w:r>
    </w:p>
    <w:p w:rsidR="006B3216" w:rsidRPr="00B10D94" w:rsidRDefault="006B3216" w:rsidP="00012BD7">
      <w:pPr>
        <w:overflowPunct w:val="0"/>
        <w:spacing w:before="120"/>
        <w:rPr>
          <w:rFonts w:asciiTheme="majorBidi" w:hAnsiTheme="majorBidi" w:cstheme="majorBidi"/>
          <w:u w:val="single"/>
          <w:lang w:val="fr-CA"/>
        </w:rPr>
      </w:pPr>
      <w:r w:rsidRPr="00B10D94">
        <w:rPr>
          <w:rFonts w:asciiTheme="majorBidi" w:hAnsiTheme="majorBidi" w:cstheme="majorBidi"/>
          <w:b/>
          <w:bCs/>
          <w:u w:val="single"/>
          <w:lang w:val="fr-CA"/>
        </w:rPr>
        <w:t>Présentation des demandes</w:t>
      </w:r>
    </w:p>
    <w:p w:rsidR="006B3216" w:rsidRPr="00B10D94" w:rsidRDefault="006B3216" w:rsidP="006B3216">
      <w:pPr>
        <w:overflowPunct w:val="0"/>
        <w:jc w:val="both"/>
        <w:rPr>
          <w:rFonts w:asciiTheme="majorBidi" w:hAnsiTheme="majorBidi" w:cstheme="majorBidi"/>
          <w:lang w:val="fr-CA"/>
        </w:rPr>
      </w:pPr>
      <w:r w:rsidRPr="00B10D94">
        <w:rPr>
          <w:rFonts w:asciiTheme="majorBidi" w:hAnsiTheme="majorBidi" w:cstheme="majorBidi"/>
          <w:lang w:val="fr-CA"/>
        </w:rPr>
        <w:t xml:space="preserve">Le Canada ne dispose pas d’un bureau des visas dans tous les pays; il est donc important que les délégués consultent le site Web du </w:t>
      </w:r>
      <w:hyperlink r:id="rId15" w:history="1">
        <w:r w:rsidRPr="00B10D94">
          <w:rPr>
            <w:rStyle w:val="Hyperlink"/>
            <w:rFonts w:asciiTheme="majorBidi" w:hAnsiTheme="majorBidi" w:cstheme="majorBidi"/>
            <w:lang w:val="fr-CA"/>
          </w:rPr>
          <w:t>bureau des visas</w:t>
        </w:r>
      </w:hyperlink>
      <w:r w:rsidRPr="00B10D94">
        <w:rPr>
          <w:rFonts w:asciiTheme="majorBidi" w:hAnsiTheme="majorBidi" w:cstheme="majorBidi"/>
          <w:lang w:val="fr-CA"/>
        </w:rPr>
        <w:t xml:space="preserve"> du Canada responsable du traitement de leur demande. Ce site Web offre des renseignements sur la façon de présenter une demande de visa et les documents requis.  </w:t>
      </w:r>
    </w:p>
    <w:p w:rsidR="006B3216" w:rsidRPr="00B10D94" w:rsidRDefault="00C455F5" w:rsidP="00012BD7">
      <w:pPr>
        <w:overflowPunct w:val="0"/>
        <w:spacing w:before="120"/>
        <w:jc w:val="both"/>
        <w:rPr>
          <w:rFonts w:asciiTheme="majorBidi" w:hAnsiTheme="majorBidi" w:cstheme="majorBidi"/>
          <w:lang w:val="fr-CA"/>
        </w:rPr>
      </w:pPr>
      <w:hyperlink r:id="rId16" w:history="1">
        <w:r w:rsidR="006B3216" w:rsidRPr="00B10D94">
          <w:rPr>
            <w:rStyle w:val="Hyperlink"/>
            <w:rFonts w:asciiTheme="majorBidi" w:hAnsiTheme="majorBidi" w:cstheme="majorBidi"/>
            <w:lang w:val="fr-CA"/>
          </w:rPr>
          <w:t>Les délais de traitement des demandes de visa</w:t>
        </w:r>
      </w:hyperlink>
      <w:r w:rsidR="006B3216" w:rsidRPr="00B10D94">
        <w:rPr>
          <w:rFonts w:asciiTheme="majorBidi" w:hAnsiTheme="majorBidi" w:cstheme="majorBidi"/>
          <w:lang w:val="fr-CA"/>
        </w:rPr>
        <w:t xml:space="preserve"> varient selon le bureau des visas et la période de l’année. On encourage les participants à présenter une demande environ </w:t>
      </w:r>
      <w:r w:rsidR="006B3216" w:rsidRPr="00B10D94">
        <w:rPr>
          <w:rFonts w:asciiTheme="majorBidi" w:hAnsiTheme="majorBidi" w:cstheme="majorBidi"/>
          <w:b/>
          <w:bCs/>
          <w:lang w:val="fr-CA"/>
        </w:rPr>
        <w:t>12 semaines</w:t>
      </w:r>
      <w:r w:rsidR="006B3216" w:rsidRPr="00B10D94">
        <w:rPr>
          <w:rFonts w:asciiTheme="majorBidi" w:hAnsiTheme="majorBidi" w:cstheme="majorBidi"/>
          <w:lang w:val="fr-CA"/>
        </w:rPr>
        <w:t xml:space="preserve"> avant la date de leur départ afin de s’assurer de recevoir leur visa à temps.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5103"/>
      </w:tblGrid>
      <w:tr w:rsidR="006B3216" w:rsidRPr="00B10D94" w:rsidTr="00BD024A"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16" w:rsidRPr="00B10D94" w:rsidRDefault="00C455F5">
            <w:pPr>
              <w:overflowPunct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val="fr-CA" w:eastAsia="en-US"/>
              </w:rPr>
            </w:pPr>
            <w:hyperlink r:id="rId17" w:history="1">
              <w:r w:rsidR="006B3216" w:rsidRPr="00B10D94">
                <w:rPr>
                  <w:rStyle w:val="Hyperlink"/>
                  <w:rFonts w:asciiTheme="majorBidi" w:hAnsiTheme="majorBidi" w:cstheme="majorBidi"/>
                  <w:b/>
                  <w:bCs/>
                  <w:lang w:val="fr-CA" w:eastAsia="en-US"/>
                </w:rPr>
                <w:t>Demandes électroniques</w:t>
              </w:r>
            </w:hyperlink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216" w:rsidRPr="00B10D94" w:rsidRDefault="006B3216">
            <w:pPr>
              <w:overflowPunct w:val="0"/>
              <w:jc w:val="center"/>
              <w:rPr>
                <w:rFonts w:asciiTheme="majorBidi" w:hAnsiTheme="majorBidi" w:cstheme="majorBidi"/>
                <w:b/>
                <w:bCs/>
                <w:lang w:val="fr-CA" w:eastAsia="en-US"/>
              </w:rPr>
            </w:pPr>
            <w:r w:rsidRPr="00B10D94">
              <w:rPr>
                <w:rFonts w:asciiTheme="majorBidi" w:hAnsiTheme="majorBidi" w:cstheme="majorBidi"/>
                <w:b/>
                <w:bCs/>
                <w:lang w:val="fr-CA" w:eastAsia="en-US"/>
              </w:rPr>
              <w:t xml:space="preserve">Présentation d’une demande à un </w:t>
            </w:r>
            <w:hyperlink r:id="rId18" w:history="1">
              <w:r w:rsidRPr="00B10D94">
                <w:rPr>
                  <w:rStyle w:val="Hyperlink"/>
                  <w:rFonts w:asciiTheme="majorBidi" w:hAnsiTheme="majorBidi" w:cstheme="majorBidi"/>
                  <w:b/>
                  <w:bCs/>
                  <w:lang w:val="fr-CA" w:eastAsia="en-US"/>
                </w:rPr>
                <w:t>centre de réception des demandes de visa</w:t>
              </w:r>
            </w:hyperlink>
            <w:r w:rsidRPr="00B10D94">
              <w:rPr>
                <w:rFonts w:asciiTheme="majorBidi" w:hAnsiTheme="majorBidi" w:cstheme="majorBidi"/>
                <w:b/>
                <w:bCs/>
                <w:lang w:val="fr-CA" w:eastAsia="en-US"/>
              </w:rPr>
              <w:t xml:space="preserve"> (CRDV)</w:t>
            </w:r>
          </w:p>
          <w:p w:rsidR="006B3216" w:rsidRPr="00B10D94" w:rsidRDefault="006B3216">
            <w:pPr>
              <w:overflowPunct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val="fr-CA" w:eastAsia="en-US"/>
              </w:rPr>
            </w:pPr>
            <w:r w:rsidRPr="00B10D94">
              <w:rPr>
                <w:rFonts w:asciiTheme="majorBidi" w:hAnsiTheme="majorBidi" w:cstheme="majorBidi"/>
                <w:b/>
                <w:bCs/>
                <w:i/>
                <w:iCs/>
                <w:lang w:val="fr-CA" w:eastAsia="en-US"/>
              </w:rPr>
              <w:t>(En personne ou par la poste)</w:t>
            </w:r>
          </w:p>
        </w:tc>
      </w:tr>
      <w:tr w:rsidR="006B3216" w:rsidRPr="00B10D94" w:rsidTr="00BD024A">
        <w:trPr>
          <w:trHeight w:val="2843"/>
        </w:trPr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216" w:rsidRPr="00B10D94" w:rsidRDefault="006B3216" w:rsidP="00BD024A">
            <w:pPr>
              <w:overflowPunct w:val="0"/>
              <w:jc w:val="both"/>
              <w:rPr>
                <w:rFonts w:asciiTheme="majorBidi" w:hAnsiTheme="majorBidi" w:cstheme="majorBidi"/>
                <w:lang w:val="fr-CA" w:eastAsia="en-US"/>
              </w:rPr>
            </w:pPr>
          </w:p>
          <w:p w:rsidR="006B3216" w:rsidRPr="00B10D94" w:rsidRDefault="006B3216" w:rsidP="00C455F5">
            <w:pPr>
              <w:pStyle w:val="ListParagraph"/>
              <w:overflowPunct w:val="0"/>
              <w:ind w:left="284" w:hanging="331"/>
              <w:rPr>
                <w:rFonts w:asciiTheme="majorBidi" w:hAnsiTheme="majorBidi" w:cstheme="majorBidi"/>
                <w:lang w:val="fr-CA" w:eastAsia="en-US"/>
              </w:rPr>
            </w:pPr>
            <w:r w:rsidRPr="00B10D94">
              <w:rPr>
                <w:rFonts w:asciiTheme="majorBidi" w:hAnsiTheme="majorBidi" w:cstheme="majorBidi"/>
                <w:lang w:val="fr-CA" w:eastAsia="en-US"/>
              </w:rPr>
              <w:t> Ce système permet aux clients de présenter une demande par voie électronique.</w:t>
            </w:r>
          </w:p>
          <w:p w:rsidR="006B3216" w:rsidRPr="00B10D94" w:rsidRDefault="006B3216" w:rsidP="00C455F5">
            <w:pPr>
              <w:overflowPunct w:val="0"/>
              <w:ind w:left="284" w:hanging="331"/>
              <w:rPr>
                <w:rFonts w:asciiTheme="majorBidi" w:hAnsiTheme="majorBidi" w:cstheme="majorBidi"/>
                <w:lang w:val="fr-CA" w:eastAsia="en-US"/>
              </w:rPr>
            </w:pPr>
          </w:p>
          <w:p w:rsidR="006B3216" w:rsidRPr="00B10D94" w:rsidRDefault="006B3216" w:rsidP="00C455F5">
            <w:pPr>
              <w:pStyle w:val="ListParagraph"/>
              <w:ind w:left="284" w:hanging="331"/>
              <w:rPr>
                <w:rFonts w:asciiTheme="majorBidi" w:hAnsiTheme="majorBidi" w:cstheme="majorBidi"/>
                <w:lang w:val="fr-CA" w:eastAsia="en-US"/>
              </w:rPr>
            </w:pPr>
            <w:r w:rsidRPr="00B10D94">
              <w:rPr>
                <w:rFonts w:asciiTheme="majorBidi" w:hAnsiTheme="majorBidi" w:cstheme="majorBidi"/>
                <w:lang w:val="fr-CA" w:eastAsia="en-US"/>
              </w:rPr>
              <w:t xml:space="preserve"> Les délégués qui choisissent de présenter leur demande en ligne n’ont pas besoin de présenter leur passeport avant qu’un agent des visas ne leur demande.  </w:t>
            </w:r>
          </w:p>
          <w:p w:rsidR="006B3216" w:rsidRPr="00B10D94" w:rsidRDefault="006B3216" w:rsidP="00C455F5">
            <w:pPr>
              <w:ind w:left="284" w:hanging="331"/>
              <w:rPr>
                <w:rFonts w:asciiTheme="majorBidi" w:hAnsiTheme="majorBidi" w:cstheme="majorBidi"/>
                <w:lang w:val="fr-CA" w:eastAsia="en-US"/>
              </w:rPr>
            </w:pPr>
          </w:p>
          <w:p w:rsidR="006B3216" w:rsidRPr="00B10D94" w:rsidRDefault="006B3216" w:rsidP="00C455F5">
            <w:pPr>
              <w:pStyle w:val="ListParagraph"/>
              <w:overflowPunct w:val="0"/>
              <w:ind w:left="284" w:hanging="331"/>
              <w:rPr>
                <w:rFonts w:asciiTheme="majorBidi" w:hAnsiTheme="majorBidi" w:cstheme="majorBidi"/>
                <w:b/>
                <w:bCs/>
                <w:i/>
                <w:iCs/>
                <w:lang w:val="fr-CA" w:eastAsia="en-US"/>
              </w:rPr>
            </w:pPr>
            <w:r w:rsidRPr="00B10D94">
              <w:rPr>
                <w:rFonts w:asciiTheme="majorBidi" w:hAnsiTheme="majorBidi" w:cstheme="majorBidi"/>
                <w:lang w:val="fr-CA" w:eastAsia="en-US"/>
              </w:rPr>
              <w:t xml:space="preserve"> Le bureau des visas fera parvenir au demandeur des instructions concernant l’envoi de son passeport afin de terminer le processus de visa.  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216" w:rsidRPr="00B10D94" w:rsidRDefault="006B3216" w:rsidP="00BD024A">
            <w:pPr>
              <w:overflowPunct w:val="0"/>
              <w:jc w:val="both"/>
              <w:rPr>
                <w:rFonts w:asciiTheme="majorBidi" w:hAnsiTheme="majorBidi" w:cstheme="majorBidi"/>
                <w:lang w:val="fr-CA" w:eastAsia="en-US"/>
              </w:rPr>
            </w:pPr>
          </w:p>
          <w:p w:rsidR="006B3216" w:rsidRPr="00B10D94" w:rsidRDefault="006B3216" w:rsidP="00C455F5">
            <w:pPr>
              <w:pStyle w:val="ListParagraph"/>
              <w:overflowPunct w:val="0"/>
              <w:spacing w:before="60"/>
              <w:ind w:left="176" w:hanging="221"/>
              <w:contextualSpacing w:val="0"/>
              <w:rPr>
                <w:rFonts w:asciiTheme="majorBidi" w:hAnsiTheme="majorBidi" w:cstheme="majorBidi"/>
                <w:lang w:val="fr-CA" w:eastAsia="en-US"/>
              </w:rPr>
            </w:pPr>
            <w:r w:rsidRPr="00B10D94">
              <w:rPr>
                <w:rFonts w:asciiTheme="majorBidi" w:hAnsiTheme="majorBidi" w:cstheme="majorBidi"/>
                <w:lang w:val="fr-CA" w:eastAsia="en-US"/>
              </w:rPr>
              <w:t xml:space="preserve"> Les CRDV sont des fournisseurs de services commerciaux autorisés par le Canada à offrir des services précis aux demandeurs.  </w:t>
            </w:r>
          </w:p>
          <w:p w:rsidR="006B3216" w:rsidRPr="00B10D94" w:rsidRDefault="006B3216" w:rsidP="00C455F5">
            <w:pPr>
              <w:pStyle w:val="ListParagraph"/>
              <w:overflowPunct w:val="0"/>
              <w:spacing w:before="60"/>
              <w:ind w:left="176" w:hanging="221"/>
              <w:contextualSpacing w:val="0"/>
              <w:rPr>
                <w:rFonts w:asciiTheme="majorBidi" w:hAnsiTheme="majorBidi" w:cstheme="majorBidi"/>
                <w:b/>
                <w:bCs/>
                <w:i/>
                <w:iCs/>
                <w:lang w:val="fr-CA" w:eastAsia="en-US"/>
              </w:rPr>
            </w:pPr>
            <w:r w:rsidRPr="00B10D94">
              <w:rPr>
                <w:rFonts w:asciiTheme="majorBidi" w:hAnsiTheme="majorBidi" w:cstheme="majorBidi"/>
                <w:lang w:val="fr-CA" w:eastAsia="en-US"/>
              </w:rPr>
              <w:t xml:space="preserve"> Les CRDV fournissent un certain nombre de services aux clients : ils les aident notamment à remplir les formulaires et à répondre aux questions et s’assurent que les demandes sont complètes. </w:t>
            </w:r>
          </w:p>
          <w:p w:rsidR="006B3216" w:rsidRPr="00B10D94" w:rsidRDefault="006B3216" w:rsidP="00C455F5">
            <w:pPr>
              <w:pStyle w:val="ListParagraph"/>
              <w:overflowPunct w:val="0"/>
              <w:spacing w:before="60"/>
              <w:ind w:left="176" w:hanging="221"/>
              <w:contextualSpacing w:val="0"/>
              <w:rPr>
                <w:rFonts w:asciiTheme="majorBidi" w:hAnsiTheme="majorBidi" w:cstheme="majorBidi"/>
                <w:b/>
                <w:bCs/>
                <w:i/>
                <w:iCs/>
                <w:lang w:val="fr-CA" w:eastAsia="en-US"/>
              </w:rPr>
            </w:pPr>
            <w:r w:rsidRPr="00B10D94">
              <w:rPr>
                <w:rFonts w:asciiTheme="majorBidi" w:hAnsiTheme="majorBidi" w:cstheme="majorBidi"/>
                <w:lang w:val="fr-CA" w:eastAsia="en-US"/>
              </w:rPr>
              <w:t xml:space="preserve"> Les CRDV permettent de réduire les délais inutiles ou les refus attribuables aux demandes incomplètes. </w:t>
            </w:r>
          </w:p>
          <w:p w:rsidR="006B3216" w:rsidRPr="00B10D94" w:rsidRDefault="00C455F5" w:rsidP="00C455F5">
            <w:pPr>
              <w:pStyle w:val="ListParagraph"/>
              <w:overflowPunct w:val="0"/>
              <w:spacing w:before="60"/>
              <w:ind w:left="176" w:hanging="221"/>
              <w:contextualSpacing w:val="0"/>
              <w:rPr>
                <w:rFonts w:asciiTheme="majorBidi" w:hAnsiTheme="majorBidi" w:cstheme="majorBidi"/>
                <w:b/>
                <w:bCs/>
                <w:i/>
                <w:iCs/>
                <w:lang w:val="fr-CA" w:eastAsia="en-US"/>
              </w:rPr>
            </w:pPr>
            <w:r>
              <w:rPr>
                <w:rFonts w:asciiTheme="majorBidi" w:hAnsiTheme="majorBidi" w:cstheme="majorBidi"/>
                <w:lang w:val="fr-CA" w:eastAsia="en-US"/>
              </w:rPr>
              <w:t></w:t>
            </w:r>
            <w:r w:rsidR="006B3216" w:rsidRPr="00B10D94">
              <w:rPr>
                <w:rFonts w:asciiTheme="majorBidi" w:hAnsiTheme="majorBidi" w:cstheme="majorBidi"/>
                <w:lang w:val="fr-CA" w:eastAsia="en-US"/>
              </w:rPr>
              <w:t xml:space="preserve"> Les CRDV sont des points de collecte pour les demandeurs qui doivent fournir leurs </w:t>
            </w:r>
            <w:hyperlink r:id="rId19" w:history="1">
              <w:r w:rsidR="006B3216" w:rsidRPr="00B10D94">
                <w:rPr>
                  <w:rStyle w:val="Hyperlink"/>
                  <w:rFonts w:asciiTheme="majorBidi" w:hAnsiTheme="majorBidi" w:cstheme="majorBidi"/>
                  <w:lang w:val="fr-CA" w:eastAsia="en-US"/>
                </w:rPr>
                <w:t>données biométriques</w:t>
              </w:r>
            </w:hyperlink>
            <w:r w:rsidR="006B3216" w:rsidRPr="00B10D94">
              <w:rPr>
                <w:rFonts w:asciiTheme="majorBidi" w:hAnsiTheme="majorBidi" w:cstheme="majorBidi"/>
                <w:lang w:val="fr-CA" w:eastAsia="en-US"/>
              </w:rPr>
              <w:t>.</w:t>
            </w:r>
          </w:p>
          <w:p w:rsidR="006B3216" w:rsidRPr="00B10D94" w:rsidRDefault="00C455F5" w:rsidP="00C455F5">
            <w:pPr>
              <w:pStyle w:val="ListParagraph"/>
              <w:overflowPunct w:val="0"/>
              <w:spacing w:before="60"/>
              <w:ind w:left="176" w:hanging="221"/>
              <w:contextualSpacing w:val="0"/>
              <w:rPr>
                <w:rFonts w:asciiTheme="majorBidi" w:hAnsiTheme="majorBidi" w:cstheme="majorBidi"/>
                <w:b/>
                <w:bCs/>
                <w:i/>
                <w:iCs/>
                <w:lang w:val="fr-CA" w:eastAsia="en-US"/>
              </w:rPr>
            </w:pPr>
            <w:r>
              <w:rPr>
                <w:rFonts w:asciiTheme="majorBidi" w:hAnsiTheme="majorBidi" w:cstheme="majorBidi"/>
                <w:lang w:val="fr-CA" w:eastAsia="en-US"/>
              </w:rPr>
              <w:t></w:t>
            </w:r>
            <w:r w:rsidR="006B3216" w:rsidRPr="00B10D94">
              <w:rPr>
                <w:rFonts w:asciiTheme="majorBidi" w:hAnsiTheme="majorBidi" w:cstheme="majorBidi"/>
                <w:lang w:val="fr-CA" w:eastAsia="en-US"/>
              </w:rPr>
              <w:t xml:space="preserve"> Les CRDV font parvenir les demandes aux bureaux des visas et transmettent les décisions aux demandeurs de manière sûre et confidentielle.</w:t>
            </w:r>
          </w:p>
          <w:p w:rsidR="006B3216" w:rsidRPr="00B10D94" w:rsidRDefault="00C455F5" w:rsidP="00C455F5">
            <w:pPr>
              <w:pStyle w:val="ListParagraph"/>
              <w:overflowPunct w:val="0"/>
              <w:spacing w:before="60"/>
              <w:ind w:left="176" w:hanging="221"/>
              <w:contextualSpacing w:val="0"/>
              <w:rPr>
                <w:rFonts w:asciiTheme="majorBidi" w:hAnsiTheme="majorBidi" w:cstheme="majorBidi"/>
                <w:b/>
                <w:bCs/>
                <w:i/>
                <w:iCs/>
                <w:lang w:val="fr-CA" w:eastAsia="en-US"/>
              </w:rPr>
            </w:pPr>
            <w:r>
              <w:rPr>
                <w:rFonts w:asciiTheme="majorBidi" w:hAnsiTheme="majorBidi" w:cstheme="majorBidi"/>
                <w:lang w:val="fr-CA" w:eastAsia="en-US"/>
              </w:rPr>
              <w:t></w:t>
            </w:r>
            <w:r w:rsidR="006B3216" w:rsidRPr="00B10D94">
              <w:rPr>
                <w:rFonts w:asciiTheme="majorBidi" w:hAnsiTheme="majorBidi" w:cstheme="majorBidi"/>
                <w:lang w:val="fr-CA" w:eastAsia="en-US"/>
              </w:rPr>
              <w:t xml:space="preserve"> Les CRDV ne traitent pas les demandes de visa et n’ont aucun pouvoir en matière de prise de décisions.</w:t>
            </w:r>
          </w:p>
        </w:tc>
      </w:tr>
    </w:tbl>
    <w:p w:rsidR="006B3216" w:rsidRPr="00B10D94" w:rsidRDefault="006B3216" w:rsidP="006B3216">
      <w:pPr>
        <w:overflowPunct w:val="0"/>
        <w:rPr>
          <w:rFonts w:asciiTheme="majorBidi" w:hAnsiTheme="majorBidi" w:cstheme="majorBidi"/>
          <w:lang w:val="fr-CA"/>
        </w:rPr>
      </w:pPr>
    </w:p>
    <w:p w:rsidR="00B10D94" w:rsidRDefault="006B3216" w:rsidP="00B10D94">
      <w:pPr>
        <w:overflowPunct w:val="0"/>
        <w:jc w:val="both"/>
        <w:rPr>
          <w:rFonts w:asciiTheme="majorBidi" w:hAnsiTheme="majorBidi" w:cstheme="majorBidi"/>
          <w:color w:val="222222"/>
          <w:lang w:val="fr-FR"/>
        </w:rPr>
      </w:pPr>
      <w:r w:rsidRPr="00B10D94">
        <w:rPr>
          <w:rFonts w:asciiTheme="majorBidi" w:hAnsiTheme="majorBidi" w:cstheme="majorBidi"/>
          <w:color w:val="222222"/>
          <w:highlight w:val="yellow"/>
          <w:lang w:val="fr-FR"/>
        </w:rPr>
        <w:t>NOUVEAU</w:t>
      </w:r>
      <w:r w:rsidRPr="00B10D94">
        <w:rPr>
          <w:rFonts w:asciiTheme="majorBidi" w:hAnsiTheme="majorBidi" w:cstheme="majorBidi"/>
          <w:color w:val="222222"/>
          <w:lang w:val="fr-FR"/>
        </w:rPr>
        <w:t xml:space="preserve"> -</w:t>
      </w:r>
      <w:r w:rsidR="00B10D94">
        <w:rPr>
          <w:rFonts w:asciiTheme="majorBidi" w:hAnsiTheme="majorBidi" w:cstheme="majorBidi"/>
          <w:color w:val="222222"/>
          <w:lang w:val="fr-FR"/>
        </w:rPr>
        <w:t xml:space="preserve"> Biométrie (expansion mondiale)</w:t>
      </w:r>
    </w:p>
    <w:p w:rsidR="00BD024A" w:rsidRPr="00B10D94" w:rsidRDefault="006B3216" w:rsidP="00012BD7">
      <w:pPr>
        <w:overflowPunct w:val="0"/>
        <w:spacing w:before="120"/>
        <w:jc w:val="both"/>
        <w:rPr>
          <w:rFonts w:asciiTheme="majorBidi" w:hAnsiTheme="majorBidi" w:cstheme="majorBidi"/>
          <w:color w:val="222222"/>
          <w:lang w:val="fr-FR"/>
        </w:rPr>
      </w:pPr>
      <w:r w:rsidRPr="00B10D94">
        <w:rPr>
          <w:rFonts w:asciiTheme="majorBidi" w:hAnsiTheme="majorBidi" w:cstheme="majorBidi"/>
          <w:color w:val="222222"/>
          <w:lang w:val="fr-FR"/>
        </w:rPr>
        <w:t>Selon votre nationalité, vous devrez peut-être donner vos données biométriques dès cet été 2018:</w:t>
      </w:r>
      <w:r w:rsidR="00BD024A" w:rsidRPr="00B10D94">
        <w:rPr>
          <w:rFonts w:asciiTheme="majorBidi" w:hAnsiTheme="majorBidi" w:cstheme="majorBidi"/>
          <w:color w:val="222222"/>
          <w:lang w:val="fr-FR"/>
        </w:rPr>
        <w:t xml:space="preserve"> </w:t>
      </w:r>
    </w:p>
    <w:p w:rsidR="00B10D94" w:rsidRDefault="006B3216" w:rsidP="00012BD7">
      <w:pPr>
        <w:tabs>
          <w:tab w:val="left" w:pos="1134"/>
        </w:tabs>
        <w:overflowPunct w:val="0"/>
        <w:spacing w:before="60"/>
        <w:ind w:left="1134" w:hanging="283"/>
        <w:jc w:val="both"/>
        <w:rPr>
          <w:rFonts w:asciiTheme="majorBidi" w:hAnsiTheme="majorBidi" w:cstheme="majorBidi"/>
          <w:color w:val="222222"/>
          <w:lang w:val="fr-FR"/>
        </w:rPr>
      </w:pPr>
      <w:r w:rsidRPr="00B10D94">
        <w:rPr>
          <w:rFonts w:asciiTheme="majorBidi" w:hAnsiTheme="majorBidi" w:cstheme="majorBidi"/>
          <w:color w:val="222222"/>
          <w:lang w:val="fr-FR"/>
        </w:rPr>
        <w:t xml:space="preserve">• </w:t>
      </w:r>
      <w:r w:rsidR="00B10D94">
        <w:rPr>
          <w:rFonts w:asciiTheme="majorBidi" w:hAnsiTheme="majorBidi" w:cstheme="majorBidi"/>
          <w:color w:val="222222"/>
          <w:lang w:val="fr-FR"/>
        </w:rPr>
        <w:tab/>
      </w:r>
      <w:r w:rsidRPr="00B10D94">
        <w:rPr>
          <w:rFonts w:asciiTheme="majorBidi" w:hAnsiTheme="majorBidi" w:cstheme="majorBidi"/>
          <w:color w:val="222222"/>
          <w:lang w:val="fr-FR"/>
        </w:rPr>
        <w:t>À compter du 31 juillet 2018, l'exigence biométrique devient obligatoire pour les ressortissants de l'Europe, du Moyen-Orient et de l'Afrique, et</w:t>
      </w:r>
    </w:p>
    <w:p w:rsidR="00BD024A" w:rsidRPr="00B10D94" w:rsidRDefault="006B3216" w:rsidP="00012BD7">
      <w:pPr>
        <w:tabs>
          <w:tab w:val="left" w:pos="1134"/>
        </w:tabs>
        <w:overflowPunct w:val="0"/>
        <w:spacing w:before="60"/>
        <w:ind w:left="1134" w:hanging="283"/>
        <w:jc w:val="both"/>
        <w:rPr>
          <w:rFonts w:asciiTheme="majorBidi" w:hAnsiTheme="majorBidi" w:cstheme="majorBidi"/>
          <w:color w:val="222222"/>
          <w:lang w:val="fr-FR"/>
        </w:rPr>
      </w:pPr>
      <w:r w:rsidRPr="00B10D94">
        <w:rPr>
          <w:rFonts w:asciiTheme="majorBidi" w:hAnsiTheme="majorBidi" w:cstheme="majorBidi"/>
          <w:color w:val="222222"/>
          <w:lang w:val="fr-FR"/>
        </w:rPr>
        <w:t>• À compter du 31 décembre 2018, l'exigence biométrique devient obligatoire pour les ressortissants d'Asie, d'Asie-Pacifique et des Amériques.</w:t>
      </w:r>
      <w:r w:rsidR="00BD024A" w:rsidRPr="00B10D94">
        <w:rPr>
          <w:rFonts w:asciiTheme="majorBidi" w:hAnsiTheme="majorBidi" w:cstheme="majorBidi"/>
          <w:color w:val="222222"/>
          <w:lang w:val="fr-FR"/>
        </w:rPr>
        <w:t xml:space="preserve"> </w:t>
      </w:r>
    </w:p>
    <w:p w:rsidR="006B3216" w:rsidRPr="00B10D94" w:rsidRDefault="006B3216" w:rsidP="00012BD7">
      <w:pPr>
        <w:overflowPunct w:val="0"/>
        <w:spacing w:before="120"/>
        <w:jc w:val="both"/>
        <w:rPr>
          <w:rFonts w:asciiTheme="majorBidi" w:hAnsiTheme="majorBidi" w:cstheme="majorBidi"/>
          <w:b/>
          <w:bCs/>
          <w:i/>
          <w:iCs/>
          <w:u w:val="single"/>
          <w:lang w:val="fr-CA"/>
        </w:rPr>
      </w:pPr>
      <w:r w:rsidRPr="00B10D94">
        <w:rPr>
          <w:rFonts w:asciiTheme="majorBidi" w:hAnsiTheme="majorBidi" w:cstheme="majorBidi"/>
          <w:color w:val="222222"/>
          <w:lang w:val="fr-FR"/>
        </w:rPr>
        <w:t xml:space="preserve">Pour plus d'informations sur la nécessité ou non d'une biométrie, veuillez consulter notre site </w:t>
      </w:r>
      <w:hyperlink r:id="rId20" w:history="1">
        <w:r w:rsidRPr="00B10D94">
          <w:rPr>
            <w:rStyle w:val="Hyperlink"/>
            <w:rFonts w:asciiTheme="majorBidi" w:hAnsiTheme="majorBidi" w:cstheme="majorBidi"/>
            <w:lang w:val="fr-FR"/>
          </w:rPr>
          <w:t>informations sur la biométrie.</w:t>
        </w:r>
      </w:hyperlink>
      <w:r w:rsidRPr="00B10D94">
        <w:rPr>
          <w:rFonts w:asciiTheme="majorBidi" w:hAnsiTheme="majorBidi" w:cstheme="majorBidi"/>
          <w:color w:val="222222"/>
          <w:lang w:val="fr-CA"/>
        </w:rPr>
        <w:t xml:space="preserve"> </w:t>
      </w:r>
    </w:p>
    <w:p w:rsidR="006B3216" w:rsidRPr="00B10D94" w:rsidRDefault="006B3216" w:rsidP="00012BD7">
      <w:pPr>
        <w:overflowPunct w:val="0"/>
        <w:spacing w:before="120"/>
        <w:rPr>
          <w:rFonts w:asciiTheme="majorBidi" w:hAnsiTheme="majorBidi" w:cstheme="majorBidi"/>
          <w:b/>
          <w:bCs/>
          <w:u w:val="single"/>
          <w:lang w:val="fr-CA"/>
        </w:rPr>
      </w:pPr>
      <w:r w:rsidRPr="00B10D94">
        <w:rPr>
          <w:rFonts w:asciiTheme="majorBidi" w:hAnsiTheme="majorBidi" w:cstheme="majorBidi"/>
          <w:b/>
          <w:bCs/>
          <w:u w:val="single"/>
          <w:lang w:val="fr-CA"/>
        </w:rPr>
        <w:t xml:space="preserve">Autorisation de voyage électronique (AVE) </w:t>
      </w:r>
    </w:p>
    <w:p w:rsidR="006B3216" w:rsidRPr="00B10D94" w:rsidRDefault="006B3216" w:rsidP="00012BD7">
      <w:pPr>
        <w:overflowPunct w:val="0"/>
        <w:spacing w:before="120"/>
        <w:jc w:val="both"/>
        <w:rPr>
          <w:rFonts w:asciiTheme="majorBidi" w:hAnsiTheme="majorBidi" w:cstheme="majorBidi"/>
          <w:lang w:val="fr-CA"/>
        </w:rPr>
      </w:pPr>
      <w:r w:rsidRPr="00B10D94">
        <w:rPr>
          <w:rFonts w:asciiTheme="majorBidi" w:hAnsiTheme="majorBidi" w:cstheme="majorBidi"/>
          <w:lang w:val="fr-CA"/>
        </w:rPr>
        <w:t xml:space="preserve">Depuis le 10 novembre 2016, les citoyens de pays qui ne sont pas visés par l’obligation de visa doivent obtenir une </w:t>
      </w:r>
      <w:hyperlink r:id="rId21" w:history="1">
        <w:r w:rsidRPr="00B10D94">
          <w:rPr>
            <w:rStyle w:val="Hyperlink"/>
            <w:rFonts w:asciiTheme="majorBidi" w:hAnsiTheme="majorBidi" w:cstheme="majorBidi"/>
            <w:lang w:val="fr-CA"/>
          </w:rPr>
          <w:t>autorisation de voyage électronique</w:t>
        </w:r>
      </w:hyperlink>
      <w:r w:rsidRPr="00B10D94">
        <w:rPr>
          <w:rFonts w:asciiTheme="majorBidi" w:hAnsiTheme="majorBidi" w:cstheme="majorBidi"/>
          <w:lang w:val="fr-CA"/>
        </w:rPr>
        <w:t xml:space="preserve"> (AVE) pour s’envoler vers le Canada ou pour y transiter. Les citoyens américains et les voyageurs ayant un visa canadien valide </w:t>
      </w:r>
      <w:hyperlink r:id="rId22" w:history="1">
        <w:r w:rsidRPr="00B10D94">
          <w:rPr>
            <w:rStyle w:val="Hyperlink"/>
            <w:rFonts w:asciiTheme="majorBidi" w:hAnsiTheme="majorBidi" w:cstheme="majorBidi"/>
            <w:lang w:val="fr-CA"/>
          </w:rPr>
          <w:t>font exception</w:t>
        </w:r>
      </w:hyperlink>
      <w:r w:rsidRPr="00B10D94">
        <w:rPr>
          <w:rFonts w:asciiTheme="majorBidi" w:hAnsiTheme="majorBidi" w:cstheme="majorBidi"/>
          <w:lang w:val="fr-CA"/>
        </w:rPr>
        <w:t>. Les citoyens canadiens, y compris les citoyens ayant une double nationalité et les r</w:t>
      </w:r>
      <w:bookmarkStart w:id="0" w:name="_GoBack"/>
      <w:bookmarkEnd w:id="0"/>
      <w:r w:rsidRPr="00B10D94">
        <w:rPr>
          <w:rFonts w:asciiTheme="majorBidi" w:hAnsiTheme="majorBidi" w:cstheme="majorBidi"/>
          <w:lang w:val="fr-CA"/>
        </w:rPr>
        <w:t>ésidents permanents du Canada, ne peuvent pas demander d’AVE.</w:t>
      </w:r>
    </w:p>
    <w:p w:rsidR="006B3216" w:rsidRPr="00B10D94" w:rsidRDefault="006B3216" w:rsidP="00012BD7">
      <w:pPr>
        <w:overflowPunct w:val="0"/>
        <w:spacing w:before="120"/>
        <w:jc w:val="both"/>
        <w:rPr>
          <w:rFonts w:asciiTheme="majorBidi" w:hAnsiTheme="majorBidi" w:cstheme="majorBidi"/>
          <w:lang w:val="fr-CA"/>
        </w:rPr>
      </w:pPr>
      <w:r w:rsidRPr="00B10D94">
        <w:rPr>
          <w:rFonts w:asciiTheme="majorBidi" w:hAnsiTheme="majorBidi" w:cstheme="majorBidi"/>
          <w:lang w:val="fr-CA"/>
        </w:rPr>
        <w:t xml:space="preserve">Si vous avez des questions concernant l’importation de biens liés à votre événement, veuillez communiquer avec le </w:t>
      </w:r>
      <w:hyperlink r:id="rId23" w:history="1">
        <w:r w:rsidRPr="00B10D94">
          <w:rPr>
            <w:rStyle w:val="Hyperlink"/>
            <w:rFonts w:asciiTheme="majorBidi" w:hAnsiTheme="majorBidi" w:cstheme="majorBidi"/>
            <w:lang w:val="fr-CA"/>
          </w:rPr>
          <w:t>Programme des services aux événements internationaux et aux congrès (PSEIC)</w:t>
        </w:r>
      </w:hyperlink>
      <w:r w:rsidRPr="00B10D94">
        <w:rPr>
          <w:rFonts w:asciiTheme="majorBidi" w:hAnsiTheme="majorBidi" w:cstheme="majorBidi"/>
          <w:lang w:val="fr-CA"/>
        </w:rPr>
        <w:t xml:space="preserve"> à l’</w:t>
      </w:r>
      <w:hyperlink r:id="rId24" w:history="1">
        <w:r w:rsidRPr="00B10D94">
          <w:rPr>
            <w:rStyle w:val="Hyperlink"/>
            <w:rFonts w:asciiTheme="majorBidi" w:hAnsiTheme="majorBidi" w:cstheme="majorBidi"/>
            <w:lang w:val="fr-CA"/>
          </w:rPr>
          <w:t>Agence des services frontaliers du Canada</w:t>
        </w:r>
      </w:hyperlink>
      <w:r w:rsidRPr="00B10D94">
        <w:rPr>
          <w:rFonts w:asciiTheme="majorBidi" w:hAnsiTheme="majorBidi" w:cstheme="majorBidi"/>
          <w:lang w:val="fr-CA"/>
        </w:rPr>
        <w:t xml:space="preserve"> (ASFC).</w:t>
      </w:r>
    </w:p>
    <w:p w:rsidR="006B3216" w:rsidRPr="00B10D94" w:rsidRDefault="006B3216" w:rsidP="00012BD7">
      <w:pPr>
        <w:overflowPunct w:val="0"/>
        <w:spacing w:before="120"/>
        <w:rPr>
          <w:rFonts w:asciiTheme="majorBidi" w:hAnsiTheme="majorBidi" w:cstheme="majorBidi"/>
          <w:lang w:val="fr-CA"/>
        </w:rPr>
      </w:pPr>
      <w:r w:rsidRPr="00B10D94">
        <w:rPr>
          <w:rFonts w:asciiTheme="majorBidi" w:hAnsiTheme="majorBidi" w:cstheme="majorBidi"/>
          <w:lang w:val="fr-CA"/>
        </w:rPr>
        <w:t>Nous espérons que ces renseignements vous seront utiles, et nous serons heureux de collaborer avec vous.</w:t>
      </w:r>
    </w:p>
    <w:p w:rsidR="00C455F5" w:rsidRDefault="006B3216" w:rsidP="00C455F5">
      <w:pPr>
        <w:overflowPunct w:val="0"/>
        <w:spacing w:before="120"/>
        <w:rPr>
          <w:rFonts w:asciiTheme="majorBidi" w:hAnsiTheme="majorBidi" w:cstheme="majorBidi"/>
          <w:lang w:val="fr-CA"/>
        </w:rPr>
      </w:pPr>
      <w:r w:rsidRPr="00B10D94">
        <w:rPr>
          <w:rFonts w:asciiTheme="majorBidi" w:hAnsiTheme="majorBidi" w:cstheme="majorBidi"/>
          <w:lang w:val="fr-CA"/>
        </w:rPr>
        <w:t>Unité des événements spéciaux – Administration centrale</w:t>
      </w:r>
    </w:p>
    <w:p w:rsidR="00E4143A" w:rsidRPr="00B10D94" w:rsidRDefault="006B3216" w:rsidP="00C455F5">
      <w:pPr>
        <w:overflowPunct w:val="0"/>
        <w:rPr>
          <w:rFonts w:asciiTheme="majorBidi" w:hAnsiTheme="majorBidi" w:cstheme="majorBidi"/>
          <w:lang w:val="fr-CA"/>
        </w:rPr>
      </w:pPr>
      <w:r w:rsidRPr="00B10D94">
        <w:rPr>
          <w:rFonts w:asciiTheme="majorBidi" w:hAnsiTheme="majorBidi" w:cstheme="majorBidi"/>
          <w:lang w:val="fr-CA"/>
        </w:rPr>
        <w:t xml:space="preserve">Immigration, </w:t>
      </w:r>
      <w:r w:rsidR="00012BD7">
        <w:rPr>
          <w:rFonts w:asciiTheme="majorBidi" w:hAnsiTheme="majorBidi" w:cstheme="majorBidi"/>
          <w:lang w:val="fr-CA"/>
        </w:rPr>
        <w:t>Réfugiés et Citoyenneté Canada </w:t>
      </w:r>
    </w:p>
    <w:sectPr w:rsidR="00E4143A" w:rsidRPr="00B10D94" w:rsidSect="00012BD7">
      <w:pgSz w:w="12240" w:h="15840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16"/>
    <w:rsid w:val="00012BD7"/>
    <w:rsid w:val="000F1237"/>
    <w:rsid w:val="00440FCB"/>
    <w:rsid w:val="006B3216"/>
    <w:rsid w:val="0080091C"/>
    <w:rsid w:val="008D0EEA"/>
    <w:rsid w:val="00A1605C"/>
    <w:rsid w:val="00B10D94"/>
    <w:rsid w:val="00BA7B37"/>
    <w:rsid w:val="00BD024A"/>
    <w:rsid w:val="00C455F5"/>
    <w:rsid w:val="00D37EEF"/>
    <w:rsid w:val="00E377D3"/>
    <w:rsid w:val="00E8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1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32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3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1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32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3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.gc.ca/english/information/offices/vac.asp" TargetMode="External"/><Relationship Id="rId13" Type="http://schemas.openxmlformats.org/officeDocument/2006/relationships/hyperlink" Target="http://www.cbsa-asfc.gc.ca/services/ie-ei/needknow-besoinsavoir-eng.html?wbdisable=true" TargetMode="External"/><Relationship Id="rId18" Type="http://schemas.openxmlformats.org/officeDocument/2006/relationships/hyperlink" Target="http://www.cic.gc.ca/francais/information/bureaux/crdv.as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ic.gc.ca/francais/visiter/ave.asp" TargetMode="External"/><Relationship Id="rId7" Type="http://schemas.openxmlformats.org/officeDocument/2006/relationships/hyperlink" Target="http://www.cic.gc.ca/english/visit/business.asp" TargetMode="External"/><Relationship Id="rId12" Type="http://schemas.openxmlformats.org/officeDocument/2006/relationships/hyperlink" Target="http://www.cic.gc.ca/english/visit/visas-all.asp" TargetMode="External"/><Relationship Id="rId17" Type="http://schemas.openxmlformats.org/officeDocument/2006/relationships/hyperlink" Target="http://www.cic.gc.ca/english/visit/business.asp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ic.gc.ca/francais/information/delais/index.asp" TargetMode="External"/><Relationship Id="rId20" Type="http://schemas.openxmlformats.org/officeDocument/2006/relationships/hyperlink" Target="https://www.canada.ca/fr/immigration-refugies-citoyennete/campagnes/biometrie/faits.html" TargetMode="Externa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cic.gc.ca/english/information/times/" TargetMode="External"/><Relationship Id="rId11" Type="http://schemas.openxmlformats.org/officeDocument/2006/relationships/hyperlink" Target="http://www.cic.gc.ca/english/visit/eta.asp" TargetMode="External"/><Relationship Id="rId24" Type="http://schemas.openxmlformats.org/officeDocument/2006/relationships/hyperlink" Target="http://www.cbsa-asfc.gc.ca/menu-fra.html" TargetMode="External"/><Relationship Id="rId5" Type="http://schemas.openxmlformats.org/officeDocument/2006/relationships/hyperlink" Target="http://www.cic.gc.ca/ENGLISH/information/offices/apply-where.asp" TargetMode="External"/><Relationship Id="rId15" Type="http://schemas.openxmlformats.org/officeDocument/2006/relationships/hyperlink" Target="http://www.cic.gc.ca/francais/information/bureaux/demande-ou.asp" TargetMode="External"/><Relationship Id="rId23" Type="http://schemas.openxmlformats.org/officeDocument/2006/relationships/hyperlink" Target="http://www.cbsa-asfc.gc.ca/services/ie-ei/needknow-besoinsavoir-fra.html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www.canada.ca/en/immigration-refugees-citizenship/campaigns/biometrics/facts.html" TargetMode="External"/><Relationship Id="rId19" Type="http://schemas.openxmlformats.org/officeDocument/2006/relationships/hyperlink" Target="http://www.cic.gc.ca/francais/visiter/biometri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c.gc.ca/english/visit/biometrics.asp" TargetMode="External"/><Relationship Id="rId14" Type="http://schemas.openxmlformats.org/officeDocument/2006/relationships/hyperlink" Target="http://www.cbsa-asfc.gc.ca/menu-eng.html" TargetMode="External"/><Relationship Id="rId22" Type="http://schemas.openxmlformats.org/officeDocument/2006/relationships/hyperlink" Target="http://www.cic.gc.ca/francais/visiter/visas-tous.asp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27168F1E2C8B5C4586BBFB85F1D73EE4" ma:contentTypeVersion="1" ma:contentTypeDescription="Upload an image." ma:contentTypeScope="" ma:versionID="9d55607f771f64558a6a937e4ddbf50a">
  <xsd:schema xmlns:xsd="http://www.w3.org/2001/XMLSchema" xmlns:xs="http://www.w3.org/2001/XMLSchema" xmlns:p="http://schemas.microsoft.com/office/2006/metadata/properties" xmlns:ns1="http://schemas.microsoft.com/sharepoint/v3" xmlns:ns2="AD39DA7F-8D16-4E5C-881E-C510B181D4ED" xmlns:ns3="http://schemas.microsoft.com/sharepoint/v3/fields" targetNamespace="http://schemas.microsoft.com/office/2006/metadata/properties" ma:root="true" ma:fieldsID="0b8dc64b7449b5f6f644f8a7c5a84fa3" ns1:_="" ns2:_="" ns3:_="">
    <xsd:import namespace="http://schemas.microsoft.com/sharepoint/v3"/>
    <xsd:import namespace="AD39DA7F-8D16-4E5C-881E-C510B181D4E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DA7F-8D16-4E5C-881E-C510B181D4E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AD39DA7F-8D16-4E5C-881E-C510B181D4ED" xsi:nil="true"/>
  </documentManagement>
</p:properties>
</file>

<file path=customXml/itemProps1.xml><?xml version="1.0" encoding="utf-8"?>
<ds:datastoreItem xmlns:ds="http://schemas.openxmlformats.org/officeDocument/2006/customXml" ds:itemID="{F2868385-C59D-45EA-8F70-3E76C9C0B91D}"/>
</file>

<file path=customXml/itemProps2.xml><?xml version="1.0" encoding="utf-8"?>
<ds:datastoreItem xmlns:ds="http://schemas.openxmlformats.org/officeDocument/2006/customXml" ds:itemID="{4343D4B1-B291-46CC-8E72-5F78ADCCD3F7}"/>
</file>

<file path=customXml/itemProps3.xml><?xml version="1.0" encoding="utf-8"?>
<ds:datastoreItem xmlns:ds="http://schemas.openxmlformats.org/officeDocument/2006/customXml" ds:itemID="{718B31EF-60C1-40C0-BDB8-2C298C3340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5466</Characters>
  <Application>Microsoft Office Word</Application>
  <DocSecurity>0</DocSecurity>
  <Lines>126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VISA APPLICATIONS</dc:title>
  <dc:creator>Turcotte, Joanne</dc:creator>
  <cp:keywords/>
  <dc:description/>
  <cp:lastModifiedBy>Nawfal, Lydia</cp:lastModifiedBy>
  <cp:revision>2</cp:revision>
  <dcterms:created xsi:type="dcterms:W3CDTF">2018-07-19T18:54:00Z</dcterms:created>
  <dcterms:modified xsi:type="dcterms:W3CDTF">2018-07-19T18:54:00Z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0x0101009148F5A04DDD49CBA7127AADA5FB792B00AADE34325A8B49CDA8BB4DB53328F2140027168F1E2C8B5C4586BBFB85F1D73EE4</vt:lpwstr>
  </property>
</Properties>
</file>