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E0" w:rsidRPr="00A054E0" w:rsidRDefault="00A054E0" w:rsidP="00A054E0">
      <w:pPr>
        <w:tabs>
          <w:tab w:val="left" w:pos="360"/>
        </w:tabs>
        <w:spacing w:after="0" w:line="240" w:lineRule="auto"/>
        <w:ind w:left="426"/>
        <w:rPr>
          <w:rFonts w:ascii="Arial" w:eastAsia="SimSun" w:hAnsi="Arial" w:cs="Arial"/>
          <w:sz w:val="20"/>
          <w:szCs w:val="20"/>
          <w:lang w:val="en-GB"/>
        </w:rPr>
      </w:pPr>
    </w:p>
    <w:p w:rsidR="0046330A" w:rsidRPr="00AE5923" w:rsidRDefault="0046330A" w:rsidP="00AE5923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lang w:val="en-GB"/>
        </w:rPr>
      </w:pPr>
    </w:p>
    <w:p w:rsidR="00217B8C" w:rsidRDefault="00217B8C" w:rsidP="00217B8C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</w:p>
    <w:p w:rsidR="00677B3D" w:rsidRDefault="00677B3D" w:rsidP="00CF4E79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77B3D">
        <w:rPr>
          <w:rFonts w:ascii="Arial" w:hAnsi="Arial" w:cs="Arial"/>
          <w:b/>
          <w:bCs/>
          <w:sz w:val="20"/>
          <w:szCs w:val="20"/>
        </w:rPr>
        <w:t>Benefits of Becoming a Sponsor</w:t>
      </w:r>
    </w:p>
    <w:p w:rsidR="00677B3D" w:rsidRPr="00677B3D" w:rsidRDefault="00677B3D" w:rsidP="00677B3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77B3D" w:rsidRDefault="00677B3D" w:rsidP="00677B3D">
      <w:pPr>
        <w:pStyle w:val="ListParagraph"/>
        <w:numPr>
          <w:ilvl w:val="0"/>
          <w:numId w:val="18"/>
        </w:numPr>
        <w:tabs>
          <w:tab w:val="num" w:pos="1440"/>
        </w:tabs>
        <w:spacing w:after="0" w:line="2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great opportunity to market and showcase</w:t>
      </w:r>
      <w:r w:rsidRPr="00677B3D">
        <w:rPr>
          <w:rFonts w:ascii="Arial" w:hAnsi="Arial" w:cs="Arial"/>
          <w:sz w:val="18"/>
          <w:szCs w:val="18"/>
        </w:rPr>
        <w:t xml:space="preserve"> your products and serv</w:t>
      </w:r>
      <w:r>
        <w:rPr>
          <w:rFonts w:ascii="Arial" w:hAnsi="Arial" w:cs="Arial"/>
          <w:sz w:val="18"/>
          <w:szCs w:val="18"/>
        </w:rPr>
        <w:t>ices to the</w:t>
      </w:r>
      <w:r w:rsidRPr="00677B3D">
        <w:rPr>
          <w:rFonts w:ascii="Arial" w:hAnsi="Arial" w:cs="Arial"/>
          <w:sz w:val="18"/>
          <w:szCs w:val="18"/>
        </w:rPr>
        <w:t xml:space="preserve"> public and private sector audience from around the world, as we</w:t>
      </w:r>
      <w:r>
        <w:rPr>
          <w:rFonts w:ascii="Arial" w:hAnsi="Arial" w:cs="Arial"/>
          <w:sz w:val="18"/>
          <w:szCs w:val="18"/>
        </w:rPr>
        <w:t>ll as representatives from</w:t>
      </w:r>
      <w:r w:rsidRPr="00677B3D">
        <w:rPr>
          <w:rFonts w:ascii="Arial" w:hAnsi="Arial" w:cs="Arial"/>
          <w:sz w:val="18"/>
          <w:szCs w:val="18"/>
        </w:rPr>
        <w:t xml:space="preserve"> ICAO’s 191 Member States. </w:t>
      </w:r>
    </w:p>
    <w:p w:rsidR="00677B3D" w:rsidRPr="00677B3D" w:rsidRDefault="00677B3D" w:rsidP="00677B3D">
      <w:pPr>
        <w:tabs>
          <w:tab w:val="num" w:pos="1440"/>
        </w:tabs>
        <w:spacing w:after="0" w:line="20" w:lineRule="atLeast"/>
        <w:ind w:left="360"/>
        <w:jc w:val="both"/>
        <w:rPr>
          <w:rFonts w:ascii="Arial" w:hAnsi="Arial" w:cs="Arial"/>
          <w:sz w:val="18"/>
          <w:szCs w:val="18"/>
        </w:rPr>
      </w:pPr>
    </w:p>
    <w:p w:rsidR="00677B3D" w:rsidRPr="00677B3D" w:rsidRDefault="00677B3D" w:rsidP="00677B3D">
      <w:pPr>
        <w:pStyle w:val="ListParagraph"/>
        <w:numPr>
          <w:ilvl w:val="0"/>
          <w:numId w:val="18"/>
        </w:numPr>
        <w:tabs>
          <w:tab w:val="num" w:pos="1440"/>
        </w:tabs>
        <w:spacing w:after="0" w:line="20" w:lineRule="atLeast"/>
        <w:jc w:val="both"/>
        <w:rPr>
          <w:rFonts w:ascii="Arial" w:hAnsi="Arial" w:cs="Arial"/>
          <w:sz w:val="18"/>
          <w:szCs w:val="18"/>
        </w:rPr>
      </w:pPr>
      <w:r w:rsidRPr="00677B3D">
        <w:rPr>
          <w:rFonts w:ascii="Arial" w:hAnsi="Arial" w:cs="Arial"/>
          <w:sz w:val="18"/>
          <w:szCs w:val="18"/>
        </w:rPr>
        <w:t>Enhance the awareness and visibility of your organization by promoting your brand’s products and/or services at one of the many hospitality events while networking with senior officials from civil aviation administrations and industry executives during and after the event.</w:t>
      </w:r>
    </w:p>
    <w:p w:rsidR="00677B3D" w:rsidRPr="00677B3D" w:rsidRDefault="00677B3D" w:rsidP="00677B3D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18"/>
          <w:szCs w:val="18"/>
        </w:rPr>
      </w:pPr>
    </w:p>
    <w:p w:rsidR="00B05E39" w:rsidRDefault="00B05E39" w:rsidP="00B05E39">
      <w:pPr>
        <w:numPr>
          <w:ilvl w:val="0"/>
          <w:numId w:val="21"/>
        </w:numPr>
        <w:spacing w:after="0" w:line="240" w:lineRule="auto"/>
        <w:jc w:val="both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>N</w:t>
      </w:r>
      <w:r w:rsidRPr="00B05E39">
        <w:rPr>
          <w:rFonts w:ascii="Arial" w:eastAsia="SimSun" w:hAnsi="Arial" w:cs="Arial"/>
          <w:sz w:val="18"/>
          <w:szCs w:val="18"/>
          <w:lang w:val="en-GB"/>
        </w:rPr>
        <w:t xml:space="preserve">etwork with high level decision makers and explore how new technology, equipment and processes can assist States and industry to meet both existing and future aviation </w:t>
      </w:r>
      <w:r w:rsidR="00943105">
        <w:rPr>
          <w:rFonts w:ascii="Arial" w:eastAsia="SimSun" w:hAnsi="Arial" w:cs="Arial"/>
          <w:sz w:val="18"/>
          <w:szCs w:val="18"/>
          <w:lang w:val="en-GB"/>
        </w:rPr>
        <w:t>safety &amp;</w:t>
      </w:r>
      <w:r w:rsidRPr="00B05E39">
        <w:rPr>
          <w:rFonts w:ascii="Arial" w:eastAsia="SimSun" w:hAnsi="Arial" w:cs="Arial"/>
          <w:sz w:val="18"/>
          <w:szCs w:val="18"/>
          <w:lang w:val="en-GB"/>
        </w:rPr>
        <w:t>secur</w:t>
      </w:r>
      <w:r>
        <w:rPr>
          <w:rFonts w:ascii="Arial" w:eastAsia="SimSun" w:hAnsi="Arial" w:cs="Arial"/>
          <w:sz w:val="18"/>
          <w:szCs w:val="18"/>
          <w:lang w:val="en-GB"/>
        </w:rPr>
        <w:t>ity requirements and chall</w:t>
      </w:r>
      <w:r w:rsidR="00CF4E79">
        <w:rPr>
          <w:rFonts w:ascii="Arial" w:eastAsia="SimSun" w:hAnsi="Arial" w:cs="Arial"/>
          <w:sz w:val="18"/>
          <w:szCs w:val="18"/>
          <w:lang w:val="en-GB"/>
        </w:rPr>
        <w:t>enges.</w:t>
      </w:r>
    </w:p>
    <w:p w:rsidR="00CF4E79" w:rsidRPr="00B05E39" w:rsidRDefault="00CF4E79" w:rsidP="00CF4E79">
      <w:pPr>
        <w:spacing w:after="0" w:line="240" w:lineRule="auto"/>
        <w:ind w:left="720"/>
        <w:jc w:val="both"/>
        <w:rPr>
          <w:rFonts w:ascii="Arial" w:eastAsia="SimSun" w:hAnsi="Arial" w:cs="Arial"/>
          <w:sz w:val="18"/>
          <w:szCs w:val="18"/>
          <w:lang w:val="en-GB"/>
        </w:rPr>
      </w:pPr>
    </w:p>
    <w:p w:rsidR="00B05E39" w:rsidRPr="00B05E39" w:rsidRDefault="00B05E39" w:rsidP="00B05E39">
      <w:pPr>
        <w:spacing w:after="0" w:line="240" w:lineRule="auto"/>
        <w:ind w:left="720"/>
        <w:jc w:val="both"/>
        <w:rPr>
          <w:rFonts w:ascii="Arial" w:eastAsia="SimSun" w:hAnsi="Arial" w:cs="Arial"/>
          <w:sz w:val="18"/>
          <w:szCs w:val="18"/>
          <w:lang w:val="en-GB"/>
        </w:rPr>
      </w:pPr>
    </w:p>
    <w:p w:rsidR="00677B3D" w:rsidRPr="00B05E39" w:rsidRDefault="00677B3D" w:rsidP="00217B8C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16"/>
          <w:szCs w:val="16"/>
          <w:lang w:val="en-GB"/>
        </w:rPr>
      </w:pPr>
    </w:p>
    <w:p w:rsidR="004304FC" w:rsidRPr="00CF4E79" w:rsidRDefault="004304FC" w:rsidP="00CF4E79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  <w:r w:rsidRPr="00CF4E79">
        <w:rPr>
          <w:rFonts w:ascii="Arial" w:eastAsia="SimSun" w:hAnsi="Arial" w:cs="Arial"/>
          <w:b/>
          <w:bCs/>
          <w:sz w:val="20"/>
          <w:szCs w:val="20"/>
          <w:lang w:val="en-GB"/>
        </w:rPr>
        <w:t>Sponsorship Fees – Hospitality Events</w:t>
      </w:r>
      <w:r w:rsidR="006910FC" w:rsidRPr="00CF4E79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  </w:t>
      </w:r>
      <w:r w:rsidR="006910FC" w:rsidRPr="00CF4E79">
        <w:rPr>
          <w:rFonts w:ascii="Arial" w:eastAsia="SimSun" w:hAnsi="Arial" w:cs="Arial"/>
          <w:sz w:val="18"/>
          <w:szCs w:val="18"/>
          <w:lang w:val="en-GB"/>
        </w:rPr>
        <w:t>See Sponsorship Privileges Appendix A</w:t>
      </w:r>
    </w:p>
    <w:p w:rsidR="00E0294D" w:rsidRPr="00E0294D" w:rsidRDefault="00E0294D" w:rsidP="00E0294D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7"/>
        <w:gridCol w:w="1243"/>
        <w:gridCol w:w="1843"/>
        <w:gridCol w:w="2317"/>
        <w:gridCol w:w="1347"/>
        <w:gridCol w:w="1495"/>
        <w:gridCol w:w="1376"/>
      </w:tblGrid>
      <w:tr w:rsidR="00383F1F" w:rsidTr="00383F1F">
        <w:trPr>
          <w:trHeight w:hRule="exact" w:val="510"/>
        </w:trPr>
        <w:tc>
          <w:tcPr>
            <w:tcW w:w="707" w:type="dxa"/>
            <w:shd w:val="clear" w:color="auto" w:fill="DBE5F1" w:themeFill="accent1" w:themeFillTint="33"/>
            <w:vAlign w:val="center"/>
          </w:tcPr>
          <w:p w:rsidR="00E0294D" w:rsidRPr="00E0294D" w:rsidRDefault="00E0294D" w:rsidP="00383F1F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Event No.</w:t>
            </w:r>
          </w:p>
        </w:tc>
        <w:tc>
          <w:tcPr>
            <w:tcW w:w="1243" w:type="dxa"/>
            <w:shd w:val="clear" w:color="auto" w:fill="DBE5F1" w:themeFill="accent1" w:themeFillTint="33"/>
            <w:vAlign w:val="center"/>
          </w:tcPr>
          <w:p w:rsidR="00E0294D" w:rsidRPr="00E0294D" w:rsidRDefault="00383F1F" w:rsidP="00383F1F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Select Event No.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E0294D" w:rsidRPr="00E0294D" w:rsidRDefault="00383F1F" w:rsidP="00383F1F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Sponsor Category</w:t>
            </w:r>
          </w:p>
        </w:tc>
        <w:tc>
          <w:tcPr>
            <w:tcW w:w="2317" w:type="dxa"/>
            <w:shd w:val="clear" w:color="auto" w:fill="DBE5F1" w:themeFill="accent1" w:themeFillTint="33"/>
            <w:vAlign w:val="center"/>
          </w:tcPr>
          <w:p w:rsidR="00E0294D" w:rsidRPr="00E0294D" w:rsidRDefault="00383F1F" w:rsidP="00383F1F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Hospitality Event</w:t>
            </w:r>
          </w:p>
        </w:tc>
        <w:tc>
          <w:tcPr>
            <w:tcW w:w="1347" w:type="dxa"/>
            <w:shd w:val="clear" w:color="auto" w:fill="DBE5F1" w:themeFill="accent1" w:themeFillTint="33"/>
            <w:vAlign w:val="center"/>
          </w:tcPr>
          <w:p w:rsidR="00E0294D" w:rsidRPr="00E0294D" w:rsidRDefault="00383F1F" w:rsidP="00383F1F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Day</w:t>
            </w:r>
          </w:p>
        </w:tc>
        <w:tc>
          <w:tcPr>
            <w:tcW w:w="1495" w:type="dxa"/>
            <w:shd w:val="clear" w:color="auto" w:fill="DBE5F1" w:themeFill="accent1" w:themeFillTint="33"/>
            <w:vAlign w:val="center"/>
          </w:tcPr>
          <w:p w:rsidR="00E0294D" w:rsidRPr="00E0294D" w:rsidRDefault="00383F1F" w:rsidP="00383F1F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Approximate Time *</w:t>
            </w:r>
          </w:p>
        </w:tc>
        <w:tc>
          <w:tcPr>
            <w:tcW w:w="1376" w:type="dxa"/>
            <w:shd w:val="clear" w:color="auto" w:fill="DBE5F1" w:themeFill="accent1" w:themeFillTint="33"/>
            <w:vAlign w:val="center"/>
          </w:tcPr>
          <w:p w:rsidR="00E0294D" w:rsidRPr="00E0294D" w:rsidRDefault="00383F1F" w:rsidP="00383F1F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Fee in $USD</w:t>
            </w:r>
          </w:p>
        </w:tc>
      </w:tr>
      <w:tr w:rsidR="00383F1F" w:rsidTr="00383F1F">
        <w:trPr>
          <w:trHeight w:hRule="exact" w:val="340"/>
        </w:trPr>
        <w:tc>
          <w:tcPr>
            <w:tcW w:w="707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1  </w:t>
            </w:r>
          </w:p>
        </w:tc>
        <w:bookmarkStart w:id="0" w:name="_GoBack"/>
        <w:tc>
          <w:tcPr>
            <w:tcW w:w="1243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1843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Platinum</w:t>
            </w:r>
          </w:p>
        </w:tc>
        <w:tc>
          <w:tcPr>
            <w:tcW w:w="2317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Welcome Reception</w:t>
            </w:r>
          </w:p>
        </w:tc>
        <w:tc>
          <w:tcPr>
            <w:tcW w:w="1347" w:type="dxa"/>
            <w:vAlign w:val="center"/>
          </w:tcPr>
          <w:p w:rsidR="00383F1F" w:rsidRPr="007A0F42" w:rsidRDefault="003B24B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Wednesday</w:t>
            </w:r>
          </w:p>
        </w:tc>
        <w:tc>
          <w:tcPr>
            <w:tcW w:w="1495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17:30 – 19:30</w:t>
            </w:r>
          </w:p>
        </w:tc>
        <w:tc>
          <w:tcPr>
            <w:tcW w:w="1376" w:type="dxa"/>
            <w:vAlign w:val="center"/>
          </w:tcPr>
          <w:p w:rsidR="00383F1F" w:rsidRPr="007A0F42" w:rsidRDefault="003B24B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$18,500</w:t>
            </w:r>
          </w:p>
        </w:tc>
      </w:tr>
      <w:tr w:rsidR="00383F1F" w:rsidTr="00383F1F">
        <w:trPr>
          <w:trHeight w:hRule="exact" w:val="340"/>
        </w:trPr>
        <w:tc>
          <w:tcPr>
            <w:tcW w:w="707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243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Platinum</w:t>
            </w:r>
          </w:p>
        </w:tc>
        <w:tc>
          <w:tcPr>
            <w:tcW w:w="2317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Cocktail Reception</w:t>
            </w:r>
          </w:p>
        </w:tc>
        <w:tc>
          <w:tcPr>
            <w:tcW w:w="1347" w:type="dxa"/>
            <w:vAlign w:val="center"/>
          </w:tcPr>
          <w:p w:rsidR="00383F1F" w:rsidRPr="007A0F42" w:rsidRDefault="003B24BF" w:rsidP="003B24B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Thursday</w:t>
            </w:r>
          </w:p>
        </w:tc>
        <w:tc>
          <w:tcPr>
            <w:tcW w:w="1495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17:30 – 19:30</w:t>
            </w:r>
          </w:p>
        </w:tc>
        <w:tc>
          <w:tcPr>
            <w:tcW w:w="1376" w:type="dxa"/>
            <w:vAlign w:val="center"/>
          </w:tcPr>
          <w:p w:rsidR="00383F1F" w:rsidRPr="007A0F42" w:rsidRDefault="003B24B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$18,500</w:t>
            </w:r>
          </w:p>
        </w:tc>
      </w:tr>
      <w:tr w:rsidR="00383F1F" w:rsidTr="00383F1F">
        <w:trPr>
          <w:trHeight w:hRule="exact" w:val="340"/>
        </w:trPr>
        <w:tc>
          <w:tcPr>
            <w:tcW w:w="707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1243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Gold</w:t>
            </w:r>
          </w:p>
        </w:tc>
        <w:tc>
          <w:tcPr>
            <w:tcW w:w="2317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Lunch</w:t>
            </w:r>
          </w:p>
        </w:tc>
        <w:tc>
          <w:tcPr>
            <w:tcW w:w="1347" w:type="dxa"/>
            <w:vAlign w:val="center"/>
          </w:tcPr>
          <w:p w:rsidR="00383F1F" w:rsidRPr="007A0F42" w:rsidRDefault="003B24B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Wednesday</w:t>
            </w:r>
          </w:p>
        </w:tc>
        <w:tc>
          <w:tcPr>
            <w:tcW w:w="1495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12:30 – 14:00</w:t>
            </w:r>
          </w:p>
        </w:tc>
        <w:tc>
          <w:tcPr>
            <w:tcW w:w="1376" w:type="dxa"/>
            <w:vAlign w:val="center"/>
          </w:tcPr>
          <w:p w:rsidR="00383F1F" w:rsidRPr="007A0F42" w:rsidRDefault="003B24B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$16</w:t>
            </w:r>
            <w:r w:rsidR="00383F1F"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,</w:t>
            </w:r>
            <w:r w:rsidR="00383F1F">
              <w:rPr>
                <w:rFonts w:ascii="Arial" w:eastAsia="SimSun" w:hAnsi="Arial" w:cs="Arial"/>
                <w:sz w:val="18"/>
                <w:szCs w:val="18"/>
                <w:lang w:val="en-GB"/>
              </w:rPr>
              <w:t>5</w:t>
            </w:r>
            <w:r w:rsidR="00383F1F"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00</w:t>
            </w:r>
          </w:p>
        </w:tc>
      </w:tr>
      <w:tr w:rsidR="00383F1F" w:rsidTr="00383F1F">
        <w:trPr>
          <w:trHeight w:hRule="exact" w:val="340"/>
        </w:trPr>
        <w:tc>
          <w:tcPr>
            <w:tcW w:w="707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1243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Gold</w:t>
            </w:r>
          </w:p>
        </w:tc>
        <w:tc>
          <w:tcPr>
            <w:tcW w:w="2317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Lunch</w:t>
            </w:r>
          </w:p>
        </w:tc>
        <w:tc>
          <w:tcPr>
            <w:tcW w:w="1347" w:type="dxa"/>
            <w:vAlign w:val="center"/>
          </w:tcPr>
          <w:p w:rsidR="00383F1F" w:rsidRPr="007A0F42" w:rsidRDefault="003B24B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Thursday</w:t>
            </w:r>
          </w:p>
        </w:tc>
        <w:tc>
          <w:tcPr>
            <w:tcW w:w="1495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12:30 – 14:00</w:t>
            </w:r>
          </w:p>
        </w:tc>
        <w:tc>
          <w:tcPr>
            <w:tcW w:w="1376" w:type="dxa"/>
            <w:vAlign w:val="center"/>
          </w:tcPr>
          <w:p w:rsidR="00383F1F" w:rsidRPr="007A0F42" w:rsidRDefault="003B24B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$16</w:t>
            </w:r>
            <w:r w:rsidR="00383F1F"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,</w:t>
            </w:r>
            <w:r w:rsidR="00383F1F">
              <w:rPr>
                <w:rFonts w:ascii="Arial" w:eastAsia="SimSun" w:hAnsi="Arial" w:cs="Arial"/>
                <w:sz w:val="18"/>
                <w:szCs w:val="18"/>
                <w:lang w:val="en-GB"/>
              </w:rPr>
              <w:t>5</w:t>
            </w:r>
            <w:r w:rsidR="00383F1F"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00</w:t>
            </w:r>
          </w:p>
        </w:tc>
      </w:tr>
      <w:tr w:rsidR="00383F1F" w:rsidTr="00383F1F">
        <w:trPr>
          <w:trHeight w:hRule="exact" w:val="340"/>
        </w:trPr>
        <w:tc>
          <w:tcPr>
            <w:tcW w:w="707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1243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Gold</w:t>
            </w:r>
          </w:p>
        </w:tc>
        <w:tc>
          <w:tcPr>
            <w:tcW w:w="2317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Lunch</w:t>
            </w:r>
          </w:p>
        </w:tc>
        <w:tc>
          <w:tcPr>
            <w:tcW w:w="1347" w:type="dxa"/>
            <w:vAlign w:val="center"/>
          </w:tcPr>
          <w:p w:rsidR="00383F1F" w:rsidRPr="007A0F42" w:rsidRDefault="003B24B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Friday</w:t>
            </w:r>
          </w:p>
        </w:tc>
        <w:tc>
          <w:tcPr>
            <w:tcW w:w="1495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12:30 – 14:00</w:t>
            </w:r>
          </w:p>
        </w:tc>
        <w:tc>
          <w:tcPr>
            <w:tcW w:w="1376" w:type="dxa"/>
            <w:vAlign w:val="center"/>
          </w:tcPr>
          <w:p w:rsidR="00383F1F" w:rsidRPr="007A0F42" w:rsidRDefault="003B24B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$16</w:t>
            </w:r>
            <w:r w:rsidR="00383F1F"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,</w:t>
            </w:r>
            <w:r w:rsidR="00383F1F">
              <w:rPr>
                <w:rFonts w:ascii="Arial" w:eastAsia="SimSun" w:hAnsi="Arial" w:cs="Arial"/>
                <w:sz w:val="18"/>
                <w:szCs w:val="18"/>
                <w:lang w:val="en-GB"/>
              </w:rPr>
              <w:t>5</w:t>
            </w:r>
            <w:r w:rsidR="00383F1F"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00</w:t>
            </w:r>
          </w:p>
        </w:tc>
      </w:tr>
      <w:tr w:rsidR="00383F1F" w:rsidTr="00383F1F">
        <w:trPr>
          <w:trHeight w:hRule="exact" w:val="340"/>
        </w:trPr>
        <w:tc>
          <w:tcPr>
            <w:tcW w:w="707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1243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Bronze</w:t>
            </w:r>
          </w:p>
        </w:tc>
        <w:tc>
          <w:tcPr>
            <w:tcW w:w="2317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Coffee/Refreshments</w:t>
            </w:r>
          </w:p>
        </w:tc>
        <w:tc>
          <w:tcPr>
            <w:tcW w:w="1347" w:type="dxa"/>
            <w:vAlign w:val="center"/>
          </w:tcPr>
          <w:p w:rsidR="00383F1F" w:rsidRPr="007A0F42" w:rsidRDefault="003B24B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Wednesday</w:t>
            </w:r>
          </w:p>
        </w:tc>
        <w:tc>
          <w:tcPr>
            <w:tcW w:w="1495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10:30 – 11:00</w:t>
            </w:r>
          </w:p>
        </w:tc>
        <w:tc>
          <w:tcPr>
            <w:tcW w:w="1376" w:type="dxa"/>
            <w:vAlign w:val="center"/>
          </w:tcPr>
          <w:p w:rsidR="00383F1F" w:rsidRPr="00383F1F" w:rsidRDefault="00383F1F" w:rsidP="00830255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83F1F">
              <w:rPr>
                <w:rFonts w:ascii="Arial" w:eastAsia="SimSun" w:hAnsi="Arial" w:cs="Arial"/>
                <w:sz w:val="18"/>
                <w:szCs w:val="18"/>
                <w:lang w:val="en-GB"/>
              </w:rPr>
              <w:t>$</w:t>
            </w:r>
            <w:r w:rsidR="003B24BF">
              <w:rPr>
                <w:rFonts w:ascii="Arial" w:eastAsia="SimSun" w:hAnsi="Arial" w:cs="Arial"/>
                <w:sz w:val="18"/>
                <w:szCs w:val="18"/>
                <w:lang w:val="en-GB"/>
              </w:rPr>
              <w:t>3</w:t>
            </w:r>
            <w:r w:rsidR="00830255">
              <w:rPr>
                <w:rFonts w:ascii="Arial" w:eastAsia="SimSun" w:hAnsi="Arial" w:cs="Arial"/>
                <w:sz w:val="18"/>
                <w:szCs w:val="18"/>
                <w:lang w:val="en-GB"/>
              </w:rPr>
              <w:t>,500</w:t>
            </w:r>
          </w:p>
        </w:tc>
      </w:tr>
      <w:tr w:rsidR="00383F1F" w:rsidTr="00383F1F">
        <w:trPr>
          <w:trHeight w:hRule="exact" w:val="340"/>
        </w:trPr>
        <w:tc>
          <w:tcPr>
            <w:tcW w:w="707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1243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Bronze</w:t>
            </w:r>
          </w:p>
        </w:tc>
        <w:tc>
          <w:tcPr>
            <w:tcW w:w="2317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Coffee/Refreshments</w:t>
            </w:r>
          </w:p>
        </w:tc>
        <w:tc>
          <w:tcPr>
            <w:tcW w:w="1347" w:type="dxa"/>
            <w:vAlign w:val="center"/>
          </w:tcPr>
          <w:p w:rsidR="00383F1F" w:rsidRPr="007A0F42" w:rsidRDefault="003B24B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Wednesday</w:t>
            </w:r>
          </w:p>
        </w:tc>
        <w:tc>
          <w:tcPr>
            <w:tcW w:w="1495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15:15 – 15:45</w:t>
            </w:r>
          </w:p>
        </w:tc>
        <w:tc>
          <w:tcPr>
            <w:tcW w:w="1376" w:type="dxa"/>
            <w:vAlign w:val="center"/>
          </w:tcPr>
          <w:p w:rsidR="00383F1F" w:rsidRPr="00383F1F" w:rsidRDefault="003B24BF" w:rsidP="00383F1F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$3</w:t>
            </w:r>
            <w:r w:rsidR="00830255">
              <w:rPr>
                <w:rFonts w:ascii="Arial" w:eastAsia="SimSun" w:hAnsi="Arial" w:cs="Arial"/>
                <w:sz w:val="18"/>
                <w:szCs w:val="18"/>
                <w:lang w:val="en-GB"/>
              </w:rPr>
              <w:t>,500</w:t>
            </w:r>
          </w:p>
        </w:tc>
      </w:tr>
      <w:tr w:rsidR="00383F1F" w:rsidTr="00383F1F">
        <w:trPr>
          <w:trHeight w:hRule="exact" w:val="340"/>
        </w:trPr>
        <w:tc>
          <w:tcPr>
            <w:tcW w:w="707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1243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Bronze</w:t>
            </w:r>
          </w:p>
        </w:tc>
        <w:tc>
          <w:tcPr>
            <w:tcW w:w="2317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Coffee/Refreshments</w:t>
            </w:r>
          </w:p>
        </w:tc>
        <w:tc>
          <w:tcPr>
            <w:tcW w:w="1347" w:type="dxa"/>
            <w:vAlign w:val="center"/>
          </w:tcPr>
          <w:p w:rsidR="00383F1F" w:rsidRPr="007A0F42" w:rsidRDefault="003B24B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Thursday</w:t>
            </w:r>
          </w:p>
        </w:tc>
        <w:tc>
          <w:tcPr>
            <w:tcW w:w="1495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10:30 – 11:00</w:t>
            </w:r>
          </w:p>
        </w:tc>
        <w:tc>
          <w:tcPr>
            <w:tcW w:w="1376" w:type="dxa"/>
            <w:vAlign w:val="center"/>
          </w:tcPr>
          <w:p w:rsidR="00383F1F" w:rsidRPr="00383F1F" w:rsidRDefault="003B24BF" w:rsidP="00383F1F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$3</w:t>
            </w:r>
            <w:r w:rsidR="00830255">
              <w:rPr>
                <w:rFonts w:ascii="Arial" w:eastAsia="SimSun" w:hAnsi="Arial" w:cs="Arial"/>
                <w:sz w:val="18"/>
                <w:szCs w:val="18"/>
                <w:lang w:val="en-GB"/>
              </w:rPr>
              <w:t>,500</w:t>
            </w:r>
          </w:p>
        </w:tc>
      </w:tr>
      <w:tr w:rsidR="00383F1F" w:rsidTr="00383F1F">
        <w:trPr>
          <w:trHeight w:hRule="exact" w:val="340"/>
        </w:trPr>
        <w:tc>
          <w:tcPr>
            <w:tcW w:w="707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9</w:t>
            </w:r>
          </w:p>
        </w:tc>
        <w:tc>
          <w:tcPr>
            <w:tcW w:w="1243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Bronze</w:t>
            </w:r>
          </w:p>
        </w:tc>
        <w:tc>
          <w:tcPr>
            <w:tcW w:w="2317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Coffee/Refreshments</w:t>
            </w:r>
          </w:p>
        </w:tc>
        <w:tc>
          <w:tcPr>
            <w:tcW w:w="1347" w:type="dxa"/>
            <w:vAlign w:val="center"/>
          </w:tcPr>
          <w:p w:rsidR="00383F1F" w:rsidRPr="007A0F42" w:rsidRDefault="003B24B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Thursday</w:t>
            </w:r>
          </w:p>
        </w:tc>
        <w:tc>
          <w:tcPr>
            <w:tcW w:w="1495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15:15 – 15:45</w:t>
            </w:r>
          </w:p>
        </w:tc>
        <w:tc>
          <w:tcPr>
            <w:tcW w:w="1376" w:type="dxa"/>
            <w:vAlign w:val="center"/>
          </w:tcPr>
          <w:p w:rsidR="00383F1F" w:rsidRPr="00383F1F" w:rsidRDefault="003B24BF" w:rsidP="00383F1F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$3</w:t>
            </w:r>
            <w:r w:rsidR="00830255">
              <w:rPr>
                <w:rFonts w:ascii="Arial" w:eastAsia="SimSun" w:hAnsi="Arial" w:cs="Arial"/>
                <w:sz w:val="18"/>
                <w:szCs w:val="18"/>
                <w:lang w:val="en-GB"/>
              </w:rPr>
              <w:t>,500</w:t>
            </w:r>
          </w:p>
        </w:tc>
      </w:tr>
      <w:tr w:rsidR="00383F1F" w:rsidTr="00383F1F">
        <w:trPr>
          <w:trHeight w:hRule="exact" w:val="340"/>
        </w:trPr>
        <w:tc>
          <w:tcPr>
            <w:tcW w:w="707" w:type="dxa"/>
            <w:vAlign w:val="center"/>
          </w:tcPr>
          <w:p w:rsidR="00383F1F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10</w:t>
            </w:r>
          </w:p>
        </w:tc>
        <w:tc>
          <w:tcPr>
            <w:tcW w:w="1243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Bronze</w:t>
            </w:r>
          </w:p>
        </w:tc>
        <w:tc>
          <w:tcPr>
            <w:tcW w:w="2317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Coffee/Refreshments</w:t>
            </w:r>
          </w:p>
        </w:tc>
        <w:tc>
          <w:tcPr>
            <w:tcW w:w="1347" w:type="dxa"/>
            <w:vAlign w:val="center"/>
          </w:tcPr>
          <w:p w:rsidR="00383F1F" w:rsidRPr="007A0F42" w:rsidRDefault="003B24B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Friday</w:t>
            </w:r>
          </w:p>
        </w:tc>
        <w:tc>
          <w:tcPr>
            <w:tcW w:w="1495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10</w:t>
            </w: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30 – 11:00</w:t>
            </w:r>
          </w:p>
        </w:tc>
        <w:tc>
          <w:tcPr>
            <w:tcW w:w="1376" w:type="dxa"/>
            <w:vAlign w:val="center"/>
          </w:tcPr>
          <w:p w:rsidR="00383F1F" w:rsidRPr="00383F1F" w:rsidRDefault="003B24BF" w:rsidP="00383F1F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$3</w:t>
            </w:r>
            <w:r w:rsidR="00830255">
              <w:rPr>
                <w:rFonts w:ascii="Arial" w:eastAsia="SimSun" w:hAnsi="Arial" w:cs="Arial"/>
                <w:sz w:val="18"/>
                <w:szCs w:val="18"/>
                <w:lang w:val="en-GB"/>
              </w:rPr>
              <w:t>,500</w:t>
            </w:r>
          </w:p>
        </w:tc>
      </w:tr>
      <w:tr w:rsidR="00383F1F" w:rsidTr="00383F1F">
        <w:trPr>
          <w:trHeight w:hRule="exact" w:val="340"/>
        </w:trPr>
        <w:tc>
          <w:tcPr>
            <w:tcW w:w="707" w:type="dxa"/>
            <w:vAlign w:val="center"/>
          </w:tcPr>
          <w:p w:rsidR="00383F1F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11</w:t>
            </w:r>
          </w:p>
        </w:tc>
        <w:tc>
          <w:tcPr>
            <w:tcW w:w="1243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Bronze</w:t>
            </w:r>
          </w:p>
        </w:tc>
        <w:tc>
          <w:tcPr>
            <w:tcW w:w="2317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Coffee/Refreshments</w:t>
            </w:r>
          </w:p>
        </w:tc>
        <w:tc>
          <w:tcPr>
            <w:tcW w:w="1347" w:type="dxa"/>
            <w:vAlign w:val="center"/>
          </w:tcPr>
          <w:p w:rsidR="00383F1F" w:rsidRPr="007A0F42" w:rsidRDefault="003B24B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Friday</w:t>
            </w:r>
          </w:p>
        </w:tc>
        <w:tc>
          <w:tcPr>
            <w:tcW w:w="1495" w:type="dxa"/>
            <w:vAlign w:val="center"/>
          </w:tcPr>
          <w:p w:rsidR="00383F1F" w:rsidRPr="007A0F42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A0F42">
              <w:rPr>
                <w:rFonts w:ascii="Arial" w:eastAsia="SimSun" w:hAnsi="Arial" w:cs="Arial"/>
                <w:sz w:val="18"/>
                <w:szCs w:val="18"/>
                <w:lang w:val="en-GB"/>
              </w:rPr>
              <w:t>15:15 – 15:45</w:t>
            </w:r>
          </w:p>
        </w:tc>
        <w:tc>
          <w:tcPr>
            <w:tcW w:w="1376" w:type="dxa"/>
            <w:vAlign w:val="center"/>
          </w:tcPr>
          <w:p w:rsidR="00383F1F" w:rsidRPr="00383F1F" w:rsidRDefault="003B24BF" w:rsidP="00383F1F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$3</w:t>
            </w:r>
            <w:r w:rsidR="00830255">
              <w:rPr>
                <w:rFonts w:ascii="Arial" w:eastAsia="SimSun" w:hAnsi="Arial" w:cs="Arial"/>
                <w:sz w:val="18"/>
                <w:szCs w:val="18"/>
                <w:lang w:val="en-GB"/>
              </w:rPr>
              <w:t>,500</w:t>
            </w:r>
          </w:p>
        </w:tc>
      </w:tr>
    </w:tbl>
    <w:p w:rsidR="004304FC" w:rsidRPr="004304FC" w:rsidRDefault="004304FC" w:rsidP="00217B8C">
      <w:pPr>
        <w:pStyle w:val="ListParagraph"/>
        <w:tabs>
          <w:tab w:val="left" w:pos="360"/>
        </w:tabs>
        <w:spacing w:after="0" w:line="144" w:lineRule="auto"/>
        <w:jc w:val="both"/>
        <w:rPr>
          <w:rFonts w:ascii="Arial" w:eastAsia="SimSun" w:hAnsi="Arial" w:cs="Arial"/>
          <w:b/>
          <w:bCs/>
          <w:lang w:val="en-GB"/>
        </w:rPr>
      </w:pPr>
    </w:p>
    <w:p w:rsidR="004304FC" w:rsidRDefault="004304FC" w:rsidP="00303E2D">
      <w:pPr>
        <w:spacing w:after="0" w:line="96" w:lineRule="auto"/>
        <w:contextualSpacing/>
        <w:jc w:val="both"/>
        <w:rPr>
          <w:rFonts w:ascii="Arial" w:eastAsia="SimSun" w:hAnsi="Arial" w:cs="Arial"/>
          <w:b/>
          <w:bCs/>
          <w:lang w:val="en-GB"/>
        </w:rPr>
      </w:pPr>
    </w:p>
    <w:p w:rsidR="00396C5E" w:rsidRDefault="00396C5E" w:rsidP="00303E2D">
      <w:pPr>
        <w:spacing w:after="0" w:line="96" w:lineRule="auto"/>
        <w:contextualSpacing/>
        <w:jc w:val="both"/>
        <w:rPr>
          <w:rFonts w:ascii="Arial" w:eastAsia="SimSun" w:hAnsi="Arial" w:cs="Arial"/>
          <w:b/>
          <w:bCs/>
          <w:lang w:val="en-GB"/>
        </w:rPr>
      </w:pPr>
    </w:p>
    <w:tbl>
      <w:tblPr>
        <w:tblW w:w="0" w:type="auto"/>
        <w:tblInd w:w="534" w:type="dxa"/>
        <w:tblBorders>
          <w:top w:val="single" w:sz="2" w:space="0" w:color="365F91" w:themeColor="accent1" w:themeShade="BF"/>
          <w:left w:val="single" w:sz="2" w:space="0" w:color="365F91" w:themeColor="accent1" w:themeShade="BF"/>
          <w:bottom w:val="single" w:sz="2" w:space="0" w:color="365F91" w:themeColor="accent1" w:themeShade="BF"/>
          <w:right w:val="single" w:sz="2" w:space="0" w:color="365F91" w:themeColor="accent1" w:themeShade="BF"/>
          <w:insideH w:val="single" w:sz="2" w:space="0" w:color="365F91" w:themeColor="accent1" w:themeShade="BF"/>
          <w:insideV w:val="single" w:sz="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363"/>
        <w:gridCol w:w="709"/>
        <w:gridCol w:w="1134"/>
      </w:tblGrid>
      <w:tr w:rsidR="004304FC" w:rsidRPr="004304FC" w:rsidTr="00061305">
        <w:trPr>
          <w:trHeight w:hRule="exact" w:val="340"/>
        </w:trPr>
        <w:tc>
          <w:tcPr>
            <w:tcW w:w="9072" w:type="dxa"/>
            <w:gridSpan w:val="2"/>
            <w:shd w:val="clear" w:color="auto" w:fill="C6D9F1"/>
            <w:vAlign w:val="center"/>
          </w:tcPr>
          <w:p w:rsidR="004304FC" w:rsidRPr="003D0E9B" w:rsidRDefault="004304FC" w:rsidP="004304FC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Delegate Bag</w:t>
            </w:r>
          </w:p>
          <w:p w:rsidR="004304FC" w:rsidRPr="003D0E9B" w:rsidRDefault="004304FC" w:rsidP="004304FC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4304FC" w:rsidRPr="003D0E9B" w:rsidRDefault="004304FC" w:rsidP="004304FC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Fee</w:t>
            </w:r>
          </w:p>
        </w:tc>
      </w:tr>
      <w:tr w:rsidR="004304FC" w:rsidRPr="004304FC" w:rsidTr="00061305">
        <w:trPr>
          <w:trHeight w:hRule="exact" w:val="340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4304FC" w:rsidRPr="003D0E9B" w:rsidRDefault="004304FC" w:rsidP="004304FC">
            <w:pPr>
              <w:tabs>
                <w:tab w:val="left" w:pos="5659"/>
              </w:tabs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Confirmation has been received from ICAO to sponsor the delegate bag  </w:t>
            </w:r>
            <w:r w:rsidR="00303E2D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                                                    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  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1134" w:type="dxa"/>
            <w:shd w:val="clear" w:color="auto" w:fill="auto"/>
            <w:vAlign w:val="center"/>
          </w:tcPr>
          <w:p w:rsidR="004304FC" w:rsidRPr="003D0E9B" w:rsidRDefault="004304FC" w:rsidP="005A3C45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$7,500</w:t>
            </w:r>
          </w:p>
        </w:tc>
      </w:tr>
      <w:tr w:rsidR="004304FC" w:rsidRPr="003D0E9B" w:rsidTr="00061305">
        <w:trPr>
          <w:trHeight w:hRule="exact" w:val="340"/>
        </w:trPr>
        <w:tc>
          <w:tcPr>
            <w:tcW w:w="8363" w:type="dxa"/>
            <w:tcBorders>
              <w:right w:val="nil"/>
            </w:tcBorders>
            <w:shd w:val="clear" w:color="auto" w:fill="C6D9F1"/>
            <w:vAlign w:val="bottom"/>
          </w:tcPr>
          <w:p w:rsidR="004304FC" w:rsidRPr="003D0E9B" w:rsidRDefault="004304FC" w:rsidP="004304FC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Promotional Material Distribution</w:t>
            </w:r>
          </w:p>
          <w:p w:rsidR="004304FC" w:rsidRPr="003D0E9B" w:rsidRDefault="004304FC" w:rsidP="004304FC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C6D9F1"/>
          </w:tcPr>
          <w:p w:rsidR="004304FC" w:rsidRPr="003D0E9B" w:rsidRDefault="004304FC" w:rsidP="004304FC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4304FC" w:rsidRPr="003D0E9B" w:rsidRDefault="004304FC" w:rsidP="004304FC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Fee</w:t>
            </w:r>
          </w:p>
        </w:tc>
      </w:tr>
      <w:tr w:rsidR="004304FC" w:rsidRPr="003D0E9B" w:rsidTr="00061305">
        <w:trPr>
          <w:trHeight w:hRule="exact" w:val="567"/>
        </w:trPr>
        <w:tc>
          <w:tcPr>
            <w:tcW w:w="8363" w:type="dxa"/>
            <w:tcBorders>
              <w:right w:val="nil"/>
            </w:tcBorders>
            <w:shd w:val="clear" w:color="auto" w:fill="auto"/>
            <w:vAlign w:val="center"/>
          </w:tcPr>
          <w:p w:rsidR="00396C5E" w:rsidRDefault="004304FC" w:rsidP="004304FC">
            <w:pPr>
              <w:tabs>
                <w:tab w:val="left" w:pos="5659"/>
              </w:tabs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Confirmation has been received from ICAO for one single sheet of prin</w:t>
            </w:r>
            <w:r w:rsidR="005A3C45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ted promotional material</w:t>
            </w:r>
          </w:p>
          <w:p w:rsidR="004304FC" w:rsidRPr="003D0E9B" w:rsidRDefault="005A3C45" w:rsidP="004304FC">
            <w:pPr>
              <w:tabs>
                <w:tab w:val="left" w:pos="5659"/>
              </w:tabs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( 8.5” x </w:t>
            </w:r>
            <w:r w:rsidR="004304FC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11” or A4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</w:t>
            </w:r>
            <w:r w:rsidR="004304FC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) to be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inserted into the delegate bag.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4304FC" w:rsidRPr="003D0E9B" w:rsidRDefault="004304FC" w:rsidP="004304FC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  <w:p w:rsidR="004304FC" w:rsidRPr="003D0E9B" w:rsidRDefault="004304FC" w:rsidP="004304FC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943105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1134" w:type="dxa"/>
            <w:shd w:val="clear" w:color="auto" w:fill="auto"/>
            <w:vAlign w:val="center"/>
          </w:tcPr>
          <w:p w:rsidR="004304FC" w:rsidRPr="003D0E9B" w:rsidRDefault="004304FC" w:rsidP="005A3C45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$1,500</w:t>
            </w:r>
          </w:p>
        </w:tc>
      </w:tr>
    </w:tbl>
    <w:p w:rsidR="004304FC" w:rsidRDefault="004304FC" w:rsidP="00396C5E">
      <w:pPr>
        <w:spacing w:after="0" w:line="96" w:lineRule="auto"/>
        <w:contextualSpacing/>
        <w:rPr>
          <w:rFonts w:ascii="Arial" w:eastAsia="SimSun" w:hAnsi="Arial" w:cs="Arial"/>
          <w:lang w:val="en-GB"/>
        </w:rPr>
      </w:pPr>
    </w:p>
    <w:tbl>
      <w:tblPr>
        <w:tblStyle w:val="TableGrid"/>
        <w:tblW w:w="0" w:type="auto"/>
        <w:tblInd w:w="8046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560"/>
        <w:gridCol w:w="1148"/>
      </w:tblGrid>
      <w:tr w:rsidR="00396C5E" w:rsidTr="00396C5E">
        <w:trPr>
          <w:trHeight w:hRule="exact" w:val="340"/>
        </w:trPr>
        <w:tc>
          <w:tcPr>
            <w:tcW w:w="1560" w:type="dxa"/>
            <w:vAlign w:val="center"/>
          </w:tcPr>
          <w:p w:rsidR="00396C5E" w:rsidRPr="00396C5E" w:rsidRDefault="006910FC" w:rsidP="004304FC">
            <w:pPr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Total Fee</w:t>
            </w:r>
          </w:p>
        </w:tc>
        <w:tc>
          <w:tcPr>
            <w:tcW w:w="1148" w:type="dxa"/>
            <w:vAlign w:val="center"/>
          </w:tcPr>
          <w:p w:rsidR="00396C5E" w:rsidRPr="00396C5E" w:rsidRDefault="00396C5E" w:rsidP="00396C5E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96C5E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396C5E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96C5E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96C5E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79541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79541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79541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79541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79541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96C5E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</w:tbl>
    <w:p w:rsidR="00396C5E" w:rsidRDefault="00396C5E" w:rsidP="004304FC">
      <w:pPr>
        <w:spacing w:after="0" w:line="240" w:lineRule="auto"/>
        <w:rPr>
          <w:rFonts w:ascii="Arial" w:eastAsia="SimSun" w:hAnsi="Arial" w:cs="Arial"/>
          <w:lang w:val="en-GB"/>
        </w:rPr>
      </w:pPr>
    </w:p>
    <w:p w:rsidR="00396C5E" w:rsidRPr="00277D61" w:rsidRDefault="00396C5E" w:rsidP="00396C5E">
      <w:pPr>
        <w:spacing w:after="0" w:line="240" w:lineRule="auto"/>
        <w:ind w:left="426"/>
        <w:rPr>
          <w:rFonts w:ascii="Arial" w:eastAsia="SimSun" w:hAnsi="Arial" w:cs="Arial"/>
          <w:i/>
          <w:iCs/>
          <w:sz w:val="18"/>
          <w:szCs w:val="18"/>
          <w:lang w:val="en-GB"/>
        </w:rPr>
      </w:pPr>
      <w:r w:rsidRPr="00277D61">
        <w:rPr>
          <w:rFonts w:ascii="Arial" w:eastAsia="SimSun" w:hAnsi="Arial" w:cs="Arial"/>
          <w:i/>
          <w:iCs/>
          <w:sz w:val="18"/>
          <w:szCs w:val="18"/>
          <w:lang w:val="en-GB"/>
        </w:rPr>
        <w:t>Note:  Hospitality events will take place in the ex</w:t>
      </w:r>
      <w:r w:rsidR="00CF4E79">
        <w:rPr>
          <w:rFonts w:ascii="Arial" w:eastAsia="SimSun" w:hAnsi="Arial" w:cs="Arial"/>
          <w:i/>
          <w:iCs/>
          <w:sz w:val="18"/>
          <w:szCs w:val="18"/>
          <w:lang w:val="en-GB"/>
        </w:rPr>
        <w:t xml:space="preserve">hibition area. </w:t>
      </w:r>
    </w:p>
    <w:p w:rsidR="00396C5E" w:rsidRDefault="00061305" w:rsidP="00396C5E">
      <w:pPr>
        <w:spacing w:after="0" w:line="240" w:lineRule="auto"/>
        <w:ind w:firstLine="360"/>
        <w:rPr>
          <w:rFonts w:ascii="Arial" w:eastAsia="SimSun" w:hAnsi="Arial" w:cs="Arial"/>
          <w:sz w:val="18"/>
          <w:szCs w:val="18"/>
          <w:lang w:val="en-GB"/>
        </w:rPr>
      </w:pPr>
      <w:r w:rsidRPr="00277D61">
        <w:rPr>
          <w:rFonts w:ascii="Arial" w:eastAsia="SimSun" w:hAnsi="Arial" w:cs="Arial"/>
          <w:i/>
          <w:iCs/>
          <w:sz w:val="18"/>
          <w:szCs w:val="18"/>
          <w:lang w:val="en-GB"/>
        </w:rPr>
        <w:t xml:space="preserve">           </w:t>
      </w:r>
      <w:r w:rsidR="00396C5E" w:rsidRPr="00277D61">
        <w:rPr>
          <w:rFonts w:ascii="Arial" w:eastAsia="SimSun" w:hAnsi="Arial" w:cs="Arial"/>
          <w:i/>
          <w:iCs/>
          <w:sz w:val="18"/>
          <w:szCs w:val="18"/>
          <w:lang w:val="en-GB"/>
        </w:rPr>
        <w:t xml:space="preserve"> ICAO will make arrangements to cater and pay for the hospitality events with recommended local caterers</w:t>
      </w:r>
      <w:r w:rsidR="00396C5E" w:rsidRPr="00061305">
        <w:rPr>
          <w:rFonts w:ascii="Arial" w:eastAsia="SimSun" w:hAnsi="Arial" w:cs="Arial"/>
          <w:sz w:val="18"/>
          <w:szCs w:val="18"/>
          <w:lang w:val="en-GB"/>
        </w:rPr>
        <w:t>.</w:t>
      </w:r>
    </w:p>
    <w:p w:rsidR="00383F1F" w:rsidRPr="00383F1F" w:rsidRDefault="00383F1F" w:rsidP="00383F1F">
      <w:pPr>
        <w:spacing w:after="0" w:line="240" w:lineRule="auto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ab/>
        <w:t xml:space="preserve">    * </w:t>
      </w:r>
      <w:r w:rsidRPr="00383F1F">
        <w:rPr>
          <w:rFonts w:ascii="Arial" w:eastAsia="SimSun" w:hAnsi="Arial" w:cs="Arial"/>
          <w:i/>
          <w:iCs/>
          <w:sz w:val="18"/>
          <w:szCs w:val="18"/>
          <w:lang w:val="en-GB"/>
        </w:rPr>
        <w:t>Time subject to change.</w:t>
      </w:r>
    </w:p>
    <w:p w:rsidR="00396C5E" w:rsidRDefault="00396C5E" w:rsidP="004304FC">
      <w:pPr>
        <w:spacing w:after="0" w:line="240" w:lineRule="auto"/>
        <w:rPr>
          <w:rFonts w:ascii="Arial" w:eastAsia="SimSun" w:hAnsi="Arial" w:cs="Arial"/>
          <w:sz w:val="24"/>
          <w:szCs w:val="24"/>
          <w:lang w:val="en-GB"/>
        </w:rPr>
      </w:pPr>
    </w:p>
    <w:p w:rsidR="002A6963" w:rsidRPr="002A6963" w:rsidRDefault="002A6963" w:rsidP="002A6963">
      <w:pPr>
        <w:spacing w:after="0" w:line="240" w:lineRule="auto"/>
        <w:ind w:left="284"/>
        <w:rPr>
          <w:rFonts w:ascii="Arial" w:eastAsia="SimSun" w:hAnsi="Arial" w:cs="Arial"/>
          <w:sz w:val="18"/>
          <w:szCs w:val="18"/>
          <w:lang w:val="en-GB"/>
        </w:rPr>
      </w:pPr>
      <w:r w:rsidRPr="002A6963">
        <w:rPr>
          <w:rFonts w:ascii="Arial" w:eastAsia="SimSun" w:hAnsi="Arial" w:cs="Arial"/>
          <w:sz w:val="18"/>
          <w:szCs w:val="18"/>
          <w:lang w:val="en-GB"/>
        </w:rPr>
        <w:t>For more information, please contact</w:t>
      </w:r>
    </w:p>
    <w:p w:rsidR="002A6963" w:rsidRDefault="002A6963" w:rsidP="002A6963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2A6963">
        <w:rPr>
          <w:rFonts w:ascii="Arial" w:hAnsi="Arial" w:cs="Arial"/>
          <w:sz w:val="18"/>
          <w:szCs w:val="18"/>
        </w:rPr>
        <w:t xml:space="preserve">Mr. Sabri Ben Abdallah, </w:t>
      </w:r>
      <w:hyperlink r:id="rId9" w:history="1">
        <w:r w:rsidRPr="002A6963">
          <w:rPr>
            <w:rStyle w:val="Hyperlink"/>
            <w:rFonts w:ascii="Arial" w:hAnsi="Arial" w:cs="Arial"/>
            <w:sz w:val="18"/>
            <w:szCs w:val="18"/>
          </w:rPr>
          <w:t>sbenabdallah@icao.int</w:t>
        </w:r>
      </w:hyperlink>
      <w:r w:rsidRPr="002A69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+1(514) 954-8219 ext 6293 </w:t>
      </w:r>
      <w:r w:rsidRPr="002A6963">
        <w:rPr>
          <w:rFonts w:ascii="Arial" w:hAnsi="Arial" w:cs="Arial"/>
          <w:sz w:val="18"/>
          <w:szCs w:val="18"/>
        </w:rPr>
        <w:t xml:space="preserve">or </w:t>
      </w:r>
    </w:p>
    <w:p w:rsidR="00C635A4" w:rsidRPr="002A6963" w:rsidRDefault="002A6963" w:rsidP="002A6963">
      <w:pPr>
        <w:spacing w:after="0" w:line="240" w:lineRule="auto"/>
        <w:ind w:left="284"/>
        <w:rPr>
          <w:rFonts w:ascii="Arial" w:eastAsia="SimSun" w:hAnsi="Arial" w:cs="Arial"/>
          <w:sz w:val="18"/>
          <w:szCs w:val="18"/>
          <w:lang w:val="en-GB"/>
        </w:rPr>
      </w:pPr>
      <w:r w:rsidRPr="002A6963">
        <w:rPr>
          <w:rFonts w:ascii="Arial" w:hAnsi="Arial" w:cs="Arial"/>
          <w:sz w:val="18"/>
          <w:szCs w:val="18"/>
        </w:rPr>
        <w:t xml:space="preserve">Mr. Harvey Wong </w:t>
      </w:r>
      <w:hyperlink r:id="rId10" w:history="1">
        <w:r w:rsidRPr="002A6963">
          <w:rPr>
            <w:rStyle w:val="Hyperlink"/>
            <w:rFonts w:ascii="Arial" w:hAnsi="Arial" w:cs="Arial"/>
            <w:sz w:val="18"/>
            <w:szCs w:val="18"/>
          </w:rPr>
          <w:t>hwong@icao.int</w:t>
        </w:r>
      </w:hyperlink>
      <w:r w:rsidRPr="002A6963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+1(514) 954-8219 ext 6181</w:t>
      </w:r>
    </w:p>
    <w:p w:rsidR="00D32918" w:rsidRPr="002A6963" w:rsidRDefault="00D32918" w:rsidP="00D32918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18"/>
          <w:szCs w:val="18"/>
          <w:lang w:val="en-GB"/>
        </w:rPr>
      </w:pPr>
    </w:p>
    <w:p w:rsidR="00D32918" w:rsidRPr="00D32918" w:rsidRDefault="00D32918" w:rsidP="00D32918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lang w:val="en-GB"/>
        </w:rPr>
      </w:pPr>
    </w:p>
    <w:p w:rsidR="00396C5E" w:rsidRPr="00396C5E" w:rsidRDefault="00396C5E" w:rsidP="001C5045">
      <w:pPr>
        <w:spacing w:after="0" w:line="240" w:lineRule="auto"/>
        <w:ind w:left="709"/>
        <w:rPr>
          <w:rFonts w:ascii="Arial" w:hAnsi="Arial" w:cs="Arial"/>
          <w:sz w:val="18"/>
          <w:szCs w:val="18"/>
          <w:lang w:val="en-GB"/>
        </w:rPr>
        <w:sectPr w:rsidR="00396C5E" w:rsidRPr="00396C5E" w:rsidSect="0046330A">
          <w:headerReference w:type="default" r:id="rId11"/>
          <w:footerReference w:type="default" r:id="rId12"/>
          <w:pgSz w:w="12240" w:h="15840" w:code="1"/>
          <w:pgMar w:top="851" w:right="851" w:bottom="284" w:left="851" w:header="850" w:footer="567" w:gutter="0"/>
          <w:cols w:space="708"/>
          <w:docGrid w:linePitch="360"/>
        </w:sectPr>
      </w:pPr>
    </w:p>
    <w:p w:rsidR="00A054E0" w:rsidRPr="007E6CB5" w:rsidRDefault="00A054E0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</w:p>
    <w:p w:rsidR="009457C2" w:rsidRDefault="009457C2" w:rsidP="00C929C5">
      <w:pPr>
        <w:spacing w:after="0" w:line="240" w:lineRule="auto"/>
        <w:rPr>
          <w:rFonts w:ascii="Arial" w:eastAsia="SimSun" w:hAnsi="Arial" w:cs="Arial"/>
          <w:sz w:val="21"/>
          <w:lang w:val="en-GB"/>
        </w:rPr>
      </w:pPr>
    </w:p>
    <w:p w:rsidR="005A1B6D" w:rsidRPr="007E6CB5" w:rsidRDefault="00217B8C" w:rsidP="005A1B6D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Appendix A</w:t>
      </w:r>
      <w:r w:rsidR="005A1B6D" w:rsidRPr="007E6CB5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 – Sponsorship Privileges</w:t>
      </w:r>
    </w:p>
    <w:p w:rsidR="005A1B6D" w:rsidRPr="007E6CB5" w:rsidRDefault="005A1B6D" w:rsidP="005A1B6D">
      <w:pPr>
        <w:tabs>
          <w:tab w:val="left" w:pos="5659"/>
        </w:tabs>
        <w:spacing w:after="0" w:line="240" w:lineRule="auto"/>
        <w:jc w:val="both"/>
        <w:rPr>
          <w:rFonts w:ascii="Arial" w:eastAsia="SimSun" w:hAnsi="Arial" w:cs="Arial"/>
          <w:sz w:val="18"/>
          <w:szCs w:val="18"/>
          <w:lang w:val="en-GB"/>
        </w:rPr>
      </w:pPr>
      <w:r w:rsidRPr="007E6CB5">
        <w:rPr>
          <w:rFonts w:ascii="Arial" w:eastAsia="SimSun" w:hAnsi="Arial" w:cs="Arial"/>
          <w:sz w:val="18"/>
          <w:szCs w:val="18"/>
          <w:lang w:val="en-GB"/>
        </w:rPr>
        <w:t xml:space="preserve">The table below shows the privileges for each </w:t>
      </w:r>
      <w:r w:rsidR="00E0294D">
        <w:rPr>
          <w:rFonts w:ascii="Arial" w:eastAsia="SimSun" w:hAnsi="Arial" w:cs="Arial"/>
          <w:sz w:val="18"/>
          <w:szCs w:val="18"/>
          <w:lang w:val="en-GB"/>
        </w:rPr>
        <w:t xml:space="preserve">type of </w:t>
      </w:r>
      <w:r w:rsidRPr="007E6CB5">
        <w:rPr>
          <w:rFonts w:ascii="Arial" w:eastAsia="SimSun" w:hAnsi="Arial" w:cs="Arial"/>
          <w:sz w:val="18"/>
          <w:szCs w:val="18"/>
          <w:lang w:val="en-GB"/>
        </w:rPr>
        <w:t>sponsor</w:t>
      </w:r>
      <w:r w:rsidR="00E0294D">
        <w:rPr>
          <w:rFonts w:ascii="Arial" w:eastAsia="SimSun" w:hAnsi="Arial" w:cs="Arial"/>
          <w:sz w:val="18"/>
          <w:szCs w:val="18"/>
          <w:lang w:val="en-GB"/>
        </w:rPr>
        <w:t>ship</w:t>
      </w:r>
    </w:p>
    <w:p w:rsidR="005A1B6D" w:rsidRDefault="005A1B6D" w:rsidP="00C929C5">
      <w:pPr>
        <w:spacing w:after="0" w:line="240" w:lineRule="auto"/>
        <w:rPr>
          <w:rFonts w:ascii="Arial" w:eastAsia="SimSun" w:hAnsi="Arial" w:cs="Arial"/>
          <w:sz w:val="21"/>
          <w:lang w:val="en-GB"/>
        </w:rPr>
      </w:pPr>
    </w:p>
    <w:tbl>
      <w:tblPr>
        <w:tblW w:w="1054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465"/>
        <w:gridCol w:w="989"/>
        <w:gridCol w:w="989"/>
        <w:gridCol w:w="989"/>
        <w:gridCol w:w="1116"/>
      </w:tblGrid>
      <w:tr w:rsidR="0079541F" w:rsidRPr="00AA3C96" w:rsidTr="00AE562C">
        <w:trPr>
          <w:trHeight w:hRule="exact" w:val="624"/>
        </w:trPr>
        <w:tc>
          <w:tcPr>
            <w:tcW w:w="6488" w:type="dxa"/>
            <w:vMerge w:val="restart"/>
            <w:shd w:val="clear" w:color="auto" w:fill="B8CCE4" w:themeFill="accent1" w:themeFillTint="66"/>
            <w:vAlign w:val="center"/>
          </w:tcPr>
          <w:p w:rsidR="0079541F" w:rsidRPr="00E0294D" w:rsidRDefault="0079541F" w:rsidP="0079541F">
            <w:pPr>
              <w:spacing w:after="0" w:line="240" w:lineRule="auto"/>
              <w:jc w:val="center"/>
              <w:rPr>
                <w:rFonts w:asciiTheme="minorBidi" w:eastAsia="SimSun" w:hAnsiTheme="minorBidi"/>
                <w:b/>
                <w:bCs/>
                <w:sz w:val="18"/>
                <w:szCs w:val="18"/>
                <w:lang w:val="en-GB"/>
              </w:rPr>
            </w:pPr>
            <w:r w:rsidRPr="00E0294D">
              <w:rPr>
                <w:rFonts w:asciiTheme="minorBidi" w:eastAsia="SimSun" w:hAnsiTheme="minorBidi"/>
                <w:b/>
                <w:bCs/>
                <w:sz w:val="18"/>
                <w:szCs w:val="18"/>
                <w:lang w:val="en-GB"/>
              </w:rPr>
              <w:t>Privileges</w:t>
            </w:r>
          </w:p>
        </w:tc>
        <w:tc>
          <w:tcPr>
            <w:tcW w:w="4060" w:type="dxa"/>
            <w:gridSpan w:val="4"/>
            <w:shd w:val="clear" w:color="auto" w:fill="B8CCE4" w:themeFill="accent1" w:themeFillTint="66"/>
            <w:vAlign w:val="center"/>
          </w:tcPr>
          <w:p w:rsidR="0079541F" w:rsidRPr="00E0294D" w:rsidRDefault="0079541F" w:rsidP="005A1B6D">
            <w:pPr>
              <w:spacing w:after="0" w:line="240" w:lineRule="auto"/>
              <w:jc w:val="center"/>
              <w:rPr>
                <w:rFonts w:asciiTheme="minorBidi" w:eastAsia="Arial Unicode MS" w:hAnsiTheme="minorBidi"/>
                <w:b/>
                <w:bCs/>
                <w:sz w:val="18"/>
                <w:szCs w:val="18"/>
                <w:lang w:val="en-GB"/>
              </w:rPr>
            </w:pPr>
            <w:r w:rsidRPr="00E0294D">
              <w:rPr>
                <w:rFonts w:asciiTheme="minorBidi" w:eastAsia="Arial Unicode MS" w:hAnsiTheme="minorBidi"/>
                <w:b/>
                <w:bCs/>
                <w:sz w:val="18"/>
                <w:szCs w:val="18"/>
                <w:lang w:val="en-GB"/>
              </w:rPr>
              <w:t>Sponsorship</w:t>
            </w:r>
          </w:p>
        </w:tc>
      </w:tr>
      <w:tr w:rsidR="0079541F" w:rsidRPr="00AA3C96" w:rsidTr="00AE562C">
        <w:trPr>
          <w:trHeight w:hRule="exact" w:val="624"/>
        </w:trPr>
        <w:tc>
          <w:tcPr>
            <w:tcW w:w="6488" w:type="dxa"/>
            <w:vMerge/>
            <w:shd w:val="clear" w:color="auto" w:fill="B8CCE4" w:themeFill="accent1" w:themeFillTint="66"/>
            <w:vAlign w:val="center"/>
          </w:tcPr>
          <w:p w:rsidR="0079541F" w:rsidRPr="00E0294D" w:rsidRDefault="0079541F" w:rsidP="005A1B6D">
            <w:pPr>
              <w:spacing w:after="0" w:line="240" w:lineRule="auto"/>
              <w:rPr>
                <w:rFonts w:asciiTheme="minorBidi" w:eastAsia="SimSun" w:hAnsiTheme="minorBid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79541F" w:rsidRPr="00E0294D" w:rsidRDefault="0079541F" w:rsidP="005A1B6D">
            <w:pPr>
              <w:spacing w:after="0" w:line="240" w:lineRule="auto"/>
              <w:jc w:val="center"/>
              <w:rPr>
                <w:rFonts w:asciiTheme="minorBidi" w:eastAsia="MS Gothic" w:hAnsiTheme="minorBidi"/>
                <w:b/>
                <w:bCs/>
                <w:sz w:val="18"/>
                <w:szCs w:val="18"/>
                <w:lang w:val="en-GB"/>
              </w:rPr>
            </w:pPr>
            <w:r w:rsidRPr="00E0294D">
              <w:rPr>
                <w:rFonts w:asciiTheme="minorBidi" w:eastAsia="MS Gothic" w:hAnsiTheme="minorBidi"/>
                <w:b/>
                <w:bCs/>
                <w:sz w:val="18"/>
                <w:szCs w:val="18"/>
                <w:lang w:val="en-GB"/>
              </w:rPr>
              <w:t>Platinum</w:t>
            </w:r>
          </w:p>
        </w:tc>
        <w:tc>
          <w:tcPr>
            <w:tcW w:w="992" w:type="dxa"/>
            <w:shd w:val="clear" w:color="auto" w:fill="B8CCE4" w:themeFill="accent1" w:themeFillTint="66"/>
            <w:noWrap/>
            <w:vAlign w:val="center"/>
          </w:tcPr>
          <w:p w:rsidR="0079541F" w:rsidRPr="00E0294D" w:rsidRDefault="0079541F" w:rsidP="005A1B6D">
            <w:pPr>
              <w:spacing w:after="0" w:line="240" w:lineRule="auto"/>
              <w:jc w:val="center"/>
              <w:rPr>
                <w:rFonts w:asciiTheme="minorBidi" w:eastAsia="MS Gothic" w:hAnsiTheme="minorBidi"/>
                <w:b/>
                <w:bCs/>
                <w:sz w:val="18"/>
                <w:szCs w:val="18"/>
                <w:lang w:val="en-GB"/>
              </w:rPr>
            </w:pPr>
            <w:r w:rsidRPr="00E0294D">
              <w:rPr>
                <w:rFonts w:asciiTheme="minorBidi" w:eastAsia="MS Gothic" w:hAnsiTheme="minorBidi"/>
                <w:b/>
                <w:bCs/>
                <w:sz w:val="18"/>
                <w:szCs w:val="18"/>
                <w:lang w:val="en-GB"/>
              </w:rPr>
              <w:t>Gold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79541F" w:rsidRPr="00E0294D" w:rsidRDefault="0079541F" w:rsidP="005A1B6D">
            <w:pPr>
              <w:spacing w:after="0" w:line="240" w:lineRule="auto"/>
              <w:jc w:val="center"/>
              <w:rPr>
                <w:rFonts w:asciiTheme="minorBidi" w:eastAsia="SimSun" w:hAnsiTheme="minorBidi"/>
                <w:b/>
                <w:bCs/>
                <w:sz w:val="18"/>
                <w:szCs w:val="18"/>
                <w:lang w:val="en-GB"/>
              </w:rPr>
            </w:pPr>
            <w:r w:rsidRPr="00E0294D">
              <w:rPr>
                <w:rFonts w:asciiTheme="minorBidi" w:eastAsia="SimSun" w:hAnsiTheme="minorBidi"/>
                <w:b/>
                <w:bCs/>
                <w:sz w:val="18"/>
                <w:szCs w:val="18"/>
                <w:lang w:val="en-GB"/>
              </w:rPr>
              <w:t>Bronze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79541F" w:rsidRPr="00E0294D" w:rsidRDefault="0079541F" w:rsidP="005A1B6D">
            <w:pPr>
              <w:spacing w:after="0" w:line="240" w:lineRule="auto"/>
              <w:jc w:val="center"/>
              <w:rPr>
                <w:rFonts w:asciiTheme="minorBidi" w:eastAsia="Arial Unicode MS" w:hAnsiTheme="minorBidi"/>
                <w:b/>
                <w:bCs/>
                <w:sz w:val="18"/>
                <w:szCs w:val="18"/>
                <w:lang w:val="en-GB"/>
              </w:rPr>
            </w:pPr>
            <w:r w:rsidRPr="00E0294D">
              <w:rPr>
                <w:rFonts w:asciiTheme="minorBidi" w:eastAsia="Arial Unicode MS" w:hAnsiTheme="minorBidi"/>
                <w:b/>
                <w:bCs/>
                <w:sz w:val="18"/>
                <w:szCs w:val="18"/>
                <w:lang w:val="en-GB"/>
              </w:rPr>
              <w:t>Delegate Bag</w:t>
            </w:r>
          </w:p>
        </w:tc>
      </w:tr>
      <w:tr w:rsidR="00BE5FD5" w:rsidRPr="00AA3C96" w:rsidTr="00AE562C">
        <w:trPr>
          <w:trHeight w:hRule="exact" w:val="624"/>
        </w:trPr>
        <w:tc>
          <w:tcPr>
            <w:tcW w:w="6488" w:type="dxa"/>
            <w:shd w:val="clear" w:color="auto" w:fill="auto"/>
            <w:vAlign w:val="center"/>
          </w:tcPr>
          <w:p w:rsidR="00BE5FD5" w:rsidRPr="0079541F" w:rsidRDefault="00BE5FD5" w:rsidP="005A1B6D">
            <w:pPr>
              <w:spacing w:after="0" w:line="240" w:lineRule="auto"/>
              <w:rPr>
                <w:rFonts w:asciiTheme="minorBidi" w:eastAsia="SimSun" w:hAnsiTheme="minorBidi"/>
                <w:sz w:val="18"/>
                <w:szCs w:val="18"/>
                <w:lang w:val="en-GB"/>
              </w:rPr>
            </w:pPr>
            <w:r w:rsidRPr="0079541F">
              <w:rPr>
                <w:rFonts w:asciiTheme="minorBidi" w:eastAsia="SimSun" w:hAnsiTheme="minorBidi"/>
                <w:sz w:val="18"/>
                <w:szCs w:val="18"/>
                <w:lang w:val="en-GB"/>
              </w:rPr>
              <w:t xml:space="preserve">Sponsor's logo and </w:t>
            </w:r>
            <w:r w:rsidR="0079541F">
              <w:rPr>
                <w:rFonts w:asciiTheme="minorBidi" w:eastAsia="SimSun" w:hAnsiTheme="minorBidi"/>
                <w:sz w:val="18"/>
                <w:szCs w:val="18"/>
                <w:lang w:val="en-GB"/>
              </w:rPr>
              <w:t xml:space="preserve">hyper </w:t>
            </w:r>
            <w:r w:rsidRPr="0079541F">
              <w:rPr>
                <w:rFonts w:asciiTheme="minorBidi" w:eastAsia="SimSun" w:hAnsiTheme="minorBidi"/>
                <w:sz w:val="18"/>
                <w:szCs w:val="18"/>
                <w:lang w:val="en-GB"/>
              </w:rPr>
              <w:t xml:space="preserve">link on the </w:t>
            </w:r>
            <w:r w:rsidR="0079541F">
              <w:rPr>
                <w:rFonts w:asciiTheme="minorBidi" w:eastAsia="SimSun" w:hAnsiTheme="minorBidi"/>
                <w:sz w:val="18"/>
                <w:szCs w:val="18"/>
                <w:lang w:val="en-GB"/>
              </w:rPr>
              <w:t>ICAO event w</w:t>
            </w:r>
            <w:r w:rsidRPr="0079541F">
              <w:rPr>
                <w:rFonts w:asciiTheme="minorBidi" w:eastAsia="SimSun" w:hAnsiTheme="minorBidi"/>
                <w:sz w:val="18"/>
                <w:szCs w:val="18"/>
                <w:lang w:val="en-GB"/>
              </w:rPr>
              <w:t>ebsite</w:t>
            </w:r>
          </w:p>
        </w:tc>
        <w:tc>
          <w:tcPr>
            <w:tcW w:w="980" w:type="dxa"/>
            <w:vAlign w:val="center"/>
          </w:tcPr>
          <w:p w:rsidR="00BE5FD5" w:rsidRPr="0079541F" w:rsidRDefault="00BE5FD5" w:rsidP="005A1B6D">
            <w:pPr>
              <w:spacing w:after="0" w:line="240" w:lineRule="auto"/>
              <w:jc w:val="center"/>
              <w:rPr>
                <w:rFonts w:asciiTheme="minorBidi" w:eastAsia="Arial Unicode MS" w:hAnsiTheme="minorBidi"/>
                <w:sz w:val="18"/>
                <w:szCs w:val="18"/>
                <w:lang w:val="en-GB"/>
              </w:rPr>
            </w:pPr>
            <w:r w:rsidRPr="0079541F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BE5FD5" w:rsidRPr="0079541F" w:rsidRDefault="00BE5FD5" w:rsidP="005A1B6D">
            <w:pPr>
              <w:spacing w:after="0" w:line="240" w:lineRule="auto"/>
              <w:jc w:val="center"/>
              <w:rPr>
                <w:rFonts w:asciiTheme="minorBidi" w:eastAsia="Arial Unicode MS" w:hAnsiTheme="minorBidi"/>
                <w:sz w:val="18"/>
                <w:szCs w:val="18"/>
                <w:lang w:val="en-GB"/>
              </w:rPr>
            </w:pPr>
            <w:r w:rsidRPr="0079541F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980" w:type="dxa"/>
            <w:vAlign w:val="center"/>
          </w:tcPr>
          <w:p w:rsidR="00BE5FD5" w:rsidRPr="0079541F" w:rsidRDefault="00BE5FD5" w:rsidP="005A1B6D">
            <w:pPr>
              <w:spacing w:after="0" w:line="240" w:lineRule="auto"/>
              <w:jc w:val="center"/>
              <w:rPr>
                <w:rFonts w:asciiTheme="minorBidi" w:eastAsia="SimSun" w:hAnsiTheme="minorBidi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E5FD5" w:rsidRPr="0079541F" w:rsidRDefault="00BE5FD5" w:rsidP="005A1B6D">
            <w:pPr>
              <w:spacing w:after="0" w:line="240" w:lineRule="auto"/>
              <w:jc w:val="center"/>
              <w:rPr>
                <w:rFonts w:asciiTheme="minorBidi" w:eastAsia="Arial Unicode MS" w:hAnsiTheme="minorBidi"/>
                <w:sz w:val="18"/>
                <w:szCs w:val="18"/>
                <w:lang w:val="en-GB"/>
              </w:rPr>
            </w:pPr>
          </w:p>
        </w:tc>
      </w:tr>
      <w:tr w:rsidR="00BE5FD5" w:rsidRPr="00AA3C96" w:rsidTr="00AE562C">
        <w:trPr>
          <w:trHeight w:hRule="exact" w:val="624"/>
        </w:trPr>
        <w:tc>
          <w:tcPr>
            <w:tcW w:w="6488" w:type="dxa"/>
            <w:shd w:val="clear" w:color="auto" w:fill="auto"/>
            <w:vAlign w:val="center"/>
          </w:tcPr>
          <w:p w:rsidR="00BE5FD5" w:rsidRPr="0079541F" w:rsidRDefault="00BE5FD5" w:rsidP="005A1B6D">
            <w:pPr>
              <w:spacing w:after="0" w:line="240" w:lineRule="auto"/>
              <w:rPr>
                <w:rFonts w:asciiTheme="minorBidi" w:eastAsia="SimSun" w:hAnsiTheme="minorBidi"/>
                <w:sz w:val="18"/>
                <w:szCs w:val="18"/>
                <w:lang w:val="en-GB"/>
              </w:rPr>
            </w:pPr>
            <w:r w:rsidRPr="0079541F">
              <w:rPr>
                <w:rFonts w:asciiTheme="minorBidi" w:eastAsia="SimSun" w:hAnsiTheme="minorBidi"/>
                <w:sz w:val="18"/>
                <w:szCs w:val="18"/>
                <w:lang w:val="en-GB"/>
              </w:rPr>
              <w:t>Fifteen-minute non-commercial presentation to the delegates prior to the sponsored reception or lunch</w:t>
            </w:r>
          </w:p>
        </w:tc>
        <w:tc>
          <w:tcPr>
            <w:tcW w:w="980" w:type="dxa"/>
            <w:vAlign w:val="center"/>
          </w:tcPr>
          <w:p w:rsidR="00BE5FD5" w:rsidRPr="0079541F" w:rsidRDefault="00BE5FD5" w:rsidP="005A1B6D">
            <w:pPr>
              <w:spacing w:after="0" w:line="240" w:lineRule="auto"/>
              <w:jc w:val="center"/>
              <w:rPr>
                <w:rFonts w:asciiTheme="minorBidi" w:eastAsia="Arial Unicode MS" w:hAnsiTheme="minorBidi"/>
                <w:sz w:val="18"/>
                <w:szCs w:val="18"/>
                <w:lang w:val="en-GB"/>
              </w:rPr>
            </w:pPr>
            <w:r w:rsidRPr="0079541F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BE5FD5" w:rsidRPr="0079541F" w:rsidRDefault="00BE5FD5" w:rsidP="005A1B6D">
            <w:pPr>
              <w:spacing w:after="0" w:line="240" w:lineRule="auto"/>
              <w:jc w:val="center"/>
              <w:rPr>
                <w:rFonts w:asciiTheme="minorBidi" w:eastAsia="Arial Unicode MS" w:hAnsiTheme="minorBidi"/>
                <w:sz w:val="18"/>
                <w:szCs w:val="18"/>
                <w:lang w:val="en-GB"/>
              </w:rPr>
            </w:pPr>
            <w:r w:rsidRPr="0079541F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980" w:type="dxa"/>
            <w:vAlign w:val="center"/>
          </w:tcPr>
          <w:p w:rsidR="00BE5FD5" w:rsidRPr="0079541F" w:rsidRDefault="00BE5FD5" w:rsidP="005A1B6D">
            <w:pPr>
              <w:spacing w:after="0" w:line="240" w:lineRule="auto"/>
              <w:jc w:val="center"/>
              <w:rPr>
                <w:rFonts w:asciiTheme="minorBidi" w:eastAsia="SimSun" w:hAnsiTheme="minorBidi"/>
                <w:sz w:val="18"/>
                <w:szCs w:val="18"/>
                <w:lang w:val="en-GB"/>
              </w:rPr>
            </w:pPr>
          </w:p>
        </w:tc>
        <w:tc>
          <w:tcPr>
            <w:tcW w:w="1120" w:type="dxa"/>
            <w:vAlign w:val="center"/>
          </w:tcPr>
          <w:p w:rsidR="00BE5FD5" w:rsidRPr="0079541F" w:rsidRDefault="00BE5FD5" w:rsidP="005A1B6D">
            <w:pPr>
              <w:spacing w:after="0" w:line="240" w:lineRule="auto"/>
              <w:jc w:val="center"/>
              <w:rPr>
                <w:rFonts w:asciiTheme="minorBidi" w:eastAsia="SimSun" w:hAnsiTheme="minorBidi"/>
                <w:sz w:val="18"/>
                <w:szCs w:val="18"/>
                <w:lang w:val="en-GB"/>
              </w:rPr>
            </w:pPr>
          </w:p>
        </w:tc>
      </w:tr>
      <w:tr w:rsidR="00BE5FD5" w:rsidRPr="00AA3C96" w:rsidTr="00AE562C">
        <w:trPr>
          <w:trHeight w:hRule="exact" w:val="624"/>
        </w:trPr>
        <w:tc>
          <w:tcPr>
            <w:tcW w:w="6488" w:type="dxa"/>
            <w:shd w:val="clear" w:color="auto" w:fill="auto"/>
            <w:vAlign w:val="center"/>
          </w:tcPr>
          <w:p w:rsidR="00BE5FD5" w:rsidRPr="00AA3C96" w:rsidRDefault="00BE5FD5" w:rsidP="005A1B6D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Arial" w:eastAsia="SimSun" w:hAnsi="Arial" w:cs="Arial"/>
                <w:sz w:val="18"/>
                <w:szCs w:val="18"/>
                <w:lang w:val="en-GB"/>
              </w:rPr>
              <w:t>Complimentary prime location double exhibition space</w:t>
            </w:r>
          </w:p>
        </w:tc>
        <w:tc>
          <w:tcPr>
            <w:tcW w:w="98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98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</w:tr>
      <w:tr w:rsidR="00BE5FD5" w:rsidRPr="00AA3C96" w:rsidTr="00AE562C">
        <w:trPr>
          <w:trHeight w:hRule="exact" w:val="624"/>
        </w:trPr>
        <w:tc>
          <w:tcPr>
            <w:tcW w:w="6488" w:type="dxa"/>
            <w:shd w:val="clear" w:color="auto" w:fill="auto"/>
            <w:vAlign w:val="center"/>
          </w:tcPr>
          <w:p w:rsidR="00BE5FD5" w:rsidRDefault="00BE5FD5" w:rsidP="005A1B6D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Up to three single sheets of printed promotional material </w:t>
            </w:r>
          </w:p>
          <w:p w:rsidR="00BE5FD5" w:rsidRPr="00AA3C96" w:rsidRDefault="00BE5FD5" w:rsidP="005A1B6D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Arial" w:eastAsia="SimSun" w:hAnsi="Arial" w:cs="Arial"/>
                <w:sz w:val="18"/>
                <w:szCs w:val="18"/>
                <w:lang w:val="en-GB"/>
              </w:rPr>
              <w:t>(8½×11 inch or A4) inserted into the delegate bags</w:t>
            </w:r>
          </w:p>
        </w:tc>
        <w:tc>
          <w:tcPr>
            <w:tcW w:w="98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98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</w:tr>
      <w:tr w:rsidR="00BE5FD5" w:rsidRPr="00AA3C96" w:rsidTr="00AE562C">
        <w:trPr>
          <w:trHeight w:hRule="exact" w:val="624"/>
        </w:trPr>
        <w:tc>
          <w:tcPr>
            <w:tcW w:w="6488" w:type="dxa"/>
            <w:shd w:val="clear" w:color="auto" w:fill="auto"/>
            <w:vAlign w:val="center"/>
          </w:tcPr>
          <w:p w:rsidR="00BE5FD5" w:rsidRPr="00AA3C96" w:rsidRDefault="00BE5FD5" w:rsidP="005A1B6D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Arial" w:eastAsia="SimSun" w:hAnsi="Arial" w:cs="Arial"/>
                <w:sz w:val="18"/>
                <w:szCs w:val="18"/>
                <w:lang w:val="en-GB"/>
              </w:rPr>
              <w:t>Recognition by the event moderator during the opening and closing ceremonies</w:t>
            </w:r>
          </w:p>
        </w:tc>
        <w:tc>
          <w:tcPr>
            <w:tcW w:w="98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98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112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</w:tr>
      <w:tr w:rsidR="00BE5FD5" w:rsidRPr="00AA3C96" w:rsidTr="00AE562C">
        <w:trPr>
          <w:trHeight w:hRule="exact" w:val="624"/>
        </w:trPr>
        <w:tc>
          <w:tcPr>
            <w:tcW w:w="6488" w:type="dxa"/>
            <w:shd w:val="clear" w:color="auto" w:fill="auto"/>
            <w:vAlign w:val="center"/>
          </w:tcPr>
          <w:p w:rsidR="00BE5FD5" w:rsidRDefault="00BE5FD5" w:rsidP="005A1B6D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Prime visibility in the Symposium directory of the </w:t>
            </w:r>
          </w:p>
          <w:p w:rsidR="00BE5FD5" w:rsidRPr="00AA3C96" w:rsidRDefault="00BE5FD5" w:rsidP="005A1B6D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Arial" w:eastAsia="SimSun" w:hAnsi="Arial" w:cs="Arial"/>
                <w:sz w:val="18"/>
                <w:szCs w:val="18"/>
                <w:lang w:val="en-GB"/>
              </w:rPr>
              <w:t>sponsor’s name, logo and company’s products/services</w:t>
            </w:r>
          </w:p>
        </w:tc>
        <w:tc>
          <w:tcPr>
            <w:tcW w:w="98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98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112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</w:tr>
      <w:tr w:rsidR="00BE5FD5" w:rsidRPr="00AA3C96" w:rsidTr="00AE562C">
        <w:trPr>
          <w:trHeight w:hRule="exact" w:val="624"/>
        </w:trPr>
        <w:tc>
          <w:tcPr>
            <w:tcW w:w="6488" w:type="dxa"/>
            <w:shd w:val="clear" w:color="auto" w:fill="auto"/>
            <w:vAlign w:val="center"/>
          </w:tcPr>
          <w:p w:rsidR="00BE5FD5" w:rsidRPr="00AA3C96" w:rsidRDefault="00BE5FD5" w:rsidP="005A1B6D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Arial" w:eastAsia="SimSun" w:hAnsi="Arial" w:cs="Arial"/>
                <w:sz w:val="18"/>
                <w:szCs w:val="18"/>
                <w:lang w:val="en-GB"/>
              </w:rPr>
              <w:t>Display of sponsors' logos in the venue areas</w:t>
            </w:r>
          </w:p>
        </w:tc>
        <w:tc>
          <w:tcPr>
            <w:tcW w:w="98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98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112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</w:tr>
      <w:tr w:rsidR="00BE5FD5" w:rsidRPr="00AA3C96" w:rsidTr="00AE562C">
        <w:trPr>
          <w:trHeight w:hRule="exact" w:val="624"/>
        </w:trPr>
        <w:tc>
          <w:tcPr>
            <w:tcW w:w="6488" w:type="dxa"/>
            <w:shd w:val="clear" w:color="auto" w:fill="auto"/>
            <w:vAlign w:val="center"/>
          </w:tcPr>
          <w:p w:rsidR="00BE5FD5" w:rsidRPr="00AA3C96" w:rsidRDefault="00BE5FD5" w:rsidP="005A1B6D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Arial" w:eastAsia="SimSun" w:hAnsi="Arial" w:cs="Arial"/>
                <w:sz w:val="18"/>
                <w:szCs w:val="18"/>
                <w:lang w:val="en-GB"/>
              </w:rPr>
              <w:t>Sponsors’ names and logos on the Symposium auditorium screen</w:t>
            </w:r>
          </w:p>
        </w:tc>
        <w:tc>
          <w:tcPr>
            <w:tcW w:w="98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98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112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</w:tr>
      <w:tr w:rsidR="00BE5FD5" w:rsidRPr="00AA3C96" w:rsidTr="00AE562C">
        <w:trPr>
          <w:trHeight w:hRule="exact" w:val="624"/>
        </w:trPr>
        <w:tc>
          <w:tcPr>
            <w:tcW w:w="6488" w:type="dxa"/>
            <w:shd w:val="clear" w:color="auto" w:fill="auto"/>
            <w:vAlign w:val="center"/>
          </w:tcPr>
          <w:p w:rsidR="00BE5FD5" w:rsidRPr="00AA3C96" w:rsidRDefault="00BE5FD5" w:rsidP="005A1B6D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Arial" w:eastAsia="SimSun" w:hAnsi="Arial" w:cs="Arial"/>
                <w:sz w:val="18"/>
                <w:szCs w:val="18"/>
                <w:lang w:val="en-GB"/>
              </w:rPr>
              <w:t>Invitation to the hospitality event with sponsor name and logo on the Symposium auditorium screen</w:t>
            </w:r>
          </w:p>
        </w:tc>
        <w:tc>
          <w:tcPr>
            <w:tcW w:w="98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98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112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</w:p>
        </w:tc>
      </w:tr>
      <w:tr w:rsidR="00BE5FD5" w:rsidRPr="00AA3C96" w:rsidTr="00AE562C">
        <w:trPr>
          <w:trHeight w:hRule="exact" w:val="624"/>
        </w:trPr>
        <w:tc>
          <w:tcPr>
            <w:tcW w:w="6488" w:type="dxa"/>
            <w:shd w:val="clear" w:color="auto" w:fill="auto"/>
            <w:vAlign w:val="center"/>
          </w:tcPr>
          <w:p w:rsidR="00BE5FD5" w:rsidRPr="00AA3C96" w:rsidRDefault="00BE5FD5" w:rsidP="005A1B6D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Arial" w:eastAsia="SimSun" w:hAnsi="Arial" w:cs="Arial"/>
                <w:sz w:val="18"/>
                <w:szCs w:val="18"/>
                <w:lang w:val="en-GB"/>
              </w:rPr>
              <w:t>Display of sponsor’s logo during the event being sponsored</w:t>
            </w:r>
          </w:p>
        </w:tc>
        <w:tc>
          <w:tcPr>
            <w:tcW w:w="98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98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112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</w:p>
        </w:tc>
      </w:tr>
      <w:tr w:rsidR="00BE5FD5" w:rsidRPr="00AA3C96" w:rsidTr="00AE562C">
        <w:trPr>
          <w:trHeight w:hRule="exact" w:val="624"/>
        </w:trPr>
        <w:tc>
          <w:tcPr>
            <w:tcW w:w="6488" w:type="dxa"/>
            <w:shd w:val="clear" w:color="auto" w:fill="auto"/>
            <w:vAlign w:val="center"/>
          </w:tcPr>
          <w:p w:rsidR="00BE5FD5" w:rsidRPr="00AA3C96" w:rsidRDefault="00BE5FD5" w:rsidP="005A1B6D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Arial" w:eastAsia="SimSun" w:hAnsi="Arial" w:cs="Arial"/>
                <w:sz w:val="18"/>
                <w:szCs w:val="18"/>
                <w:lang w:val="en-GB"/>
              </w:rPr>
              <w:t>Free delegate or exhibitor passes and delegate bag</w:t>
            </w:r>
          </w:p>
        </w:tc>
        <w:tc>
          <w:tcPr>
            <w:tcW w:w="98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Arial" w:eastAsia="SimSun" w:hAnsi="Arial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BE5FD5" w:rsidRPr="00AA3C96" w:rsidRDefault="00EA0334" w:rsidP="005A1B6D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98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Arial" w:eastAsia="SimSun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120" w:type="dxa"/>
            <w:vAlign w:val="center"/>
          </w:tcPr>
          <w:p w:rsidR="00BE5FD5" w:rsidRPr="00AA3C96" w:rsidRDefault="00BE5FD5" w:rsidP="005A1B6D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AA3C96">
              <w:rPr>
                <w:rFonts w:ascii="Arial" w:eastAsia="SimSun" w:hAnsi="Arial" w:cs="Arial"/>
                <w:sz w:val="18"/>
                <w:szCs w:val="18"/>
                <w:lang w:val="en-GB"/>
              </w:rPr>
              <w:t>2</w:t>
            </w:r>
          </w:p>
        </w:tc>
      </w:tr>
    </w:tbl>
    <w:p w:rsidR="00C929C5" w:rsidRDefault="00C929C5" w:rsidP="00C929C5">
      <w:pPr>
        <w:spacing w:after="0" w:line="240" w:lineRule="auto"/>
        <w:rPr>
          <w:rFonts w:ascii="Arial" w:eastAsia="SimSun" w:hAnsi="Arial" w:cs="Arial"/>
          <w:sz w:val="21"/>
          <w:lang w:val="en-GB"/>
        </w:rPr>
      </w:pPr>
    </w:p>
    <w:p w:rsidR="00C929C5" w:rsidRDefault="00C929C5" w:rsidP="00C929C5">
      <w:pPr>
        <w:spacing w:after="0" w:line="240" w:lineRule="auto"/>
        <w:rPr>
          <w:rFonts w:ascii="Arial" w:eastAsia="SimSun" w:hAnsi="Arial" w:cs="Arial"/>
          <w:sz w:val="21"/>
          <w:lang w:val="en-GB"/>
        </w:rPr>
      </w:pPr>
    </w:p>
    <w:p w:rsidR="00C929C5" w:rsidRDefault="00C929C5" w:rsidP="00C929C5">
      <w:pPr>
        <w:spacing w:after="0" w:line="240" w:lineRule="auto"/>
        <w:rPr>
          <w:rFonts w:ascii="Arial" w:eastAsia="SimSun" w:hAnsi="Arial" w:cs="Arial"/>
          <w:sz w:val="21"/>
          <w:lang w:val="en-GB"/>
        </w:rPr>
      </w:pPr>
    </w:p>
    <w:p w:rsidR="00C929C5" w:rsidRDefault="00C929C5" w:rsidP="00C929C5">
      <w:pPr>
        <w:spacing w:after="0" w:line="240" w:lineRule="auto"/>
        <w:rPr>
          <w:rFonts w:ascii="Arial" w:eastAsia="SimSun" w:hAnsi="Arial" w:cs="Arial"/>
          <w:sz w:val="21"/>
          <w:lang w:val="en-GB"/>
        </w:rPr>
      </w:pPr>
    </w:p>
    <w:p w:rsidR="00C929C5" w:rsidRDefault="00C929C5" w:rsidP="00C929C5">
      <w:pPr>
        <w:spacing w:after="0" w:line="240" w:lineRule="auto"/>
        <w:rPr>
          <w:rFonts w:ascii="Arial" w:eastAsia="SimSun" w:hAnsi="Arial" w:cs="Arial"/>
          <w:sz w:val="21"/>
          <w:lang w:val="en-GB"/>
        </w:rPr>
      </w:pPr>
    </w:p>
    <w:p w:rsidR="00C929C5" w:rsidRDefault="00C929C5" w:rsidP="00C929C5">
      <w:pPr>
        <w:spacing w:after="0" w:line="240" w:lineRule="auto"/>
        <w:rPr>
          <w:rFonts w:ascii="Arial" w:eastAsia="SimSun" w:hAnsi="Arial" w:cs="Arial"/>
          <w:sz w:val="21"/>
          <w:lang w:val="en-GB"/>
        </w:rPr>
      </w:pPr>
    </w:p>
    <w:p w:rsidR="00C929C5" w:rsidRDefault="00C929C5" w:rsidP="00C929C5">
      <w:pPr>
        <w:spacing w:after="0" w:line="240" w:lineRule="auto"/>
        <w:rPr>
          <w:rFonts w:ascii="Arial" w:eastAsia="SimSun" w:hAnsi="Arial" w:cs="Arial"/>
          <w:sz w:val="21"/>
          <w:lang w:val="en-GB"/>
        </w:rPr>
      </w:pPr>
    </w:p>
    <w:sectPr w:rsidR="00C929C5" w:rsidSect="00C82ED0">
      <w:headerReference w:type="default" r:id="rId13"/>
      <w:footerReference w:type="default" r:id="rId14"/>
      <w:pgSz w:w="12240" w:h="15840" w:code="1"/>
      <w:pgMar w:top="851" w:right="851" w:bottom="28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79" w:rsidRDefault="00CF4E79" w:rsidP="00B21762">
      <w:pPr>
        <w:spacing w:after="0" w:line="240" w:lineRule="auto"/>
      </w:pPr>
      <w:r>
        <w:separator/>
      </w:r>
    </w:p>
  </w:endnote>
  <w:endnote w:type="continuationSeparator" w:id="0">
    <w:p w:rsidR="00CF4E79" w:rsidRDefault="00CF4E79" w:rsidP="00B2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021597"/>
      <w:docPartObj>
        <w:docPartGallery w:val="Page Numbers (Bottom of Page)"/>
        <w:docPartUnique/>
      </w:docPartObj>
    </w:sdtPr>
    <w:sdtEndPr/>
    <w:sdtContent>
      <w:sdt>
        <w:sdtPr>
          <w:id w:val="25755505"/>
          <w:docPartObj>
            <w:docPartGallery w:val="Page Numbers (Top of Page)"/>
            <w:docPartUnique/>
          </w:docPartObj>
        </w:sdtPr>
        <w:sdtEndPr/>
        <w:sdtContent>
          <w:p w:rsidR="00CF4E79" w:rsidRDefault="00CF4E79" w:rsidP="008E552B">
            <w:pPr>
              <w:pStyle w:val="Footer"/>
              <w:tabs>
                <w:tab w:val="clear" w:pos="4680"/>
                <w:tab w:val="center" w:pos="5103"/>
              </w:tabs>
            </w:pP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0754EC6" wp14:editId="0F5BDB1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-19050</wp:posOffset>
                      </wp:positionV>
                      <wp:extent cx="667702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7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-1.5pt" to="525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" strokecolor="#4579b8 [3044]"/>
                  </w:pict>
                </mc:Fallback>
              </mc:AlternateContent>
            </w:r>
            <w:r>
              <w:t>Sponsorship Information</w:t>
            </w:r>
            <w:r>
              <w:tab/>
            </w:r>
            <w:r w:rsidRPr="00E432A0">
              <w:rPr>
                <w:rFonts w:ascii="Arial Narrow" w:hAnsi="Arial Narrow"/>
                <w:sz w:val="18"/>
                <w:szCs w:val="18"/>
              </w:rPr>
              <w:t xml:space="preserve">Page 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Pr="00E432A0">
              <w:rPr>
                <w:rFonts w:ascii="Arial Narrow" w:hAnsi="Arial Narrow"/>
                <w:sz w:val="18"/>
                <w:szCs w:val="18"/>
              </w:rPr>
              <w:instrText xml:space="preserve"> PAGE </w:instrTex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43105">
              <w:rPr>
                <w:rFonts w:ascii="Arial Narrow" w:hAnsi="Arial Narrow"/>
                <w:noProof/>
                <w:sz w:val="18"/>
                <w:szCs w:val="18"/>
              </w:rPr>
              <w:t>1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E432A0">
              <w:rPr>
                <w:rFonts w:ascii="Arial Narrow" w:hAnsi="Arial Narrow"/>
                <w:sz w:val="18"/>
                <w:szCs w:val="18"/>
              </w:rPr>
              <w:t xml:space="preserve"> of 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Pr="00E432A0">
              <w:rPr>
                <w:rFonts w:ascii="Arial Narrow" w:hAnsi="Arial Narrow"/>
                <w:sz w:val="18"/>
                <w:szCs w:val="18"/>
              </w:rPr>
              <w:instrText xml:space="preserve"> NUMPAGES  </w:instrTex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43105">
              <w:rPr>
                <w:rFonts w:ascii="Arial Narrow" w:hAnsi="Arial Narrow"/>
                <w:noProof/>
                <w:sz w:val="18"/>
                <w:szCs w:val="18"/>
              </w:rPr>
              <w:t>2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sdtContent>
      </w:sdt>
    </w:sdtContent>
  </w:sdt>
  <w:p w:rsidR="00CF4E79" w:rsidRDefault="00CF4E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588280"/>
      <w:docPartObj>
        <w:docPartGallery w:val="Page Numbers (Bottom of Page)"/>
        <w:docPartUnique/>
      </w:docPartObj>
    </w:sdtPr>
    <w:sdtEndPr/>
    <w:sdtContent>
      <w:sdt>
        <w:sdtPr>
          <w:id w:val="-1406686592"/>
          <w:docPartObj>
            <w:docPartGallery w:val="Page Numbers (Top of Page)"/>
            <w:docPartUnique/>
          </w:docPartObj>
        </w:sdtPr>
        <w:sdtEndPr/>
        <w:sdtContent>
          <w:p w:rsidR="00CF4E79" w:rsidRDefault="00CF4E79" w:rsidP="009D3580">
            <w:pPr>
              <w:pStyle w:val="Footer"/>
              <w:tabs>
                <w:tab w:val="clear" w:pos="4680"/>
                <w:tab w:val="center" w:pos="5103"/>
              </w:tabs>
            </w:pP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A35F750" wp14:editId="035DAA4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-19050</wp:posOffset>
                      </wp:positionV>
                      <wp:extent cx="667702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7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-1.5pt" to="525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" strokecolor="#4579b8 [3044]"/>
                  </w:pict>
                </mc:Fallback>
              </mc:AlternateContent>
            </w:r>
            <w:r w:rsidR="00EA19D5">
              <w:t>Sponsorship Privileges</w:t>
            </w:r>
            <w:r>
              <w:tab/>
            </w:r>
            <w:r w:rsidRPr="00E432A0">
              <w:rPr>
                <w:rFonts w:ascii="Arial Narrow" w:hAnsi="Arial Narrow"/>
                <w:sz w:val="18"/>
                <w:szCs w:val="18"/>
              </w:rPr>
              <w:t xml:space="preserve">Page 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Pr="00E432A0">
              <w:rPr>
                <w:rFonts w:ascii="Arial Narrow" w:hAnsi="Arial Narrow"/>
                <w:sz w:val="18"/>
                <w:szCs w:val="18"/>
              </w:rPr>
              <w:instrText xml:space="preserve"> PAGE </w:instrTex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43105">
              <w:rPr>
                <w:rFonts w:ascii="Arial Narrow" w:hAnsi="Arial Narrow"/>
                <w:noProof/>
                <w:sz w:val="18"/>
                <w:szCs w:val="18"/>
              </w:rPr>
              <w:t>2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E432A0">
              <w:rPr>
                <w:rFonts w:ascii="Arial Narrow" w:hAnsi="Arial Narrow"/>
                <w:sz w:val="18"/>
                <w:szCs w:val="18"/>
              </w:rPr>
              <w:t xml:space="preserve"> of 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Pr="00E432A0">
              <w:rPr>
                <w:rFonts w:ascii="Arial Narrow" w:hAnsi="Arial Narrow"/>
                <w:sz w:val="18"/>
                <w:szCs w:val="18"/>
              </w:rPr>
              <w:instrText xml:space="preserve"> NUMPAGES  </w:instrTex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43105">
              <w:rPr>
                <w:rFonts w:ascii="Arial Narrow" w:hAnsi="Arial Narrow"/>
                <w:noProof/>
                <w:sz w:val="18"/>
                <w:szCs w:val="18"/>
              </w:rPr>
              <w:t>2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sdtContent>
      </w:sdt>
    </w:sdtContent>
  </w:sdt>
  <w:p w:rsidR="00CF4E79" w:rsidRDefault="00CF4E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79" w:rsidRDefault="00CF4E79" w:rsidP="00B21762">
      <w:pPr>
        <w:spacing w:after="0" w:line="240" w:lineRule="auto"/>
      </w:pPr>
      <w:r>
        <w:separator/>
      </w:r>
    </w:p>
  </w:footnote>
  <w:footnote w:type="continuationSeparator" w:id="0">
    <w:p w:rsidR="00CF4E79" w:rsidRDefault="00CF4E79" w:rsidP="00B2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79" w:rsidRDefault="00CF4E79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142BC2E1" wp14:editId="6DDFF5B2">
          <wp:simplePos x="0" y="0"/>
          <wp:positionH relativeFrom="column">
            <wp:posOffset>-67310</wp:posOffset>
          </wp:positionH>
          <wp:positionV relativeFrom="paragraph">
            <wp:posOffset>-698390</wp:posOffset>
          </wp:positionV>
          <wp:extent cx="1709530" cy="122075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ao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530" cy="1220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2D4BE33" wp14:editId="06916DBE">
              <wp:simplePos x="0" y="0"/>
              <wp:positionH relativeFrom="column">
                <wp:posOffset>1638272</wp:posOffset>
              </wp:positionH>
              <wp:positionV relativeFrom="paragraph">
                <wp:posOffset>-317113</wp:posOffset>
              </wp:positionV>
              <wp:extent cx="3641698" cy="619760"/>
              <wp:effectExtent l="0" t="0" r="0" b="889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1698" cy="619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F4E79" w:rsidRDefault="00943105" w:rsidP="0094310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  <w:t>I</w:t>
                          </w:r>
                          <w:r w:rsidR="00CF4E79"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  <w:t>CAO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  <w:t xml:space="preserve"> / UNOOSA AeroSPACE</w:t>
                          </w:r>
                          <w:r w:rsidR="00CF4E79"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  <w:t xml:space="preserve"> Symposium</w:t>
                          </w:r>
                        </w:p>
                        <w:p w:rsidR="00CF4E79" w:rsidRDefault="00CF4E79" w:rsidP="003B24BF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  <w:t>18 – 20 March 2015</w:t>
                          </w:r>
                        </w:p>
                        <w:p w:rsidR="00CF4E79" w:rsidRPr="004B35E6" w:rsidRDefault="00CF4E79" w:rsidP="00677B3D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  <w:t>Sponsorship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29pt;margin-top:-24.95pt;width:286.75pt;height:4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" fillcolor="white [3201]" stroked="f" strokeweight=".5pt">
              <v:textbox>
                <w:txbxContent>
                  <w:p w:rsidR="00CF4E79" w:rsidRDefault="00943105" w:rsidP="0094310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>I</w:t>
                    </w:r>
                    <w:r w:rsidR="00CF4E79"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>CAO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 xml:space="preserve"> / UNOOSA AeroSPACE</w:t>
                    </w:r>
                    <w:r w:rsidR="00CF4E79"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 xml:space="preserve"> Symposium</w:t>
                    </w:r>
                  </w:p>
                  <w:p w:rsidR="00CF4E79" w:rsidRDefault="00CF4E79" w:rsidP="003B24BF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>18 – 20 March 2015</w:t>
                    </w:r>
                  </w:p>
                  <w:p w:rsidR="00CF4E79" w:rsidRPr="004B35E6" w:rsidRDefault="00CF4E79" w:rsidP="00677B3D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>Sponsorship Information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C3B0C56" wp14:editId="00553C9A">
              <wp:simplePos x="0" y="0"/>
              <wp:positionH relativeFrom="column">
                <wp:posOffset>2540</wp:posOffset>
              </wp:positionH>
              <wp:positionV relativeFrom="paragraph">
                <wp:posOffset>378460</wp:posOffset>
              </wp:positionV>
              <wp:extent cx="6677025" cy="0"/>
              <wp:effectExtent l="0" t="0" r="9525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0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29.8pt" to="525.9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79" w:rsidRDefault="00CF4E7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F08262D" wp14:editId="26AD7E8A">
              <wp:simplePos x="0" y="0"/>
              <wp:positionH relativeFrom="column">
                <wp:posOffset>2170430</wp:posOffset>
              </wp:positionH>
              <wp:positionV relativeFrom="paragraph">
                <wp:posOffset>-52705</wp:posOffset>
              </wp:positionV>
              <wp:extent cx="2400935" cy="3238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93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F4E79" w:rsidRPr="004B35E6" w:rsidRDefault="00CF4E79" w:rsidP="00E0294D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  <w:t>Sponsorship Privileges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0.9pt;margin-top:-4.15pt;width:189.0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" fillcolor="white [3201]" stroked="f" strokeweight=".5pt">
              <v:textbox>
                <w:txbxContent>
                  <w:p w:rsidR="00CF4E79" w:rsidRPr="004B35E6" w:rsidRDefault="00CF4E79" w:rsidP="00E0294D">
                    <w:pPr>
                      <w:bidi/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>Sponsorship Privileges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968" behindDoc="1" locked="0" layoutInCell="1" allowOverlap="1" wp14:anchorId="68DC4714" wp14:editId="659FA706">
          <wp:simplePos x="0" y="0"/>
          <wp:positionH relativeFrom="column">
            <wp:posOffset>-2540</wp:posOffset>
          </wp:positionH>
          <wp:positionV relativeFrom="paragraph">
            <wp:posOffset>-662305</wp:posOffset>
          </wp:positionV>
          <wp:extent cx="1709420" cy="12204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ao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122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8D78C70" wp14:editId="403376CF">
              <wp:simplePos x="0" y="0"/>
              <wp:positionH relativeFrom="column">
                <wp:posOffset>2540</wp:posOffset>
              </wp:positionH>
              <wp:positionV relativeFrom="paragraph">
                <wp:posOffset>378460</wp:posOffset>
              </wp:positionV>
              <wp:extent cx="667702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29.8pt" to="525.9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23D5"/>
    <w:multiLevelType w:val="hybridMultilevel"/>
    <w:tmpl w:val="99945C28"/>
    <w:lvl w:ilvl="0" w:tplc="C54A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E00616"/>
    <w:multiLevelType w:val="hybridMultilevel"/>
    <w:tmpl w:val="DD3E43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A4C4F"/>
    <w:multiLevelType w:val="hybridMultilevel"/>
    <w:tmpl w:val="FE3E38C2"/>
    <w:lvl w:ilvl="0" w:tplc="CA0221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201AD"/>
    <w:multiLevelType w:val="hybridMultilevel"/>
    <w:tmpl w:val="F0EC53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86EEB"/>
    <w:multiLevelType w:val="hybridMultilevel"/>
    <w:tmpl w:val="D5BADCF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47CCE"/>
    <w:multiLevelType w:val="hybridMultilevel"/>
    <w:tmpl w:val="317E0E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87D08"/>
    <w:multiLevelType w:val="hybridMultilevel"/>
    <w:tmpl w:val="BABEBF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E2E46"/>
    <w:multiLevelType w:val="hybridMultilevel"/>
    <w:tmpl w:val="F6B2B8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6EC6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CA02217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412624"/>
    <w:multiLevelType w:val="hybridMultilevel"/>
    <w:tmpl w:val="8C3C7AF6"/>
    <w:lvl w:ilvl="0" w:tplc="FA3A0E80">
      <w:start w:val="23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C2D63"/>
    <w:multiLevelType w:val="hybridMultilevel"/>
    <w:tmpl w:val="ECBEC7F2"/>
    <w:lvl w:ilvl="0" w:tplc="1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AA37B07"/>
    <w:multiLevelType w:val="hybridMultilevel"/>
    <w:tmpl w:val="36D01BB4"/>
    <w:lvl w:ilvl="0" w:tplc="1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825BCA"/>
    <w:multiLevelType w:val="hybridMultilevel"/>
    <w:tmpl w:val="5CB2A038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2A2105"/>
    <w:multiLevelType w:val="hybridMultilevel"/>
    <w:tmpl w:val="E5440B52"/>
    <w:lvl w:ilvl="0" w:tplc="1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56105AE"/>
    <w:multiLevelType w:val="hybridMultilevel"/>
    <w:tmpl w:val="2266E6A4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66747E8"/>
    <w:multiLevelType w:val="hybridMultilevel"/>
    <w:tmpl w:val="A5982C1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771F7"/>
    <w:multiLevelType w:val="hybridMultilevel"/>
    <w:tmpl w:val="9AD0A4CE"/>
    <w:lvl w:ilvl="0" w:tplc="ED880D0A">
      <w:numFmt w:val="bullet"/>
      <w:lvlText w:val="•"/>
      <w:lvlJc w:val="left"/>
      <w:pPr>
        <w:ind w:left="1080" w:hanging="720"/>
      </w:pPr>
      <w:rPr>
        <w:rFonts w:ascii="Arial" w:eastAsia="SimSu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660DB"/>
    <w:multiLevelType w:val="hybridMultilevel"/>
    <w:tmpl w:val="39C81848"/>
    <w:lvl w:ilvl="0" w:tplc="C4FA419A">
      <w:start w:val="23"/>
      <w:numFmt w:val="bullet"/>
      <w:lvlText w:val=""/>
      <w:lvlJc w:val="left"/>
      <w:pPr>
        <w:ind w:left="1335" w:hanging="360"/>
      </w:pPr>
      <w:rPr>
        <w:rFonts w:ascii="Symbol" w:eastAsia="SimSu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9"/>
  </w:num>
  <w:num w:numId="14">
    <w:abstractNumId w:val="8"/>
  </w:num>
  <w:num w:numId="15">
    <w:abstractNumId w:val="1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2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CAX3q8IQW9FuVELU13FX7K4M5r0=" w:salt="Ugh9rJ64nkFekoXeYuAzvw==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A9"/>
    <w:rsid w:val="00026938"/>
    <w:rsid w:val="00026AB9"/>
    <w:rsid w:val="00045902"/>
    <w:rsid w:val="00054956"/>
    <w:rsid w:val="00061305"/>
    <w:rsid w:val="00080E48"/>
    <w:rsid w:val="00083FA4"/>
    <w:rsid w:val="00156CBC"/>
    <w:rsid w:val="00163B9D"/>
    <w:rsid w:val="001C5045"/>
    <w:rsid w:val="001D4307"/>
    <w:rsid w:val="00217B8C"/>
    <w:rsid w:val="00225D6D"/>
    <w:rsid w:val="00277D61"/>
    <w:rsid w:val="002A6963"/>
    <w:rsid w:val="002F3B09"/>
    <w:rsid w:val="00303E2D"/>
    <w:rsid w:val="00311F25"/>
    <w:rsid w:val="00383F1F"/>
    <w:rsid w:val="00396C5E"/>
    <w:rsid w:val="003B24BF"/>
    <w:rsid w:val="003D0E9B"/>
    <w:rsid w:val="00405F4A"/>
    <w:rsid w:val="004304FC"/>
    <w:rsid w:val="0046330A"/>
    <w:rsid w:val="00463A02"/>
    <w:rsid w:val="004779EC"/>
    <w:rsid w:val="00496BFC"/>
    <w:rsid w:val="004B35E6"/>
    <w:rsid w:val="004D0894"/>
    <w:rsid w:val="00514DCA"/>
    <w:rsid w:val="00517264"/>
    <w:rsid w:val="0055173B"/>
    <w:rsid w:val="005726A9"/>
    <w:rsid w:val="005A1B6D"/>
    <w:rsid w:val="005A3C45"/>
    <w:rsid w:val="006308E5"/>
    <w:rsid w:val="00677B3D"/>
    <w:rsid w:val="006910FC"/>
    <w:rsid w:val="006D1F09"/>
    <w:rsid w:val="006D33E4"/>
    <w:rsid w:val="00722374"/>
    <w:rsid w:val="00724C19"/>
    <w:rsid w:val="007377C5"/>
    <w:rsid w:val="007853F7"/>
    <w:rsid w:val="0079541F"/>
    <w:rsid w:val="007A0F42"/>
    <w:rsid w:val="007B27D1"/>
    <w:rsid w:val="007C4CA3"/>
    <w:rsid w:val="007E6CB5"/>
    <w:rsid w:val="007F0FEB"/>
    <w:rsid w:val="007F6C2C"/>
    <w:rsid w:val="00810098"/>
    <w:rsid w:val="00830255"/>
    <w:rsid w:val="00834FD6"/>
    <w:rsid w:val="00872A75"/>
    <w:rsid w:val="00896BF9"/>
    <w:rsid w:val="008A1A0C"/>
    <w:rsid w:val="008B6AB6"/>
    <w:rsid w:val="008E552B"/>
    <w:rsid w:val="00907F8A"/>
    <w:rsid w:val="00943105"/>
    <w:rsid w:val="009457C2"/>
    <w:rsid w:val="00982451"/>
    <w:rsid w:val="00993049"/>
    <w:rsid w:val="009B7BB2"/>
    <w:rsid w:val="009D3580"/>
    <w:rsid w:val="00A054E0"/>
    <w:rsid w:val="00A26CC9"/>
    <w:rsid w:val="00A471DE"/>
    <w:rsid w:val="00A647B9"/>
    <w:rsid w:val="00AA3C96"/>
    <w:rsid w:val="00AB1751"/>
    <w:rsid w:val="00AE562C"/>
    <w:rsid w:val="00AE5923"/>
    <w:rsid w:val="00AF18B3"/>
    <w:rsid w:val="00B05E39"/>
    <w:rsid w:val="00B21762"/>
    <w:rsid w:val="00B879C9"/>
    <w:rsid w:val="00B9374B"/>
    <w:rsid w:val="00B957A7"/>
    <w:rsid w:val="00BC79ED"/>
    <w:rsid w:val="00BE5FD5"/>
    <w:rsid w:val="00C32728"/>
    <w:rsid w:val="00C377EB"/>
    <w:rsid w:val="00C5028D"/>
    <w:rsid w:val="00C635A4"/>
    <w:rsid w:val="00C81A04"/>
    <w:rsid w:val="00C82ED0"/>
    <w:rsid w:val="00C929C5"/>
    <w:rsid w:val="00CD7479"/>
    <w:rsid w:val="00CF4E79"/>
    <w:rsid w:val="00D00E39"/>
    <w:rsid w:val="00D32918"/>
    <w:rsid w:val="00D65D03"/>
    <w:rsid w:val="00D73006"/>
    <w:rsid w:val="00D77CBD"/>
    <w:rsid w:val="00D9104A"/>
    <w:rsid w:val="00DE5746"/>
    <w:rsid w:val="00E0294D"/>
    <w:rsid w:val="00E34D20"/>
    <w:rsid w:val="00E432A0"/>
    <w:rsid w:val="00E63162"/>
    <w:rsid w:val="00E73242"/>
    <w:rsid w:val="00E954F4"/>
    <w:rsid w:val="00EA0334"/>
    <w:rsid w:val="00EA19D5"/>
    <w:rsid w:val="00F22440"/>
    <w:rsid w:val="00F5636D"/>
    <w:rsid w:val="00F87F4B"/>
    <w:rsid w:val="00FD2CF8"/>
    <w:rsid w:val="00FD57AC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762"/>
  </w:style>
  <w:style w:type="paragraph" w:styleId="Footer">
    <w:name w:val="footer"/>
    <w:basedOn w:val="Normal"/>
    <w:link w:val="Foot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762"/>
  </w:style>
  <w:style w:type="paragraph" w:styleId="ListParagraph">
    <w:name w:val="List Paragraph"/>
    <w:basedOn w:val="Normal"/>
    <w:uiPriority w:val="34"/>
    <w:qFormat/>
    <w:rsid w:val="004304FC"/>
    <w:pPr>
      <w:ind w:left="720"/>
      <w:contextualSpacing/>
    </w:pPr>
  </w:style>
  <w:style w:type="character" w:styleId="Hyperlink">
    <w:name w:val="Hyperlink"/>
    <w:rsid w:val="001C504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45902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45902"/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045902"/>
    <w:pPr>
      <w:spacing w:after="0" w:line="240" w:lineRule="auto"/>
    </w:pPr>
    <w:rPr>
      <w:rFonts w:eastAsiaTheme="minorHAnsi" w:cs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762"/>
  </w:style>
  <w:style w:type="paragraph" w:styleId="Footer">
    <w:name w:val="footer"/>
    <w:basedOn w:val="Normal"/>
    <w:link w:val="Foot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762"/>
  </w:style>
  <w:style w:type="paragraph" w:styleId="ListParagraph">
    <w:name w:val="List Paragraph"/>
    <w:basedOn w:val="Normal"/>
    <w:uiPriority w:val="34"/>
    <w:qFormat/>
    <w:rsid w:val="004304FC"/>
    <w:pPr>
      <w:ind w:left="720"/>
      <w:contextualSpacing/>
    </w:pPr>
  </w:style>
  <w:style w:type="character" w:styleId="Hyperlink">
    <w:name w:val="Hyperlink"/>
    <w:rsid w:val="001C504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45902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45902"/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045902"/>
    <w:pPr>
      <w:spacing w:after="0" w:line="240" w:lineRule="auto"/>
    </w:pPr>
    <w:rPr>
      <w:rFonts w:eastAsiaTheme="minorHAnsi" w:cs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wong@icao.int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sbenabdallah@icao.in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6D67801B3114A978895263F0C4DCF" ma:contentTypeVersion="" ma:contentTypeDescription="Create a new document." ma:contentTypeScope="" ma:versionID="c98dbad46166f54e0e46780fb6e52c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f2915bc449c9eb1438cf294b3051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3F816C-75C3-410D-91B7-5659C0C89E34}"/>
</file>

<file path=customXml/itemProps2.xml><?xml version="1.0" encoding="utf-8"?>
<ds:datastoreItem xmlns:ds="http://schemas.openxmlformats.org/officeDocument/2006/customXml" ds:itemID="{B5CB0E0F-28D6-4DBB-AB5D-ABE87418DD02}"/>
</file>

<file path=customXml/itemProps3.xml><?xml version="1.0" encoding="utf-8"?>
<ds:datastoreItem xmlns:ds="http://schemas.openxmlformats.org/officeDocument/2006/customXml" ds:itemID="{F8847D6B-5634-4243-92A1-F3F8CBDD065E}"/>
</file>

<file path=customXml/itemProps4.xml><?xml version="1.0" encoding="utf-8"?>
<ds:datastoreItem xmlns:ds="http://schemas.openxmlformats.org/officeDocument/2006/customXml" ds:itemID="{F0E5A5BF-F206-41B1-B727-8DA15B2D3C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I.C.A.O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Harvey</dc:creator>
  <cp:lastModifiedBy>Wong, Harvey</cp:lastModifiedBy>
  <cp:revision>5</cp:revision>
  <cp:lastPrinted>2014-10-22T17:44:00Z</cp:lastPrinted>
  <dcterms:created xsi:type="dcterms:W3CDTF">2014-11-03T20:38:00Z</dcterms:created>
  <dcterms:modified xsi:type="dcterms:W3CDTF">2014-11-21T19:49:00Z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0x0101008E56D67801B3114A978895263F0C4DCF</vt:lpwstr>
  </property>
</Properties>
</file>