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F8" w:rsidRPr="000A3757" w:rsidRDefault="00ED72DD" w:rsidP="00EF6B80">
      <w:pPr>
        <w:spacing w:line="240" w:lineRule="auto"/>
        <w:jc w:val="both"/>
        <w:rPr>
          <w:rFonts w:eastAsia="Times New Roman" w:cs="Helvetica"/>
          <w:b/>
          <w:bCs/>
          <w:sz w:val="28"/>
          <w:szCs w:val="28"/>
          <w:lang w:val="en" w:eastAsia="en-GB"/>
        </w:rPr>
      </w:pPr>
      <w:r>
        <w:rPr>
          <w:rFonts w:eastAsia="Times New Roman" w:cs="Helvetica"/>
          <w:b/>
          <w:bCs/>
          <w:noProof/>
          <w:sz w:val="24"/>
          <w:szCs w:val="24"/>
          <w:lang w:val="en-GB" w:eastAsia="zh-CN"/>
        </w:rPr>
        <w:drawing>
          <wp:anchor distT="0" distB="0" distL="114300" distR="114300" simplePos="0" relativeHeight="251658240" behindDoc="0" locked="0" layoutInCell="1" allowOverlap="1" wp14:anchorId="039CA773" wp14:editId="2BD0A2B9">
            <wp:simplePos x="0" y="0"/>
            <wp:positionH relativeFrom="margin">
              <wp:align>left</wp:align>
            </wp:positionH>
            <wp:positionV relativeFrom="paragraph">
              <wp:posOffset>-114300</wp:posOffset>
            </wp:positionV>
            <wp:extent cx="1066800" cy="39378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39378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Helvetica"/>
          <w:b/>
          <w:bCs/>
          <w:sz w:val="24"/>
          <w:szCs w:val="24"/>
          <w:lang w:val="en" w:eastAsia="en-GB"/>
        </w:rPr>
        <w:t xml:space="preserve">                                         </w:t>
      </w:r>
      <w:r w:rsidR="005237F8" w:rsidRPr="000A3757">
        <w:rPr>
          <w:rFonts w:eastAsia="Times New Roman" w:cs="Helvetica"/>
          <w:b/>
          <w:bCs/>
          <w:sz w:val="28"/>
          <w:szCs w:val="28"/>
          <w:lang w:val="en" w:eastAsia="en-GB"/>
        </w:rPr>
        <w:t xml:space="preserve">Survey of the use of controlled rest </w:t>
      </w:r>
      <w:r w:rsidR="00FC1FD4" w:rsidRPr="000A3757">
        <w:rPr>
          <w:rFonts w:eastAsia="Times New Roman" w:cs="Helvetica"/>
          <w:b/>
          <w:bCs/>
          <w:sz w:val="28"/>
          <w:szCs w:val="28"/>
          <w:lang w:val="en" w:eastAsia="en-GB"/>
        </w:rPr>
        <w:t>on the flight deck</w:t>
      </w:r>
    </w:p>
    <w:p w:rsidR="000A3757" w:rsidRPr="00C04C10" w:rsidRDefault="000A3757" w:rsidP="00EF6B80">
      <w:pPr>
        <w:spacing w:line="240" w:lineRule="auto"/>
        <w:jc w:val="both"/>
        <w:rPr>
          <w:b/>
          <w:sz w:val="6"/>
          <w:szCs w:val="6"/>
        </w:rPr>
      </w:pPr>
    </w:p>
    <w:p w:rsidR="008138DA" w:rsidRPr="00EF6B80" w:rsidRDefault="008138DA" w:rsidP="00EF6B80">
      <w:pPr>
        <w:spacing w:line="240" w:lineRule="auto"/>
        <w:jc w:val="both"/>
        <w:rPr>
          <w:b/>
        </w:rPr>
      </w:pPr>
      <w:r w:rsidRPr="00EF6B80">
        <w:rPr>
          <w:b/>
        </w:rPr>
        <w:t xml:space="preserve">What </w:t>
      </w:r>
      <w:r w:rsidR="00505154" w:rsidRPr="00EF6B80">
        <w:rPr>
          <w:b/>
        </w:rPr>
        <w:t>are</w:t>
      </w:r>
      <w:r w:rsidRPr="00EF6B80">
        <w:rPr>
          <w:b/>
        </w:rPr>
        <w:t xml:space="preserve"> the objective</w:t>
      </w:r>
      <w:r w:rsidR="00505154" w:rsidRPr="00EF6B80">
        <w:rPr>
          <w:b/>
        </w:rPr>
        <w:t>s</w:t>
      </w:r>
      <w:r w:rsidRPr="00EF6B80">
        <w:rPr>
          <w:b/>
        </w:rPr>
        <w:t xml:space="preserve"> of the survey?</w:t>
      </w:r>
    </w:p>
    <w:p w:rsidR="008138DA" w:rsidRPr="00EF6B80" w:rsidRDefault="008138DA" w:rsidP="00EF6B80">
      <w:pPr>
        <w:spacing w:line="240" w:lineRule="auto"/>
        <w:jc w:val="both"/>
      </w:pPr>
      <w:r w:rsidRPr="00EF6B80">
        <w:t xml:space="preserve">The survey is the first international and independent survey of the operational practice of controlled rest on the flight deck. </w:t>
      </w:r>
      <w:r w:rsidR="00505154" w:rsidRPr="00EF6B80">
        <w:t xml:space="preserve">The objectives of the survey are </w:t>
      </w:r>
      <w:r w:rsidRPr="00EF6B80">
        <w:t xml:space="preserve">to </w:t>
      </w:r>
      <w:r w:rsidR="00505154" w:rsidRPr="00EF6B80">
        <w:t xml:space="preserve">identify </w:t>
      </w:r>
      <w:r w:rsidRPr="00EF6B80">
        <w:t xml:space="preserve">where controlled rest is practiced across the world, </w:t>
      </w:r>
      <w:r w:rsidR="00505154" w:rsidRPr="00EF6B80">
        <w:t xml:space="preserve">how different controlled rest procedures are structured and to improve understanding of the </w:t>
      </w:r>
      <w:r w:rsidRPr="00EF6B80">
        <w:t xml:space="preserve">advantages and disadvantages </w:t>
      </w:r>
      <w:r w:rsidR="00505154" w:rsidRPr="00EF6B80">
        <w:t>of controlled rest.</w:t>
      </w:r>
    </w:p>
    <w:p w:rsidR="003D23DC" w:rsidRPr="00EF6B80" w:rsidRDefault="003D23DC" w:rsidP="00EF6B80">
      <w:pPr>
        <w:spacing w:after="0" w:line="240" w:lineRule="auto"/>
        <w:jc w:val="both"/>
        <w:outlineLvl w:val="2"/>
        <w:rPr>
          <w:rFonts w:eastAsia="Times New Roman" w:cs="Tahoma"/>
          <w:b/>
          <w:bCs/>
          <w:bdr w:val="none" w:sz="0" w:space="0" w:color="auto" w:frame="1"/>
          <w:lang w:val="en-GB" w:eastAsia="en-GB"/>
        </w:rPr>
      </w:pPr>
      <w:r w:rsidRPr="00EF6B80">
        <w:rPr>
          <w:rFonts w:eastAsia="Times New Roman" w:cs="Tahoma"/>
          <w:b/>
          <w:bCs/>
          <w:bdr w:val="none" w:sz="0" w:space="0" w:color="auto" w:frame="1"/>
          <w:lang w:val="en-GB" w:eastAsia="en-GB"/>
        </w:rPr>
        <w:t>What is controlled rest?</w:t>
      </w:r>
    </w:p>
    <w:p w:rsidR="008138DA" w:rsidRPr="00EF6B80" w:rsidRDefault="00A95338" w:rsidP="000C0A53">
      <w:pPr>
        <w:spacing w:before="240" w:after="0" w:line="240" w:lineRule="auto"/>
        <w:jc w:val="both"/>
        <w:outlineLvl w:val="2"/>
        <w:rPr>
          <w:rFonts w:eastAsia="Times New Roman" w:cs="Tahoma"/>
          <w:bCs/>
          <w:bdr w:val="none" w:sz="0" w:space="0" w:color="auto" w:frame="1"/>
          <w:lang w:val="en-GB" w:eastAsia="en-GB"/>
        </w:rPr>
      </w:pPr>
      <w:r w:rsidRPr="00EF6B80">
        <w:rPr>
          <w:rFonts w:eastAsia="Times New Roman" w:cs="Tahoma"/>
          <w:bCs/>
          <w:bdr w:val="none" w:sz="0" w:space="0" w:color="auto" w:frame="1"/>
          <w:lang w:val="en-GB" w:eastAsia="en-GB"/>
        </w:rPr>
        <w:t>Controlled rest occurs when</w:t>
      </w:r>
      <w:r w:rsidRPr="00EF6B80">
        <w:rPr>
          <w:rFonts w:cs="Arial"/>
          <w:color w:val="000000"/>
          <w:shd w:val="clear" w:color="auto" w:fill="FFFFFF"/>
        </w:rPr>
        <w:t xml:space="preserve"> a pilot</w:t>
      </w:r>
      <w:r w:rsidR="008F2577" w:rsidRPr="00EF6B80">
        <w:rPr>
          <w:rFonts w:cs="Arial"/>
          <w:color w:val="000000"/>
          <w:shd w:val="clear" w:color="auto" w:fill="FFFFFF"/>
        </w:rPr>
        <w:t>,</w:t>
      </w:r>
      <w:r w:rsidRPr="00EF6B80">
        <w:rPr>
          <w:rFonts w:cs="Arial"/>
          <w:color w:val="000000"/>
          <w:shd w:val="clear" w:color="auto" w:fill="FFFFFF"/>
        </w:rPr>
        <w:t xml:space="preserve"> </w:t>
      </w:r>
      <w:r w:rsidR="008F2577" w:rsidRPr="00EF6B80">
        <w:rPr>
          <w:rFonts w:cs="Arial"/>
          <w:color w:val="000000"/>
          <w:shd w:val="clear" w:color="auto" w:fill="FFFFFF"/>
        </w:rPr>
        <w:t xml:space="preserve">who is </w:t>
      </w:r>
      <w:r w:rsidR="00505154" w:rsidRPr="00EF6B80">
        <w:rPr>
          <w:rFonts w:cs="Arial"/>
          <w:color w:val="000000"/>
          <w:shd w:val="clear" w:color="auto" w:fill="FFFFFF"/>
        </w:rPr>
        <w:t>part of a two-pilot</w:t>
      </w:r>
      <w:r w:rsidR="008F2577" w:rsidRPr="00EF6B80">
        <w:rPr>
          <w:rFonts w:cs="Arial"/>
          <w:color w:val="000000"/>
          <w:shd w:val="clear" w:color="auto" w:fill="FFFFFF"/>
        </w:rPr>
        <w:t xml:space="preserve"> operating crew, is temporarily relieved of operational duties and </w:t>
      </w:r>
      <w:r w:rsidRPr="00EF6B80">
        <w:rPr>
          <w:rFonts w:cs="Arial"/>
          <w:color w:val="000000"/>
          <w:shd w:val="clear" w:color="auto" w:fill="FFFFFF"/>
        </w:rPr>
        <w:t xml:space="preserve">follows a </w:t>
      </w:r>
      <w:r w:rsidR="008F2577" w:rsidRPr="00EF6B80">
        <w:rPr>
          <w:rFonts w:cs="Arial"/>
          <w:color w:val="000000"/>
          <w:shd w:val="clear" w:color="auto" w:fill="FFFFFF"/>
        </w:rPr>
        <w:t xml:space="preserve">company ‘controlled rest </w:t>
      </w:r>
      <w:r w:rsidRPr="00EF6B80">
        <w:rPr>
          <w:rFonts w:cs="Arial"/>
          <w:color w:val="000000"/>
          <w:shd w:val="clear" w:color="auto" w:fill="FFFFFF"/>
        </w:rPr>
        <w:t>procedure</w:t>
      </w:r>
      <w:r w:rsidR="008F2577" w:rsidRPr="00EF6B80">
        <w:rPr>
          <w:rFonts w:cs="Arial"/>
          <w:color w:val="000000"/>
          <w:shd w:val="clear" w:color="auto" w:fill="FFFFFF"/>
        </w:rPr>
        <w:t>’</w:t>
      </w:r>
      <w:r w:rsidRPr="00EF6B80">
        <w:rPr>
          <w:rFonts w:cs="Arial"/>
          <w:color w:val="000000"/>
          <w:shd w:val="clear" w:color="auto" w:fill="FFFFFF"/>
        </w:rPr>
        <w:t xml:space="preserve"> for taking a period of rest and </w:t>
      </w:r>
      <w:r w:rsidR="008F2577" w:rsidRPr="00EF6B80">
        <w:rPr>
          <w:rFonts w:cs="Arial"/>
          <w:color w:val="000000"/>
          <w:shd w:val="clear" w:color="auto" w:fill="FFFFFF"/>
        </w:rPr>
        <w:t>sleep (nap</w:t>
      </w:r>
      <w:r w:rsidRPr="00EF6B80">
        <w:rPr>
          <w:rFonts w:cs="Arial"/>
          <w:color w:val="000000"/>
          <w:shd w:val="clear" w:color="auto" w:fill="FFFFFF"/>
        </w:rPr>
        <w:t>)</w:t>
      </w:r>
      <w:r w:rsidR="008F2577" w:rsidRPr="00EF6B80">
        <w:rPr>
          <w:rFonts w:cs="Arial"/>
          <w:color w:val="000000"/>
          <w:shd w:val="clear" w:color="auto" w:fill="FFFFFF"/>
        </w:rPr>
        <w:t xml:space="preserve"> in-seat on the flight deck. Controlled </w:t>
      </w:r>
      <w:r w:rsidR="003D23DC" w:rsidRPr="00EF6B80">
        <w:rPr>
          <w:rFonts w:eastAsia="Times New Roman" w:cs="Tahoma"/>
          <w:bCs/>
          <w:bdr w:val="none" w:sz="0" w:space="0" w:color="auto" w:frame="1"/>
          <w:lang w:val="en-GB" w:eastAsia="en-GB"/>
        </w:rPr>
        <w:t xml:space="preserve">rest </w:t>
      </w:r>
      <w:r w:rsidR="008F2577" w:rsidRPr="00EF6B80">
        <w:rPr>
          <w:rFonts w:eastAsia="Times New Roman" w:cs="Tahoma"/>
          <w:bCs/>
          <w:bdr w:val="none" w:sz="0" w:space="0" w:color="auto" w:frame="1"/>
          <w:lang w:val="en-GB" w:eastAsia="en-GB"/>
        </w:rPr>
        <w:t xml:space="preserve">is not taken in </w:t>
      </w:r>
      <w:r w:rsidR="003D23DC" w:rsidRPr="00EF6B80">
        <w:rPr>
          <w:rFonts w:eastAsia="Times New Roman" w:cs="Tahoma"/>
          <w:bCs/>
          <w:bdr w:val="none" w:sz="0" w:space="0" w:color="auto" w:frame="1"/>
          <w:lang w:val="en-GB" w:eastAsia="en-GB"/>
        </w:rPr>
        <w:t>the cabin or bunk</w:t>
      </w:r>
      <w:r w:rsidR="008F2577" w:rsidRPr="00EF6B80">
        <w:rPr>
          <w:rFonts w:eastAsia="Times New Roman" w:cs="Tahoma"/>
          <w:bCs/>
          <w:bdr w:val="none" w:sz="0" w:space="0" w:color="auto" w:frame="1"/>
          <w:lang w:val="en-GB" w:eastAsia="en-GB"/>
        </w:rPr>
        <w:t xml:space="preserve"> and is not </w:t>
      </w:r>
      <w:r w:rsidR="003D23DC" w:rsidRPr="00EF6B80">
        <w:rPr>
          <w:rFonts w:eastAsia="Times New Roman" w:cs="Tahoma"/>
          <w:bCs/>
          <w:bdr w:val="none" w:sz="0" w:space="0" w:color="auto" w:frame="1"/>
          <w:lang w:val="en-GB" w:eastAsia="en-GB"/>
        </w:rPr>
        <w:t xml:space="preserve">used to defer or </w:t>
      </w:r>
      <w:r w:rsidR="008F2577" w:rsidRPr="00EF6B80">
        <w:rPr>
          <w:rFonts w:eastAsia="Times New Roman" w:cs="Tahoma"/>
          <w:bCs/>
          <w:bdr w:val="none" w:sz="0" w:space="0" w:color="auto" w:frame="1"/>
          <w:lang w:val="en-GB" w:eastAsia="en-GB"/>
        </w:rPr>
        <w:t xml:space="preserve">to </w:t>
      </w:r>
      <w:r w:rsidR="003D23DC" w:rsidRPr="00EF6B80">
        <w:rPr>
          <w:rFonts w:eastAsia="Times New Roman" w:cs="Tahoma"/>
          <w:bCs/>
          <w:bdr w:val="none" w:sz="0" w:space="0" w:color="auto" w:frame="1"/>
          <w:lang w:val="en-GB" w:eastAsia="en-GB"/>
        </w:rPr>
        <w:t xml:space="preserve">extend flight and duty time. </w:t>
      </w:r>
    </w:p>
    <w:p w:rsidR="003D23DC" w:rsidRPr="00EF6B80" w:rsidRDefault="003D23DC" w:rsidP="00EF6B80">
      <w:pPr>
        <w:spacing w:after="0" w:line="240" w:lineRule="auto"/>
        <w:jc w:val="both"/>
        <w:outlineLvl w:val="2"/>
        <w:rPr>
          <w:b/>
          <w:shd w:val="clear" w:color="auto" w:fill="FFFFFF"/>
        </w:rPr>
      </w:pPr>
    </w:p>
    <w:p w:rsidR="008F2577" w:rsidRPr="00EF6B80" w:rsidRDefault="008F2577" w:rsidP="00EF6B80">
      <w:pPr>
        <w:spacing w:after="0" w:line="240" w:lineRule="auto"/>
        <w:jc w:val="both"/>
        <w:outlineLvl w:val="2"/>
        <w:rPr>
          <w:b/>
          <w:shd w:val="clear" w:color="auto" w:fill="FFFFFF"/>
        </w:rPr>
      </w:pPr>
      <w:r w:rsidRPr="00EF6B80">
        <w:rPr>
          <w:b/>
          <w:shd w:val="clear" w:color="auto" w:fill="FFFFFF"/>
        </w:rPr>
        <w:t>Who should complete the survey?</w:t>
      </w:r>
    </w:p>
    <w:p w:rsidR="008F2577" w:rsidRPr="00EF6B80" w:rsidRDefault="008F2577" w:rsidP="000C0A53">
      <w:pPr>
        <w:spacing w:before="240" w:after="0" w:line="240" w:lineRule="auto"/>
        <w:jc w:val="both"/>
        <w:outlineLvl w:val="2"/>
        <w:rPr>
          <w:rFonts w:eastAsia="Times New Roman" w:cs="Tahoma"/>
          <w:lang w:val="en-GB" w:eastAsia="en-GB"/>
        </w:rPr>
      </w:pPr>
      <w:r w:rsidRPr="00FC1FD4">
        <w:rPr>
          <w:rFonts w:eastAsia="Times New Roman" w:cs="Tahoma"/>
          <w:lang w:val="en-GB" w:eastAsia="en-GB"/>
        </w:rPr>
        <w:t>The sur</w:t>
      </w:r>
      <w:r w:rsidR="006D5639" w:rsidRPr="00EF6B80">
        <w:rPr>
          <w:rFonts w:eastAsia="Times New Roman" w:cs="Tahoma"/>
          <w:lang w:val="en-GB" w:eastAsia="en-GB"/>
        </w:rPr>
        <w:t>vey is open to all companies</w:t>
      </w:r>
      <w:r w:rsidRPr="00FC1FD4">
        <w:rPr>
          <w:rFonts w:eastAsia="Times New Roman" w:cs="Tahoma"/>
          <w:lang w:val="en-GB" w:eastAsia="en-GB"/>
        </w:rPr>
        <w:t xml:space="preserve"> with a crew of two or more pilots, irrespective of your level of experience of controlled rest. We are keen to hear the views of those who do not have controlled rest procedures in place at their operation, as well as those that do.</w:t>
      </w:r>
    </w:p>
    <w:p w:rsidR="0084531B" w:rsidRPr="000A3757" w:rsidRDefault="0084531B" w:rsidP="00EF6B80">
      <w:pPr>
        <w:spacing w:after="0" w:line="240" w:lineRule="auto"/>
        <w:jc w:val="both"/>
        <w:outlineLvl w:val="2"/>
        <w:rPr>
          <w:rFonts w:eastAsia="Times New Roman" w:cs="Tahoma"/>
          <w:sz w:val="6"/>
          <w:szCs w:val="6"/>
          <w:lang w:val="en-GB" w:eastAsia="en-GB"/>
        </w:rPr>
      </w:pPr>
    </w:p>
    <w:p w:rsidR="00DE4868" w:rsidRPr="00EF6B80" w:rsidRDefault="000A3757" w:rsidP="00EF6B80">
      <w:pPr>
        <w:spacing w:after="0" w:line="240" w:lineRule="auto"/>
        <w:jc w:val="both"/>
        <w:outlineLvl w:val="2"/>
        <w:rPr>
          <w:rFonts w:eastAsia="Times New Roman" w:cs="Tahoma"/>
          <w:lang w:val="en-GB" w:eastAsia="en-GB"/>
        </w:rPr>
      </w:pPr>
      <w:r>
        <w:rPr>
          <w:rFonts w:eastAsia="Times New Roman" w:cs="Tahoma"/>
          <w:lang w:val="en-GB" w:eastAsia="en-GB"/>
        </w:rPr>
        <w:t>A</w:t>
      </w:r>
      <w:r w:rsidR="006D5639" w:rsidRPr="00EF6B80">
        <w:rPr>
          <w:rFonts w:eastAsia="Times New Roman" w:cs="Tahoma"/>
          <w:lang w:val="en-GB" w:eastAsia="en-GB"/>
        </w:rPr>
        <w:t xml:space="preserve"> maximum of t</w:t>
      </w:r>
      <w:r>
        <w:rPr>
          <w:rFonts w:eastAsia="Times New Roman" w:cs="Tahoma"/>
          <w:lang w:val="en-GB" w:eastAsia="en-GB"/>
        </w:rPr>
        <w:t xml:space="preserve">hree </w:t>
      </w:r>
      <w:r w:rsidR="006D5639" w:rsidRPr="00EF6B80">
        <w:rPr>
          <w:rFonts w:eastAsia="Times New Roman" w:cs="Tahoma"/>
          <w:lang w:val="en-GB" w:eastAsia="en-GB"/>
        </w:rPr>
        <w:t xml:space="preserve">people </w:t>
      </w:r>
      <w:r>
        <w:rPr>
          <w:rFonts w:eastAsia="Times New Roman" w:cs="Tahoma"/>
          <w:lang w:val="en-GB" w:eastAsia="en-GB"/>
        </w:rPr>
        <w:t xml:space="preserve">should </w:t>
      </w:r>
      <w:r w:rsidR="006D5639" w:rsidRPr="00EF6B80">
        <w:rPr>
          <w:rFonts w:eastAsia="Times New Roman" w:cs="Tahoma"/>
          <w:lang w:val="en-GB" w:eastAsia="en-GB"/>
        </w:rPr>
        <w:t>complete the survey from each company. These individu</w:t>
      </w:r>
      <w:r w:rsidR="00461950" w:rsidRPr="00EF6B80">
        <w:rPr>
          <w:rFonts w:eastAsia="Times New Roman" w:cs="Tahoma"/>
          <w:lang w:val="en-GB" w:eastAsia="en-GB"/>
        </w:rPr>
        <w:t xml:space="preserve">als should </w:t>
      </w:r>
      <w:r>
        <w:rPr>
          <w:rFonts w:eastAsia="Times New Roman" w:cs="Tahoma"/>
          <w:lang w:val="en-GB" w:eastAsia="en-GB"/>
        </w:rPr>
        <w:t>ideally include:</w:t>
      </w:r>
    </w:p>
    <w:p w:rsidR="00DE4868" w:rsidRPr="00EF6B80" w:rsidRDefault="000A3757" w:rsidP="00EF6B80">
      <w:pPr>
        <w:pStyle w:val="ListParagraph"/>
        <w:numPr>
          <w:ilvl w:val="0"/>
          <w:numId w:val="13"/>
        </w:numPr>
        <w:spacing w:after="0" w:line="240" w:lineRule="auto"/>
        <w:jc w:val="both"/>
        <w:outlineLvl w:val="2"/>
        <w:rPr>
          <w:rFonts w:eastAsia="Times New Roman" w:cs="Tahoma"/>
          <w:lang w:val="en-GB" w:eastAsia="en-GB"/>
        </w:rPr>
      </w:pPr>
      <w:r>
        <w:rPr>
          <w:rFonts w:eastAsia="Times New Roman" w:cs="Tahoma"/>
          <w:lang w:val="en-GB" w:eastAsia="en-GB"/>
        </w:rPr>
        <w:t>One</w:t>
      </w:r>
      <w:r w:rsidR="006D5639" w:rsidRPr="00EF6B80">
        <w:rPr>
          <w:rFonts w:eastAsia="Times New Roman" w:cs="Tahoma"/>
          <w:lang w:val="en-GB" w:eastAsia="en-GB"/>
        </w:rPr>
        <w:t xml:space="preserve"> </w:t>
      </w:r>
      <w:r>
        <w:rPr>
          <w:rFonts w:eastAsia="Times New Roman" w:cs="Tahoma"/>
          <w:lang w:val="en-GB" w:eastAsia="en-GB"/>
        </w:rPr>
        <w:t xml:space="preserve">line </w:t>
      </w:r>
      <w:r w:rsidR="006D5639" w:rsidRPr="00EF6B80">
        <w:rPr>
          <w:rFonts w:eastAsia="Times New Roman" w:cs="Tahoma"/>
          <w:lang w:val="en-GB" w:eastAsia="en-GB"/>
        </w:rPr>
        <w:t>pilot</w:t>
      </w:r>
      <w:r>
        <w:rPr>
          <w:rFonts w:eastAsia="Times New Roman" w:cs="Tahoma"/>
          <w:lang w:val="en-GB" w:eastAsia="en-GB"/>
        </w:rPr>
        <w:t xml:space="preserve"> who is a union</w:t>
      </w:r>
      <w:r w:rsidR="00DE4868" w:rsidRPr="00EF6B80">
        <w:rPr>
          <w:rFonts w:eastAsia="Times New Roman" w:cs="Tahoma"/>
          <w:lang w:val="en-GB" w:eastAsia="en-GB"/>
        </w:rPr>
        <w:t xml:space="preserve"> representative</w:t>
      </w:r>
      <w:r>
        <w:rPr>
          <w:rFonts w:eastAsia="Times New Roman" w:cs="Tahoma"/>
          <w:lang w:val="en-GB" w:eastAsia="en-GB"/>
        </w:rPr>
        <w:t xml:space="preserve"> </w:t>
      </w:r>
    </w:p>
    <w:p w:rsidR="00DE4868" w:rsidRDefault="000A3757" w:rsidP="00EF6B80">
      <w:pPr>
        <w:pStyle w:val="ListParagraph"/>
        <w:numPr>
          <w:ilvl w:val="0"/>
          <w:numId w:val="13"/>
        </w:numPr>
        <w:spacing w:after="0" w:line="240" w:lineRule="auto"/>
        <w:jc w:val="both"/>
        <w:outlineLvl w:val="2"/>
        <w:rPr>
          <w:rFonts w:eastAsia="Times New Roman" w:cs="Tahoma"/>
          <w:lang w:val="en-GB" w:eastAsia="en-GB"/>
        </w:rPr>
      </w:pPr>
      <w:r>
        <w:rPr>
          <w:rFonts w:eastAsia="Times New Roman" w:cs="Tahoma"/>
          <w:lang w:val="en-GB" w:eastAsia="en-GB"/>
        </w:rPr>
        <w:t xml:space="preserve">One </w:t>
      </w:r>
      <w:r w:rsidR="00DE4868" w:rsidRPr="00EF6B80">
        <w:rPr>
          <w:rFonts w:eastAsia="Times New Roman" w:cs="Tahoma"/>
          <w:lang w:val="en-GB" w:eastAsia="en-GB"/>
        </w:rPr>
        <w:t>representative from the safety department, or management, with a good understanding of the company’s approach to controlled rest on the flight deck</w:t>
      </w:r>
    </w:p>
    <w:p w:rsidR="000A3757" w:rsidRPr="00EF6B80" w:rsidRDefault="000A3757" w:rsidP="00EF6B80">
      <w:pPr>
        <w:pStyle w:val="ListParagraph"/>
        <w:numPr>
          <w:ilvl w:val="0"/>
          <w:numId w:val="13"/>
        </w:numPr>
        <w:spacing w:after="0" w:line="240" w:lineRule="auto"/>
        <w:jc w:val="both"/>
        <w:outlineLvl w:val="2"/>
        <w:rPr>
          <w:rFonts w:eastAsia="Times New Roman" w:cs="Tahoma"/>
          <w:lang w:val="en-GB" w:eastAsia="en-GB"/>
        </w:rPr>
      </w:pPr>
      <w:r>
        <w:rPr>
          <w:rFonts w:eastAsia="Times New Roman" w:cs="Tahoma"/>
          <w:lang w:val="en-GB" w:eastAsia="en-GB"/>
        </w:rPr>
        <w:t xml:space="preserve">One line pilot, who may or may not have other roles </w:t>
      </w:r>
    </w:p>
    <w:p w:rsidR="008F2577" w:rsidRPr="00EF6B80" w:rsidRDefault="008F2577" w:rsidP="00EF6B80">
      <w:pPr>
        <w:spacing w:after="0" w:line="240" w:lineRule="auto"/>
        <w:jc w:val="both"/>
        <w:outlineLvl w:val="2"/>
        <w:rPr>
          <w:b/>
          <w:shd w:val="clear" w:color="auto" w:fill="FFFFFF"/>
        </w:rPr>
      </w:pPr>
    </w:p>
    <w:p w:rsidR="000F13D2" w:rsidRPr="00EF6B80" w:rsidRDefault="00A00FBA" w:rsidP="00EF6B80">
      <w:pPr>
        <w:spacing w:after="0" w:line="240" w:lineRule="auto"/>
        <w:jc w:val="both"/>
        <w:outlineLvl w:val="2"/>
        <w:rPr>
          <w:b/>
          <w:shd w:val="clear" w:color="auto" w:fill="FFFFFF"/>
        </w:rPr>
      </w:pPr>
      <w:r>
        <w:rPr>
          <w:b/>
          <w:shd w:val="clear" w:color="auto" w:fill="FFFFFF"/>
        </w:rPr>
        <w:t>How</w:t>
      </w:r>
      <w:r w:rsidR="000F13D2" w:rsidRPr="00EF6B80">
        <w:rPr>
          <w:b/>
          <w:shd w:val="clear" w:color="auto" w:fill="FFFFFF"/>
        </w:rPr>
        <w:t xml:space="preserve"> long will the survey be open</w:t>
      </w:r>
      <w:r w:rsidR="000C0A53">
        <w:rPr>
          <w:b/>
          <w:shd w:val="clear" w:color="auto" w:fill="FFFFFF"/>
        </w:rPr>
        <w:t xml:space="preserve"> and how long does it take to do</w:t>
      </w:r>
      <w:r w:rsidR="000F13D2" w:rsidRPr="00EF6B80">
        <w:rPr>
          <w:b/>
          <w:shd w:val="clear" w:color="auto" w:fill="FFFFFF"/>
        </w:rPr>
        <w:t>?</w:t>
      </w:r>
    </w:p>
    <w:p w:rsidR="008138DA" w:rsidRPr="00EF6B80" w:rsidRDefault="004B488F" w:rsidP="000C0A53">
      <w:pPr>
        <w:spacing w:before="240" w:after="0" w:line="240" w:lineRule="auto"/>
        <w:jc w:val="both"/>
        <w:outlineLvl w:val="2"/>
        <w:rPr>
          <w:rFonts w:eastAsia="Times New Roman" w:cs="Tahoma"/>
          <w:lang w:val="en-GB" w:eastAsia="en-GB"/>
        </w:rPr>
      </w:pPr>
      <w:r w:rsidRPr="00EF6B80">
        <w:rPr>
          <w:shd w:val="clear" w:color="auto" w:fill="FFFFFF"/>
        </w:rPr>
        <w:t xml:space="preserve">The survey will be open for the duration of the </w:t>
      </w:r>
      <w:r w:rsidR="008F2577" w:rsidRPr="00EF6B80">
        <w:rPr>
          <w:shd w:val="clear" w:color="auto" w:fill="FFFFFF"/>
        </w:rPr>
        <w:t xml:space="preserve">ICAO and FRMS Forum </w:t>
      </w:r>
      <w:r w:rsidRPr="00EF6B80">
        <w:rPr>
          <w:shd w:val="clear" w:color="auto" w:fill="FFFFFF"/>
        </w:rPr>
        <w:t>meeting</w:t>
      </w:r>
      <w:r w:rsidR="008F2577" w:rsidRPr="00EF6B80">
        <w:rPr>
          <w:shd w:val="clear" w:color="auto" w:fill="FFFFFF"/>
        </w:rPr>
        <w:t>s</w:t>
      </w:r>
      <w:r w:rsidRPr="00EF6B80">
        <w:rPr>
          <w:shd w:val="clear" w:color="auto" w:fill="FFFFFF"/>
        </w:rPr>
        <w:t xml:space="preserve">, from the </w:t>
      </w:r>
      <w:r w:rsidR="000F13D2" w:rsidRPr="00EF6B80">
        <w:rPr>
          <w:shd w:val="clear" w:color="auto" w:fill="FFFFFF"/>
        </w:rPr>
        <w:t>5</w:t>
      </w:r>
      <w:r w:rsidR="000F13D2" w:rsidRPr="00EF6B80">
        <w:rPr>
          <w:shd w:val="clear" w:color="auto" w:fill="FFFFFF"/>
          <w:vertAlign w:val="superscript"/>
        </w:rPr>
        <w:t>th</w:t>
      </w:r>
      <w:r w:rsidR="000F13D2" w:rsidRPr="00EF6B80">
        <w:rPr>
          <w:shd w:val="clear" w:color="auto" w:fill="FFFFFF"/>
        </w:rPr>
        <w:t xml:space="preserve"> – 8</w:t>
      </w:r>
      <w:r w:rsidR="000F13D2" w:rsidRPr="00EF6B80">
        <w:rPr>
          <w:shd w:val="clear" w:color="auto" w:fill="FFFFFF"/>
          <w:vertAlign w:val="superscript"/>
        </w:rPr>
        <w:t>th</w:t>
      </w:r>
      <w:r w:rsidR="000F13D2" w:rsidRPr="00EF6B80">
        <w:rPr>
          <w:shd w:val="clear" w:color="auto" w:fill="FFFFFF"/>
        </w:rPr>
        <w:t xml:space="preserve"> of March.</w:t>
      </w:r>
      <w:r w:rsidR="000C0A53">
        <w:rPr>
          <w:shd w:val="clear" w:color="auto" w:fill="FFFFFF"/>
        </w:rPr>
        <w:t xml:space="preserve"> </w:t>
      </w:r>
      <w:r w:rsidR="000C0A53" w:rsidRPr="000C0A53">
        <w:rPr>
          <w:rFonts w:eastAsia="Times New Roman" w:cs="Tahoma"/>
          <w:lang w:val="en-GB" w:eastAsia="en-GB"/>
        </w:rPr>
        <w:t>T</w:t>
      </w:r>
      <w:r w:rsidR="008F2577" w:rsidRPr="00FC1FD4">
        <w:rPr>
          <w:rFonts w:eastAsia="Times New Roman" w:cs="Tahoma"/>
          <w:lang w:val="en-GB" w:eastAsia="en-GB"/>
        </w:rPr>
        <w:t>he survey should take approximately 10 minutes to complete.</w:t>
      </w:r>
    </w:p>
    <w:p w:rsidR="00FC1FD4" w:rsidRPr="00EF6B80" w:rsidRDefault="00FC1FD4" w:rsidP="00EF6B80">
      <w:pPr>
        <w:spacing w:after="0" w:line="240" w:lineRule="auto"/>
        <w:jc w:val="both"/>
        <w:outlineLvl w:val="2"/>
        <w:rPr>
          <w:shd w:val="clear" w:color="auto" w:fill="FFFFFF"/>
        </w:rPr>
      </w:pPr>
    </w:p>
    <w:p w:rsidR="00505154" w:rsidRPr="00EF6B80" w:rsidRDefault="00505154" w:rsidP="00EF6B80">
      <w:pPr>
        <w:spacing w:after="0" w:line="240" w:lineRule="auto"/>
        <w:jc w:val="both"/>
        <w:outlineLvl w:val="2"/>
        <w:rPr>
          <w:rFonts w:eastAsia="Times New Roman" w:cs="Tahoma"/>
          <w:b/>
          <w:bCs/>
          <w:bdr w:val="none" w:sz="0" w:space="0" w:color="auto" w:frame="1"/>
          <w:lang w:val="en-GB" w:eastAsia="en-GB"/>
        </w:rPr>
      </w:pPr>
      <w:r w:rsidRPr="00EF6B80">
        <w:rPr>
          <w:rFonts w:eastAsia="Times New Roman" w:cs="Tahoma"/>
          <w:b/>
          <w:bCs/>
          <w:bdr w:val="none" w:sz="0" w:space="0" w:color="auto" w:frame="1"/>
          <w:lang w:val="en-GB" w:eastAsia="en-GB"/>
        </w:rPr>
        <w:t>Will my survey responses be confidential?</w:t>
      </w:r>
    </w:p>
    <w:p w:rsidR="00505154" w:rsidRPr="00EF6B80" w:rsidRDefault="00505154" w:rsidP="000C0A53">
      <w:pPr>
        <w:spacing w:before="240" w:after="0" w:line="240" w:lineRule="auto"/>
        <w:jc w:val="both"/>
        <w:outlineLvl w:val="2"/>
        <w:rPr>
          <w:rFonts w:eastAsia="Times New Roman" w:cs="Tahoma"/>
          <w:lang w:val="en-GB" w:eastAsia="en-GB"/>
        </w:rPr>
      </w:pPr>
      <w:r w:rsidRPr="00EF6B80">
        <w:rPr>
          <w:rFonts w:eastAsia="Times New Roman" w:cs="Tahoma"/>
          <w:bCs/>
          <w:bdr w:val="none" w:sz="0" w:space="0" w:color="auto" w:frame="1"/>
          <w:lang w:val="en-GB" w:eastAsia="en-GB"/>
        </w:rPr>
        <w:t xml:space="preserve">Yes, </w:t>
      </w:r>
      <w:r w:rsidRPr="00FC1FD4">
        <w:rPr>
          <w:rFonts w:eastAsia="Times New Roman" w:cs="Tahoma"/>
          <w:lang w:val="en-GB" w:eastAsia="en-GB"/>
        </w:rPr>
        <w:t xml:space="preserve">when you submit your completed survey </w:t>
      </w:r>
      <w:r w:rsidRPr="00EF6B80">
        <w:rPr>
          <w:rFonts w:eastAsia="Times New Roman" w:cs="Tahoma"/>
          <w:lang w:val="en-GB" w:eastAsia="en-GB"/>
        </w:rPr>
        <w:t xml:space="preserve">it </w:t>
      </w:r>
      <w:r w:rsidRPr="00FC1FD4">
        <w:rPr>
          <w:rFonts w:eastAsia="Times New Roman" w:cs="Tahoma"/>
          <w:lang w:val="en-GB" w:eastAsia="en-GB"/>
        </w:rPr>
        <w:t>will be returned to Clockwork Research and no one else will see your answers. Individual surveys will only be analysed by Clockwork</w:t>
      </w:r>
      <w:r w:rsidRPr="00EF6B80">
        <w:rPr>
          <w:rFonts w:eastAsia="Times New Roman" w:cs="Tahoma"/>
          <w:lang w:val="en-GB" w:eastAsia="en-GB"/>
        </w:rPr>
        <w:t>,</w:t>
      </w:r>
      <w:r w:rsidRPr="00FC1FD4">
        <w:rPr>
          <w:rFonts w:eastAsia="Times New Roman" w:cs="Tahoma"/>
          <w:lang w:val="en-GB" w:eastAsia="en-GB"/>
        </w:rPr>
        <w:t xml:space="preserve"> and all data will be de-identified/anonymised so that no individual or company can be identified. </w:t>
      </w:r>
    </w:p>
    <w:p w:rsidR="004B488F" w:rsidRPr="00EF6B80" w:rsidRDefault="004B488F" w:rsidP="00EF6B80">
      <w:pPr>
        <w:spacing w:after="0" w:line="240" w:lineRule="auto"/>
        <w:jc w:val="both"/>
        <w:outlineLvl w:val="2"/>
        <w:rPr>
          <w:shd w:val="clear" w:color="auto" w:fill="FFFFFF"/>
        </w:rPr>
      </w:pPr>
    </w:p>
    <w:p w:rsidR="008F2577" w:rsidRPr="00EF6B80" w:rsidRDefault="008F2577" w:rsidP="00EF6B80">
      <w:pPr>
        <w:spacing w:after="0" w:line="240" w:lineRule="auto"/>
        <w:jc w:val="both"/>
        <w:outlineLvl w:val="2"/>
        <w:rPr>
          <w:rStyle w:val="apple-converted-space"/>
          <w:b/>
          <w:shd w:val="clear" w:color="auto" w:fill="FFFFFF"/>
        </w:rPr>
      </w:pPr>
      <w:r w:rsidRPr="00EF6B80">
        <w:rPr>
          <w:rStyle w:val="apple-converted-space"/>
          <w:b/>
          <w:shd w:val="clear" w:color="auto" w:fill="FFFFFF"/>
        </w:rPr>
        <w:t>How do I access the survey?</w:t>
      </w:r>
    </w:p>
    <w:p w:rsidR="008F2577" w:rsidRPr="00EF6B80" w:rsidRDefault="008F2577" w:rsidP="0097658D">
      <w:pPr>
        <w:spacing w:before="240" w:after="0" w:line="240" w:lineRule="auto"/>
        <w:jc w:val="both"/>
        <w:outlineLvl w:val="2"/>
        <w:rPr>
          <w:rStyle w:val="apple-converted-space"/>
          <w:shd w:val="clear" w:color="auto" w:fill="FFFFFF"/>
        </w:rPr>
      </w:pPr>
      <w:r w:rsidRPr="00EF6B80">
        <w:rPr>
          <w:rStyle w:val="apple-converted-space"/>
          <w:shd w:val="clear" w:color="auto" w:fill="FFFFFF"/>
        </w:rPr>
        <w:t xml:space="preserve">You can access the survey at </w:t>
      </w:r>
      <w:r w:rsidRPr="000A3757">
        <w:rPr>
          <w:highlight w:val="cyan"/>
          <w:shd w:val="clear" w:color="auto" w:fill="FFFFFF"/>
        </w:rPr>
        <w:t>https://www.research.net/r/controlled_rest</w:t>
      </w:r>
      <w:r w:rsidRPr="00EF6B80">
        <w:rPr>
          <w:rStyle w:val="apple-converted-space"/>
          <w:shd w:val="clear" w:color="auto" w:fill="FFFFFF"/>
        </w:rPr>
        <w:t xml:space="preserve"> or on the ICAO Symposium on Fatigue Management Approaches</w:t>
      </w:r>
      <w:r w:rsidR="000A3757">
        <w:rPr>
          <w:rStyle w:val="apple-converted-space"/>
          <w:shd w:val="clear" w:color="auto" w:fill="FFFFFF"/>
        </w:rPr>
        <w:t xml:space="preserve"> </w:t>
      </w:r>
      <w:r w:rsidR="000A3757" w:rsidRPr="0097658D">
        <w:rPr>
          <w:rStyle w:val="apple-converted-space"/>
          <w:shd w:val="clear" w:color="auto" w:fill="FFFFFF"/>
        </w:rPr>
        <w:t xml:space="preserve">website </w:t>
      </w:r>
      <w:r w:rsidR="000A3757" w:rsidRPr="0097658D">
        <w:rPr>
          <w:shd w:val="clear" w:color="auto" w:fill="FFFFFF"/>
        </w:rPr>
        <w:t>(</w:t>
      </w:r>
      <w:r w:rsidR="0097658D" w:rsidRPr="0097658D">
        <w:rPr>
          <w:highlight w:val="yellow"/>
          <w:shd w:val="clear" w:color="auto" w:fill="FFFFFF"/>
        </w:rPr>
        <w:t>http://www.icao.int/Meetings/fmas</w:t>
      </w:r>
      <w:r w:rsidR="000A3757" w:rsidRPr="0097658D">
        <w:rPr>
          <w:shd w:val="clear" w:color="auto" w:fill="FFFFFF"/>
        </w:rPr>
        <w:t>)</w:t>
      </w:r>
      <w:r w:rsidRPr="0097658D">
        <w:rPr>
          <w:rStyle w:val="apple-converted-space"/>
          <w:shd w:val="clear" w:color="auto" w:fill="FFFFFF"/>
        </w:rPr>
        <w:t>.</w:t>
      </w:r>
    </w:p>
    <w:p w:rsidR="008F2577" w:rsidRPr="00EF6B80" w:rsidRDefault="008F2577" w:rsidP="00EF6B80">
      <w:pPr>
        <w:spacing w:after="0" w:line="240" w:lineRule="auto"/>
        <w:jc w:val="both"/>
        <w:outlineLvl w:val="2"/>
        <w:rPr>
          <w:b/>
          <w:shd w:val="clear" w:color="auto" w:fill="FFFFFF"/>
        </w:rPr>
      </w:pPr>
    </w:p>
    <w:p w:rsidR="003D23DC" w:rsidRPr="00EF6B80" w:rsidRDefault="003D23DC" w:rsidP="00EF6B80">
      <w:pPr>
        <w:spacing w:after="0" w:line="240" w:lineRule="auto"/>
        <w:jc w:val="both"/>
        <w:outlineLvl w:val="2"/>
        <w:rPr>
          <w:b/>
          <w:shd w:val="clear" w:color="auto" w:fill="FFFFFF"/>
        </w:rPr>
      </w:pPr>
      <w:r w:rsidRPr="00EF6B80">
        <w:rPr>
          <w:b/>
          <w:shd w:val="clear" w:color="auto" w:fill="FFFFFF"/>
        </w:rPr>
        <w:t>Wh</w:t>
      </w:r>
      <w:r w:rsidR="00EF6B80">
        <w:rPr>
          <w:b/>
          <w:shd w:val="clear" w:color="auto" w:fill="FFFFFF"/>
        </w:rPr>
        <w:t xml:space="preserve">o is conducting the survey and where </w:t>
      </w:r>
      <w:r w:rsidRPr="00EF6B80">
        <w:rPr>
          <w:b/>
          <w:shd w:val="clear" w:color="auto" w:fill="FFFFFF"/>
        </w:rPr>
        <w:t>do I find further information?</w:t>
      </w:r>
    </w:p>
    <w:p w:rsidR="0087041D" w:rsidRDefault="00EF6B80" w:rsidP="000C0A53">
      <w:pPr>
        <w:spacing w:before="240" w:after="0" w:line="240" w:lineRule="auto"/>
        <w:jc w:val="both"/>
        <w:outlineLvl w:val="2"/>
        <w:rPr>
          <w:rStyle w:val="Hyperlink"/>
          <w:rFonts w:eastAsia="Times New Roman" w:cs="Tahoma"/>
          <w:lang w:val="en-GB" w:eastAsia="en-GB"/>
        </w:rPr>
      </w:pPr>
      <w:r w:rsidRPr="00EF6B80">
        <w:rPr>
          <w:shd w:val="clear" w:color="auto" w:fill="FFFFFF"/>
        </w:rPr>
        <w:t>The survey is being conducted by Clockwork Research, an independent organization specializing in fatigue risk management.</w:t>
      </w:r>
      <w:r>
        <w:rPr>
          <w:shd w:val="clear" w:color="auto" w:fill="FFFFFF"/>
        </w:rPr>
        <w:t xml:space="preserve"> </w:t>
      </w:r>
      <w:r w:rsidR="003D23DC" w:rsidRPr="00EF6B80">
        <w:rPr>
          <w:shd w:val="clear" w:color="auto" w:fill="FFFFFF"/>
        </w:rPr>
        <w:t>P</w:t>
      </w:r>
      <w:r w:rsidR="00FC1FD4" w:rsidRPr="00EF6B80">
        <w:rPr>
          <w:shd w:val="clear" w:color="auto" w:fill="FFFFFF"/>
        </w:rPr>
        <w:t xml:space="preserve">lease </w:t>
      </w:r>
      <w:r w:rsidR="003D23DC" w:rsidRPr="00EF6B80">
        <w:rPr>
          <w:shd w:val="clear" w:color="auto" w:fill="FFFFFF"/>
        </w:rPr>
        <w:t xml:space="preserve">come and </w:t>
      </w:r>
      <w:r w:rsidR="00FC1FD4" w:rsidRPr="00EF6B80">
        <w:rPr>
          <w:shd w:val="clear" w:color="auto" w:fill="FFFFFF"/>
        </w:rPr>
        <w:t xml:space="preserve">talk to </w:t>
      </w:r>
      <w:r w:rsidR="003D23DC" w:rsidRPr="00EF6B80">
        <w:rPr>
          <w:shd w:val="clear" w:color="auto" w:fill="FFFFFF"/>
        </w:rPr>
        <w:t>us at the survey stand which is in the tea and coffee area</w:t>
      </w:r>
      <w:r w:rsidR="008F2577" w:rsidRPr="00EF6B80">
        <w:rPr>
          <w:shd w:val="clear" w:color="auto" w:fill="FFFFFF"/>
        </w:rPr>
        <w:t xml:space="preserve">, or you can </w:t>
      </w:r>
      <w:r w:rsidR="008F2577" w:rsidRPr="00FC1FD4">
        <w:rPr>
          <w:rFonts w:eastAsia="Times New Roman" w:cs="Tahoma"/>
          <w:lang w:val="en-GB" w:eastAsia="en-GB"/>
        </w:rPr>
        <w:t>contact Dr Alexandra Holmes, Research Director</w:t>
      </w:r>
      <w:r w:rsidR="0087041D">
        <w:rPr>
          <w:rFonts w:eastAsia="Times New Roman" w:cs="Tahoma"/>
          <w:lang w:val="en-GB" w:eastAsia="en-GB"/>
        </w:rPr>
        <w:t xml:space="preserve"> </w:t>
      </w:r>
      <w:r w:rsidR="008F2577" w:rsidRPr="00FC1FD4">
        <w:rPr>
          <w:rFonts w:eastAsia="Times New Roman" w:cs="Tahoma"/>
          <w:lang w:val="en-GB" w:eastAsia="en-GB"/>
        </w:rPr>
        <w:t xml:space="preserve"> </w:t>
      </w:r>
      <w:hyperlink r:id="rId9" w:history="1">
        <w:r w:rsidR="0087041D" w:rsidRPr="008716EF">
          <w:rPr>
            <w:rStyle w:val="Hyperlink"/>
            <w:rFonts w:eastAsia="Times New Roman" w:cs="Tahoma"/>
            <w:lang w:val="en-GB" w:eastAsia="en-GB"/>
          </w:rPr>
          <w:t>alex.holmes@clockworkresearch.com</w:t>
        </w:r>
      </w:hyperlink>
    </w:p>
    <w:p w:rsidR="000A3757" w:rsidRPr="00EF6B80" w:rsidRDefault="000A3757" w:rsidP="000A3757">
      <w:pPr>
        <w:spacing w:after="0" w:line="240" w:lineRule="auto"/>
        <w:jc w:val="both"/>
        <w:outlineLvl w:val="2"/>
        <w:rPr>
          <w:shd w:val="clear" w:color="auto" w:fill="FFFFFF"/>
        </w:rPr>
      </w:pPr>
    </w:p>
    <w:p w:rsidR="000A3757" w:rsidRPr="00EF6B80" w:rsidRDefault="000A3757" w:rsidP="000A3757">
      <w:pPr>
        <w:spacing w:after="0" w:line="240" w:lineRule="auto"/>
        <w:jc w:val="both"/>
        <w:outlineLvl w:val="2"/>
        <w:rPr>
          <w:b/>
          <w:shd w:val="clear" w:color="auto" w:fill="FFFFFF"/>
        </w:rPr>
      </w:pPr>
      <w:r w:rsidRPr="00EF6B80">
        <w:rPr>
          <w:b/>
          <w:shd w:val="clear" w:color="auto" w:fill="FFFFFF"/>
        </w:rPr>
        <w:t>How will the survey results be released?</w:t>
      </w:r>
    </w:p>
    <w:p w:rsidR="000A3757" w:rsidRPr="000A3757" w:rsidRDefault="000A3757" w:rsidP="0097658D">
      <w:pPr>
        <w:spacing w:before="240" w:after="0" w:line="240" w:lineRule="auto"/>
        <w:jc w:val="both"/>
        <w:outlineLvl w:val="2"/>
        <w:rPr>
          <w:shd w:val="clear" w:color="auto" w:fill="FFFFFF"/>
        </w:rPr>
      </w:pPr>
      <w:r w:rsidRPr="00EF6B80">
        <w:rPr>
          <w:shd w:val="clear" w:color="auto" w:fill="FFFFFF"/>
        </w:rPr>
        <w:t>The results will be available to everyone on the Clockwork Research</w:t>
      </w:r>
      <w:r>
        <w:rPr>
          <w:shd w:val="clear" w:color="auto" w:fill="FFFFFF"/>
        </w:rPr>
        <w:t xml:space="preserve"> (</w:t>
      </w:r>
      <w:r w:rsidRPr="000A3757">
        <w:rPr>
          <w:highlight w:val="cyan"/>
          <w:shd w:val="clear" w:color="auto" w:fill="FFFFFF"/>
        </w:rPr>
        <w:t>www.clockworkrese</w:t>
      </w:r>
      <w:r w:rsidR="00A00FBA">
        <w:rPr>
          <w:highlight w:val="cyan"/>
          <w:shd w:val="clear" w:color="auto" w:fill="FFFFFF"/>
        </w:rPr>
        <w:t>a</w:t>
      </w:r>
      <w:bookmarkStart w:id="0" w:name="_GoBack"/>
      <w:bookmarkEnd w:id="0"/>
      <w:r w:rsidRPr="000A3757">
        <w:rPr>
          <w:highlight w:val="cyan"/>
          <w:shd w:val="clear" w:color="auto" w:fill="FFFFFF"/>
        </w:rPr>
        <w:t>rch.com</w:t>
      </w:r>
      <w:r>
        <w:rPr>
          <w:shd w:val="clear" w:color="auto" w:fill="FFFFFF"/>
        </w:rPr>
        <w:t>)</w:t>
      </w:r>
      <w:r w:rsidRPr="00EF6B80">
        <w:rPr>
          <w:shd w:val="clear" w:color="auto" w:fill="FFFFFF"/>
        </w:rPr>
        <w:t xml:space="preserve"> and ICAO websites</w:t>
      </w:r>
      <w:r>
        <w:rPr>
          <w:shd w:val="clear" w:color="auto" w:fill="FFFFFF"/>
        </w:rPr>
        <w:t xml:space="preserve"> </w:t>
      </w:r>
      <w:r w:rsidRPr="0097658D">
        <w:rPr>
          <w:shd w:val="clear" w:color="auto" w:fill="FFFFFF"/>
        </w:rPr>
        <w:t>(</w:t>
      </w:r>
      <w:r w:rsidR="0097658D" w:rsidRPr="0097658D">
        <w:rPr>
          <w:highlight w:val="yellow"/>
          <w:shd w:val="clear" w:color="auto" w:fill="FFFFFF"/>
        </w:rPr>
        <w:t>http://www.icao.int/Meetings/fmas</w:t>
      </w:r>
      <w:r w:rsidRPr="0097658D">
        <w:rPr>
          <w:shd w:val="clear" w:color="auto" w:fill="FFFFFF"/>
        </w:rPr>
        <w:t>).</w:t>
      </w:r>
    </w:p>
    <w:sectPr w:rsidR="000A3757" w:rsidRPr="000A3757" w:rsidSect="0048387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F1" w:rsidRDefault="005475F1" w:rsidP="007137ED">
      <w:pPr>
        <w:spacing w:after="0" w:line="240" w:lineRule="auto"/>
      </w:pPr>
      <w:r>
        <w:separator/>
      </w:r>
    </w:p>
  </w:endnote>
  <w:endnote w:type="continuationSeparator" w:id="0">
    <w:p w:rsidR="005475F1" w:rsidRDefault="005475F1" w:rsidP="0071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ED" w:rsidRDefault="007137ED">
    <w:pPr>
      <w:pStyle w:val="Footer"/>
      <w:jc w:val="center"/>
    </w:pPr>
  </w:p>
  <w:p w:rsidR="007137ED" w:rsidRDefault="00713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F1" w:rsidRDefault="005475F1" w:rsidP="007137ED">
      <w:pPr>
        <w:spacing w:after="0" w:line="240" w:lineRule="auto"/>
      </w:pPr>
      <w:r>
        <w:separator/>
      </w:r>
    </w:p>
  </w:footnote>
  <w:footnote w:type="continuationSeparator" w:id="0">
    <w:p w:rsidR="005475F1" w:rsidRDefault="005475F1" w:rsidP="00713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C34"/>
    <w:multiLevelType w:val="hybridMultilevel"/>
    <w:tmpl w:val="1ACE9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AE0B3C"/>
    <w:multiLevelType w:val="hybridMultilevel"/>
    <w:tmpl w:val="49AEE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FE5721"/>
    <w:multiLevelType w:val="hybridMultilevel"/>
    <w:tmpl w:val="B12E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3A60DD"/>
    <w:multiLevelType w:val="hybridMultilevel"/>
    <w:tmpl w:val="41FA63BA"/>
    <w:lvl w:ilvl="0" w:tplc="B9D24F8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31275"/>
    <w:multiLevelType w:val="hybridMultilevel"/>
    <w:tmpl w:val="AB10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F648FF"/>
    <w:multiLevelType w:val="hybridMultilevel"/>
    <w:tmpl w:val="240E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B49AB"/>
    <w:multiLevelType w:val="hybridMultilevel"/>
    <w:tmpl w:val="B8AEA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3167AC"/>
    <w:multiLevelType w:val="hybridMultilevel"/>
    <w:tmpl w:val="A9DA7BEE"/>
    <w:lvl w:ilvl="0" w:tplc="28689E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237507"/>
    <w:multiLevelType w:val="hybridMultilevel"/>
    <w:tmpl w:val="98FA17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4B1AB0"/>
    <w:multiLevelType w:val="hybridMultilevel"/>
    <w:tmpl w:val="FA0653BC"/>
    <w:lvl w:ilvl="0" w:tplc="B9D24F8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F423C63"/>
    <w:multiLevelType w:val="hybridMultilevel"/>
    <w:tmpl w:val="BC06B232"/>
    <w:lvl w:ilvl="0" w:tplc="857EC366">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C56BB3"/>
    <w:multiLevelType w:val="hybridMultilevel"/>
    <w:tmpl w:val="8F4A7830"/>
    <w:lvl w:ilvl="0" w:tplc="B902F60A">
      <w:start w:val="2000"/>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F7C7E64"/>
    <w:multiLevelType w:val="hybridMultilevel"/>
    <w:tmpl w:val="0B60B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8"/>
  </w:num>
  <w:num w:numId="8">
    <w:abstractNumId w:val="12"/>
  </w:num>
  <w:num w:numId="9">
    <w:abstractNumId w:val="7"/>
  </w:num>
  <w:num w:numId="10">
    <w:abstractNumId w:val="11"/>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6F"/>
    <w:rsid w:val="00030E76"/>
    <w:rsid w:val="00065847"/>
    <w:rsid w:val="00066CFA"/>
    <w:rsid w:val="000A3757"/>
    <w:rsid w:val="000C0A53"/>
    <w:rsid w:val="000C7206"/>
    <w:rsid w:val="000D332B"/>
    <w:rsid w:val="000E0796"/>
    <w:rsid w:val="000F13D2"/>
    <w:rsid w:val="0011286F"/>
    <w:rsid w:val="001227EC"/>
    <w:rsid w:val="00153BA9"/>
    <w:rsid w:val="00265B1E"/>
    <w:rsid w:val="0029794E"/>
    <w:rsid w:val="002A0073"/>
    <w:rsid w:val="002A01D8"/>
    <w:rsid w:val="002A45C0"/>
    <w:rsid w:val="002C1AF6"/>
    <w:rsid w:val="002C4811"/>
    <w:rsid w:val="002E2763"/>
    <w:rsid w:val="00315F75"/>
    <w:rsid w:val="0032522D"/>
    <w:rsid w:val="0035545C"/>
    <w:rsid w:val="003976DF"/>
    <w:rsid w:val="003B31CA"/>
    <w:rsid w:val="003C0C63"/>
    <w:rsid w:val="003D23DC"/>
    <w:rsid w:val="003D5AC9"/>
    <w:rsid w:val="003F38BB"/>
    <w:rsid w:val="00461950"/>
    <w:rsid w:val="00473280"/>
    <w:rsid w:val="00483879"/>
    <w:rsid w:val="00494010"/>
    <w:rsid w:val="004941AB"/>
    <w:rsid w:val="004A13FA"/>
    <w:rsid w:val="004B488F"/>
    <w:rsid w:val="004C2DEE"/>
    <w:rsid w:val="004C7245"/>
    <w:rsid w:val="00505154"/>
    <w:rsid w:val="005237F8"/>
    <w:rsid w:val="005475F1"/>
    <w:rsid w:val="00550848"/>
    <w:rsid w:val="00551B4A"/>
    <w:rsid w:val="005F1CDC"/>
    <w:rsid w:val="005F7717"/>
    <w:rsid w:val="00617A4C"/>
    <w:rsid w:val="00655106"/>
    <w:rsid w:val="00667775"/>
    <w:rsid w:val="006B3FB2"/>
    <w:rsid w:val="006B4B4C"/>
    <w:rsid w:val="006D5639"/>
    <w:rsid w:val="006E115B"/>
    <w:rsid w:val="00703A9D"/>
    <w:rsid w:val="007137ED"/>
    <w:rsid w:val="00763959"/>
    <w:rsid w:val="007A44DF"/>
    <w:rsid w:val="007A79BE"/>
    <w:rsid w:val="007C2E9F"/>
    <w:rsid w:val="007C3F19"/>
    <w:rsid w:val="007F7993"/>
    <w:rsid w:val="008138DA"/>
    <w:rsid w:val="00814735"/>
    <w:rsid w:val="0084531B"/>
    <w:rsid w:val="0087041D"/>
    <w:rsid w:val="0087458A"/>
    <w:rsid w:val="008952DF"/>
    <w:rsid w:val="008A1D7D"/>
    <w:rsid w:val="008B4AA8"/>
    <w:rsid w:val="008F0848"/>
    <w:rsid w:val="008F2577"/>
    <w:rsid w:val="008F736D"/>
    <w:rsid w:val="0090660B"/>
    <w:rsid w:val="009155EF"/>
    <w:rsid w:val="009176F9"/>
    <w:rsid w:val="0094294B"/>
    <w:rsid w:val="00970287"/>
    <w:rsid w:val="0097658D"/>
    <w:rsid w:val="009B1989"/>
    <w:rsid w:val="00A00FBA"/>
    <w:rsid w:val="00A05813"/>
    <w:rsid w:val="00A52F17"/>
    <w:rsid w:val="00A914EC"/>
    <w:rsid w:val="00A95338"/>
    <w:rsid w:val="00AA2347"/>
    <w:rsid w:val="00AB2BB8"/>
    <w:rsid w:val="00AB5BD3"/>
    <w:rsid w:val="00AC04C1"/>
    <w:rsid w:val="00AD415A"/>
    <w:rsid w:val="00AD4E0C"/>
    <w:rsid w:val="00AE6B70"/>
    <w:rsid w:val="00AF38BF"/>
    <w:rsid w:val="00AF6C43"/>
    <w:rsid w:val="00B124CC"/>
    <w:rsid w:val="00B3681B"/>
    <w:rsid w:val="00B45146"/>
    <w:rsid w:val="00B9239D"/>
    <w:rsid w:val="00B94C50"/>
    <w:rsid w:val="00B94F22"/>
    <w:rsid w:val="00BF05B2"/>
    <w:rsid w:val="00C01FFE"/>
    <w:rsid w:val="00C04C10"/>
    <w:rsid w:val="00C23CCD"/>
    <w:rsid w:val="00C42BE3"/>
    <w:rsid w:val="00C47F99"/>
    <w:rsid w:val="00C52C36"/>
    <w:rsid w:val="00C720A0"/>
    <w:rsid w:val="00C83D1E"/>
    <w:rsid w:val="00CB164D"/>
    <w:rsid w:val="00CB1CB0"/>
    <w:rsid w:val="00CB4F35"/>
    <w:rsid w:val="00CB76ED"/>
    <w:rsid w:val="00CC39DC"/>
    <w:rsid w:val="00D00B75"/>
    <w:rsid w:val="00D03595"/>
    <w:rsid w:val="00D37637"/>
    <w:rsid w:val="00D42DBB"/>
    <w:rsid w:val="00D463B5"/>
    <w:rsid w:val="00D47700"/>
    <w:rsid w:val="00D62A98"/>
    <w:rsid w:val="00D74464"/>
    <w:rsid w:val="00D908B5"/>
    <w:rsid w:val="00DB2657"/>
    <w:rsid w:val="00DC1C49"/>
    <w:rsid w:val="00DE4868"/>
    <w:rsid w:val="00E07424"/>
    <w:rsid w:val="00E2338D"/>
    <w:rsid w:val="00E41697"/>
    <w:rsid w:val="00E61104"/>
    <w:rsid w:val="00E87A5F"/>
    <w:rsid w:val="00ED72DD"/>
    <w:rsid w:val="00EF6B80"/>
    <w:rsid w:val="00F013A6"/>
    <w:rsid w:val="00F16231"/>
    <w:rsid w:val="00F16BF5"/>
    <w:rsid w:val="00F17107"/>
    <w:rsid w:val="00F37845"/>
    <w:rsid w:val="00F5128B"/>
    <w:rsid w:val="00F51A83"/>
    <w:rsid w:val="00F82FC9"/>
    <w:rsid w:val="00F82FDF"/>
    <w:rsid w:val="00F83374"/>
    <w:rsid w:val="00F86B49"/>
    <w:rsid w:val="00FC1FD4"/>
    <w:rsid w:val="00FE6025"/>
    <w:rsid w:val="00FF0D0F"/>
    <w:rsid w:val="00FF1C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1FD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6F"/>
    <w:pPr>
      <w:ind w:left="720"/>
      <w:contextualSpacing/>
    </w:pPr>
  </w:style>
  <w:style w:type="character" w:styleId="Hyperlink">
    <w:name w:val="Hyperlink"/>
    <w:basedOn w:val="DefaultParagraphFont"/>
    <w:uiPriority w:val="99"/>
    <w:unhideWhenUsed/>
    <w:rsid w:val="006B4B4C"/>
    <w:rPr>
      <w:color w:val="0000FF"/>
      <w:u w:val="single"/>
    </w:rPr>
  </w:style>
  <w:style w:type="paragraph" w:styleId="Header">
    <w:name w:val="header"/>
    <w:basedOn w:val="Normal"/>
    <w:link w:val="HeaderChar"/>
    <w:uiPriority w:val="99"/>
    <w:unhideWhenUsed/>
    <w:rsid w:val="00713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ED"/>
  </w:style>
  <w:style w:type="paragraph" w:styleId="Footer">
    <w:name w:val="footer"/>
    <w:basedOn w:val="Normal"/>
    <w:link w:val="FooterChar"/>
    <w:uiPriority w:val="99"/>
    <w:unhideWhenUsed/>
    <w:rsid w:val="00713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ED"/>
  </w:style>
  <w:style w:type="table" w:styleId="TableGrid">
    <w:name w:val="Table Grid"/>
    <w:basedOn w:val="TableNormal"/>
    <w:uiPriority w:val="39"/>
    <w:rsid w:val="00E4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C1FD4"/>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FC1FD4"/>
    <w:rPr>
      <w:b/>
      <w:bCs/>
    </w:rPr>
  </w:style>
  <w:style w:type="character" w:customStyle="1" w:styleId="apple-converted-space">
    <w:name w:val="apple-converted-space"/>
    <w:basedOn w:val="DefaultParagraphFont"/>
    <w:rsid w:val="00FC1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1FD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6F"/>
    <w:pPr>
      <w:ind w:left="720"/>
      <w:contextualSpacing/>
    </w:pPr>
  </w:style>
  <w:style w:type="character" w:styleId="Hyperlink">
    <w:name w:val="Hyperlink"/>
    <w:basedOn w:val="DefaultParagraphFont"/>
    <w:uiPriority w:val="99"/>
    <w:unhideWhenUsed/>
    <w:rsid w:val="006B4B4C"/>
    <w:rPr>
      <w:color w:val="0000FF"/>
      <w:u w:val="single"/>
    </w:rPr>
  </w:style>
  <w:style w:type="paragraph" w:styleId="Header">
    <w:name w:val="header"/>
    <w:basedOn w:val="Normal"/>
    <w:link w:val="HeaderChar"/>
    <w:uiPriority w:val="99"/>
    <w:unhideWhenUsed/>
    <w:rsid w:val="00713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ED"/>
  </w:style>
  <w:style w:type="paragraph" w:styleId="Footer">
    <w:name w:val="footer"/>
    <w:basedOn w:val="Normal"/>
    <w:link w:val="FooterChar"/>
    <w:uiPriority w:val="99"/>
    <w:unhideWhenUsed/>
    <w:rsid w:val="00713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ED"/>
  </w:style>
  <w:style w:type="table" w:styleId="TableGrid">
    <w:name w:val="Table Grid"/>
    <w:basedOn w:val="TableNormal"/>
    <w:uiPriority w:val="39"/>
    <w:rsid w:val="00E4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C1FD4"/>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FC1FD4"/>
    <w:rPr>
      <w:b/>
      <w:bCs/>
    </w:rPr>
  </w:style>
  <w:style w:type="character" w:customStyle="1" w:styleId="apple-converted-space">
    <w:name w:val="apple-converted-space"/>
    <w:basedOn w:val="DefaultParagraphFont"/>
    <w:rsid w:val="00FC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8279">
      <w:bodyDiv w:val="1"/>
      <w:marLeft w:val="0"/>
      <w:marRight w:val="0"/>
      <w:marTop w:val="0"/>
      <w:marBottom w:val="0"/>
      <w:divBdr>
        <w:top w:val="none" w:sz="0" w:space="0" w:color="auto"/>
        <w:left w:val="none" w:sz="0" w:space="0" w:color="auto"/>
        <w:bottom w:val="none" w:sz="0" w:space="0" w:color="auto"/>
        <w:right w:val="none" w:sz="0" w:space="0" w:color="auto"/>
      </w:divBdr>
      <w:divsChild>
        <w:div w:id="637145326">
          <w:marLeft w:val="0"/>
          <w:marRight w:val="0"/>
          <w:marTop w:val="0"/>
          <w:marBottom w:val="0"/>
          <w:divBdr>
            <w:top w:val="none" w:sz="0" w:space="0" w:color="auto"/>
            <w:left w:val="none" w:sz="0" w:space="0" w:color="auto"/>
            <w:bottom w:val="none" w:sz="0" w:space="0" w:color="auto"/>
            <w:right w:val="none" w:sz="0" w:space="0" w:color="auto"/>
          </w:divBdr>
        </w:div>
        <w:div w:id="13503146">
          <w:marLeft w:val="0"/>
          <w:marRight w:val="0"/>
          <w:marTop w:val="0"/>
          <w:marBottom w:val="0"/>
          <w:divBdr>
            <w:top w:val="none" w:sz="0" w:space="0" w:color="auto"/>
            <w:left w:val="none" w:sz="0" w:space="0" w:color="auto"/>
            <w:bottom w:val="none" w:sz="0" w:space="0" w:color="auto"/>
            <w:right w:val="none" w:sz="0" w:space="0" w:color="auto"/>
          </w:divBdr>
        </w:div>
        <w:div w:id="748498499">
          <w:marLeft w:val="0"/>
          <w:marRight w:val="0"/>
          <w:marTop w:val="0"/>
          <w:marBottom w:val="0"/>
          <w:divBdr>
            <w:top w:val="none" w:sz="0" w:space="0" w:color="auto"/>
            <w:left w:val="none" w:sz="0" w:space="0" w:color="auto"/>
            <w:bottom w:val="none" w:sz="0" w:space="0" w:color="auto"/>
            <w:right w:val="none" w:sz="0" w:space="0" w:color="auto"/>
          </w:divBdr>
        </w:div>
        <w:div w:id="1470705580">
          <w:marLeft w:val="0"/>
          <w:marRight w:val="0"/>
          <w:marTop w:val="0"/>
          <w:marBottom w:val="0"/>
          <w:divBdr>
            <w:top w:val="none" w:sz="0" w:space="0" w:color="auto"/>
            <w:left w:val="none" w:sz="0" w:space="0" w:color="auto"/>
            <w:bottom w:val="none" w:sz="0" w:space="0" w:color="auto"/>
            <w:right w:val="none" w:sz="0" w:space="0" w:color="auto"/>
          </w:divBdr>
        </w:div>
        <w:div w:id="2055500053">
          <w:marLeft w:val="0"/>
          <w:marRight w:val="0"/>
          <w:marTop w:val="0"/>
          <w:marBottom w:val="0"/>
          <w:divBdr>
            <w:top w:val="none" w:sz="0" w:space="0" w:color="auto"/>
            <w:left w:val="none" w:sz="0" w:space="0" w:color="auto"/>
            <w:bottom w:val="none" w:sz="0" w:space="0" w:color="auto"/>
            <w:right w:val="none" w:sz="0" w:space="0" w:color="auto"/>
          </w:divBdr>
        </w:div>
        <w:div w:id="1326401222">
          <w:marLeft w:val="0"/>
          <w:marRight w:val="0"/>
          <w:marTop w:val="0"/>
          <w:marBottom w:val="0"/>
          <w:divBdr>
            <w:top w:val="none" w:sz="0" w:space="0" w:color="auto"/>
            <w:left w:val="none" w:sz="0" w:space="0" w:color="auto"/>
            <w:bottom w:val="none" w:sz="0" w:space="0" w:color="auto"/>
            <w:right w:val="none" w:sz="0" w:space="0" w:color="auto"/>
          </w:divBdr>
        </w:div>
        <w:div w:id="895314588">
          <w:marLeft w:val="0"/>
          <w:marRight w:val="0"/>
          <w:marTop w:val="0"/>
          <w:marBottom w:val="0"/>
          <w:divBdr>
            <w:top w:val="none" w:sz="0" w:space="0" w:color="auto"/>
            <w:left w:val="none" w:sz="0" w:space="0" w:color="auto"/>
            <w:bottom w:val="none" w:sz="0" w:space="0" w:color="auto"/>
            <w:right w:val="none" w:sz="0" w:space="0" w:color="auto"/>
          </w:divBdr>
        </w:div>
        <w:div w:id="25509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x.holmes@clockworkresearch.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B03BFF2814B4CB3CFDD5578C8779F" ma:contentTypeVersion="" ma:contentTypeDescription="Create a new document." ma:contentTypeScope="" ma:versionID="d5207a2d135a20f0ffa66122899c7937">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FEC7E5-49C1-4DD4-9044-6A6228D02073}"/>
</file>

<file path=customXml/itemProps2.xml><?xml version="1.0" encoding="utf-8"?>
<ds:datastoreItem xmlns:ds="http://schemas.openxmlformats.org/officeDocument/2006/customXml" ds:itemID="{BD758274-AEEC-410C-9FC0-96057887D738}"/>
</file>

<file path=customXml/itemProps3.xml><?xml version="1.0" encoding="utf-8"?>
<ds:datastoreItem xmlns:ds="http://schemas.openxmlformats.org/officeDocument/2006/customXml" ds:itemID="{0F3A5112-7E44-459E-ACC2-5806F770DE3C}"/>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2375</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I.A.C.O.</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Millar, Michelle</cp:lastModifiedBy>
  <cp:revision>3</cp:revision>
  <dcterms:created xsi:type="dcterms:W3CDTF">2016-03-31T12:23:00Z</dcterms:created>
  <dcterms:modified xsi:type="dcterms:W3CDTF">2016-03-31T12:32:00Z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0x010100716B03BFF2814B4CB3CFDD5578C8779F</vt:lpwstr>
  </property>
</Properties>
</file>