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7A" w:rsidRDefault="003D2C7A" w:rsidP="00FE6661">
      <w:pPr>
        <w:jc w:val="center"/>
        <w:rPr>
          <w:b/>
        </w:rPr>
      </w:pPr>
      <w:r>
        <w:rPr>
          <w:b/>
        </w:rPr>
        <w:t xml:space="preserve">ATTACHMENT </w:t>
      </w:r>
      <w:r w:rsidR="009673BA">
        <w:rPr>
          <w:b/>
        </w:rPr>
        <w:t xml:space="preserve">B </w:t>
      </w:r>
      <w:r>
        <w:rPr>
          <w:b/>
        </w:rPr>
        <w:t xml:space="preserve">/ </w:t>
      </w:r>
      <w:proofErr w:type="spellStart"/>
      <w:r>
        <w:rPr>
          <w:b/>
        </w:rPr>
        <w:t>ADJUNTO</w:t>
      </w:r>
      <w:proofErr w:type="spellEnd"/>
      <w:r>
        <w:rPr>
          <w:b/>
        </w:rPr>
        <w:t xml:space="preserve"> B</w:t>
      </w:r>
    </w:p>
    <w:p w:rsidR="003D2C7A" w:rsidRDefault="003D2C7A" w:rsidP="00FE6661">
      <w:pPr>
        <w:jc w:val="center"/>
        <w:rPr>
          <w:b/>
        </w:rPr>
      </w:pPr>
    </w:p>
    <w:p w:rsidR="004869B4" w:rsidRPr="00FE6661" w:rsidRDefault="00B967C9" w:rsidP="00FE6661">
      <w:pPr>
        <w:jc w:val="center"/>
        <w:rPr>
          <w:b/>
        </w:rPr>
      </w:pPr>
      <w:r w:rsidRPr="00B967C9">
        <w:rPr>
          <w:b/>
        </w:rPr>
        <w:t xml:space="preserve">XII ICAO/ASPA </w:t>
      </w:r>
      <w:r w:rsidR="009C587D">
        <w:rPr>
          <w:b/>
        </w:rPr>
        <w:t>on</w:t>
      </w:r>
      <w:r w:rsidRPr="00B967C9">
        <w:rPr>
          <w:b/>
        </w:rPr>
        <w:t xml:space="preserve"> the Use and Legal Protection of Safety Information and its Related Sources</w:t>
      </w:r>
    </w:p>
    <w:p w:rsidR="00FE6661" w:rsidRDefault="00A250A4" w:rsidP="00FE6661">
      <w:pPr>
        <w:jc w:val="center"/>
        <w:rPr>
          <w:b/>
        </w:rPr>
      </w:pPr>
      <w:r>
        <w:rPr>
          <w:b/>
        </w:rPr>
        <w:t>14 to 15 May 2014</w:t>
      </w:r>
    </w:p>
    <w:p w:rsidR="00A250A4" w:rsidRPr="00FE6661" w:rsidRDefault="00A250A4" w:rsidP="00FE6661">
      <w:pPr>
        <w:jc w:val="center"/>
        <w:rPr>
          <w:b/>
        </w:rPr>
      </w:pPr>
    </w:p>
    <w:p w:rsidR="007D0C35" w:rsidRDefault="007D0C35" w:rsidP="00FE6661">
      <w:pPr>
        <w:jc w:val="center"/>
        <w:rPr>
          <w:b/>
          <w:lang w:val="es-MX"/>
        </w:rPr>
      </w:pPr>
      <w:r w:rsidRPr="007D0C35">
        <w:rPr>
          <w:b/>
          <w:lang w:val="es-MX"/>
        </w:rPr>
        <w:t>XII Seminario Regional OACI/ASPA sobre el Uso y la Protección Legal de la Información de Seguridad Operacional y sus Fuentes</w:t>
      </w:r>
    </w:p>
    <w:p w:rsidR="00A250A4" w:rsidRPr="00DD72F7" w:rsidRDefault="00A250A4" w:rsidP="00FE6661">
      <w:pPr>
        <w:jc w:val="center"/>
        <w:rPr>
          <w:b/>
          <w:lang w:val="es-MX"/>
        </w:rPr>
      </w:pPr>
      <w:r w:rsidRPr="00DD72F7">
        <w:rPr>
          <w:b/>
          <w:lang w:val="es-MX"/>
        </w:rPr>
        <w:t>14 al 15 de mayo de 2014</w:t>
      </w:r>
    </w:p>
    <w:p w:rsidR="00FE6661" w:rsidRPr="00E41C22" w:rsidRDefault="00FE6661" w:rsidP="004869B4">
      <w:bookmarkStart w:id="0" w:name="_GoBack"/>
      <w:bookmarkEnd w:id="0"/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7" w:history="1">
        <w:r w:rsidR="00872A01" w:rsidRPr="008E6113">
          <w:rPr>
            <w:rStyle w:val="Hyperlink"/>
          </w:rPr>
          <w:t>circe.gomez@aspa.org.mx</w:t>
        </w:r>
      </w:hyperlink>
    </w:p>
    <w:p w:rsidR="00872A01" w:rsidRDefault="00872A01" w:rsidP="00872A01">
      <w:pPr>
        <w:tabs>
          <w:tab w:val="left" w:pos="1440"/>
        </w:tabs>
      </w:pPr>
      <w:r>
        <w:tab/>
      </w:r>
      <w:hyperlink r:id="rId8" w:history="1">
        <w:r w:rsidR="00E908BA" w:rsidRPr="008E6113">
          <w:rPr>
            <w:rStyle w:val="Hyperlink"/>
          </w:rPr>
          <w:t>Elizabeth.caselis@aspa.org.mx</w:t>
        </w:r>
      </w:hyperlink>
    </w:p>
    <w:p w:rsidR="00E908BA" w:rsidRDefault="00E908BA" w:rsidP="00872A01">
      <w:pPr>
        <w:tabs>
          <w:tab w:val="left" w:pos="1440"/>
        </w:tabs>
      </w:pPr>
      <w:r w:rsidRPr="00E908BA">
        <w:rPr>
          <w:i/>
        </w:rPr>
        <w:t>Cc:</w:t>
      </w:r>
      <w:r>
        <w:tab/>
      </w:r>
      <w:hyperlink r:id="rId9" w:history="1">
        <w:r w:rsidRPr="008E6113">
          <w:rPr>
            <w:rStyle w:val="Hyperlink"/>
          </w:rPr>
          <w:t>icaonacc@icao.int</w:t>
        </w:r>
      </w:hyperlink>
      <w:r>
        <w:t xml:space="preserve"> </w:t>
      </w:r>
    </w:p>
    <w:p w:rsidR="00872A01" w:rsidRPr="001045E0" w:rsidRDefault="00872A01" w:rsidP="00D11302"/>
    <w:p w:rsidR="00D11302" w:rsidRDefault="00D11302" w:rsidP="00971B8D"/>
    <w:p w:rsidR="00971B8D" w:rsidRDefault="00971B8D" w:rsidP="00971B8D"/>
    <w:p w:rsidR="00971B8D" w:rsidRDefault="00971B8D" w:rsidP="00971B8D">
      <w:pPr>
        <w:jc w:val="center"/>
        <w:rPr>
          <w:lang w:val="es-ES_tradnl"/>
        </w:rPr>
      </w:pPr>
      <w:r>
        <w:rPr>
          <w:lang w:val="es-ES_tradnl"/>
        </w:rPr>
        <w:t>— — — — — — — — — — —</w:t>
      </w:r>
    </w:p>
    <w:sectPr w:rsidR="00971B8D" w:rsidSect="00506A78">
      <w:headerReference w:type="even" r:id="rId10"/>
      <w:headerReference w:type="defaul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A4" w:rsidRDefault="009416A4">
      <w:r>
        <w:separator/>
      </w:r>
    </w:p>
  </w:endnote>
  <w:endnote w:type="continuationSeparator" w:id="0">
    <w:p w:rsidR="009416A4" w:rsidRDefault="009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A4" w:rsidRDefault="009416A4">
      <w:r>
        <w:separator/>
      </w:r>
    </w:p>
  </w:footnote>
  <w:footnote w:type="continuationSeparator" w:id="0">
    <w:p w:rsidR="009416A4" w:rsidRDefault="0094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7C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A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7A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0C35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2A01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A4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4B85"/>
    <w:rsid w:val="009652B2"/>
    <w:rsid w:val="00965A85"/>
    <w:rsid w:val="00966290"/>
    <w:rsid w:val="00966A67"/>
    <w:rsid w:val="00966BC5"/>
    <w:rsid w:val="00966D1E"/>
    <w:rsid w:val="009673BA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1B8D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87D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0A4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72D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7C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2F7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8BA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661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caselis@asp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249EE-A248-49DC-A3D1-FEDBF8D2A595}"/>
</file>

<file path=customXml/itemProps2.xml><?xml version="1.0" encoding="utf-8"?>
<ds:datastoreItem xmlns:ds="http://schemas.openxmlformats.org/officeDocument/2006/customXml" ds:itemID="{BB569055-F4EE-4C2A-B434-CCA4D4A58040}"/>
</file>

<file path=customXml/itemProps3.xml><?xml version="1.0" encoding="utf-8"?>
<ds:datastoreItem xmlns:ds="http://schemas.openxmlformats.org/officeDocument/2006/customXml" ds:itemID="{4D16B3F5-BC11-4BEA-8D21-A45EC32C68F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93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782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2012-03-01T13:09:00Z</cp:lastPrinted>
  <dcterms:created xsi:type="dcterms:W3CDTF">2014-04-01T14:55:00Z</dcterms:created>
  <dcterms:modified xsi:type="dcterms:W3CDTF">2014-04-01T20:51:00Z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