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9B50AA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RASG-PA/7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9B50AA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9B50AA">
              <w:rPr>
                <w:lang w:val="es-ES_tradnl"/>
              </w:rPr>
              <w:t>4</w:t>
            </w:r>
          </w:p>
        </w:tc>
      </w:tr>
      <w:tr w:rsidR="00F3409C" w:rsidRPr="007343CD" w:rsidTr="00285AFF">
        <w:tc>
          <w:tcPr>
            <w:tcW w:w="5000" w:type="pct"/>
            <w:gridSpan w:val="2"/>
          </w:tcPr>
          <w:p w:rsidR="00F3409C" w:rsidRPr="00112788" w:rsidRDefault="009B50AA" w:rsidP="00112788">
            <w:pPr>
              <w:jc w:val="center"/>
              <w:rPr>
                <w:b/>
                <w:lang w:val="es-ES_tradnl"/>
              </w:rPr>
            </w:pPr>
            <w:r w:rsidRPr="009B50AA">
              <w:rPr>
                <w:b/>
                <w:lang w:val="es-ES_tradnl"/>
              </w:rPr>
              <w:t>Séptima Reunión Plenaria Anual del Grupo Regional de Seguridad Operacional de la Aviación -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RASG-PA/7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D37238" w:rsidP="00FA7F76">
            <w:pPr>
              <w:jc w:val="center"/>
              <w:rPr>
                <w:lang w:val="es-ES_tradnl"/>
              </w:rPr>
            </w:pPr>
            <w:r w:rsidRPr="00D37238">
              <w:rPr>
                <w:lang w:val="es-ES_tradnl"/>
              </w:rPr>
              <w:t xml:space="preserve">Willemstad, Curazao, </w:t>
            </w:r>
            <w:r>
              <w:rPr>
                <w:lang w:val="es-ES_tradnl"/>
              </w:rPr>
              <w:t>11</w:t>
            </w:r>
            <w:r w:rsidR="007343CD">
              <w:rPr>
                <w:lang w:val="es-ES_tradnl"/>
              </w:rPr>
              <w:t xml:space="preserve"> </w:t>
            </w:r>
            <w:r w:rsidR="00FA7F76">
              <w:rPr>
                <w:lang w:val="es-ES_tradnl"/>
              </w:rPr>
              <w:t>-</w:t>
            </w:r>
            <w:bookmarkStart w:id="0" w:name="_GoBack"/>
            <w:bookmarkEnd w:id="0"/>
            <w:r w:rsidR="007343CD">
              <w:rPr>
                <w:lang w:val="es-ES_tradnl"/>
              </w:rPr>
              <w:t xml:space="preserve"> 12</w:t>
            </w:r>
            <w:r w:rsidRPr="00D37238">
              <w:rPr>
                <w:lang w:val="es-ES_tradnl"/>
              </w:rPr>
              <w:t xml:space="preserve"> de septiembre de 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7343CD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9B50AA" w:rsidRDefault="009B50AA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9B50AA" w:rsidRDefault="009B50AA">
      <w:pPr>
        <w:jc w:val="both"/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AA" w:rsidRDefault="009B50AA" w:rsidP="00F3409C">
      <w:r>
        <w:separator/>
      </w:r>
    </w:p>
  </w:endnote>
  <w:endnote w:type="continuationSeparator" w:id="0">
    <w:p w:rsidR="009B50AA" w:rsidRDefault="009B50A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AA" w:rsidRDefault="009B50AA" w:rsidP="00F3409C">
      <w:r>
        <w:separator/>
      </w:r>
    </w:p>
  </w:footnote>
  <w:footnote w:type="continuationSeparator" w:id="0">
    <w:p w:rsidR="009B50AA" w:rsidRDefault="009B50A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B50AA" w:rsidP="00F47577">
    <w:pPr>
      <w:pStyle w:val="Header"/>
      <w:rPr>
        <w:lang w:val="fr-CA"/>
      </w:rPr>
    </w:pPr>
    <w:r>
      <w:rPr>
        <w:lang w:val="fr-CA"/>
      </w:rPr>
      <w:t>RASG-PA/7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7F7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A7F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B50AA" w:rsidP="00F47577">
    <w:pPr>
      <w:pStyle w:val="Header"/>
      <w:jc w:val="right"/>
      <w:rPr>
        <w:lang w:val="fr-CA"/>
      </w:rPr>
    </w:pPr>
    <w:r>
      <w:rPr>
        <w:lang w:val="fr-CA"/>
      </w:rPr>
      <w:t>RASG-PA/7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50A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A7F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n-US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A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43CD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B50AA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238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A7F76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C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02440-B6D1-4113-A959-23262F91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4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2014-08-07T13:47:00Z</dcterms:created>
  <dcterms:modified xsi:type="dcterms:W3CDTF">2014-08-13T17:21:00Z</dcterms:modified>
</cp:coreProperties>
</file>