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Default="00E164E9">
      <w:pPr>
        <w:rPr>
          <w:rFonts w:asciiTheme="minorHAnsi" w:hAnsiTheme="minorHAnsi"/>
          <w:sz w:val="18"/>
          <w:szCs w:val="20"/>
        </w:rPr>
      </w:pPr>
    </w:p>
    <w:p w:rsidR="00D013AE" w:rsidRPr="00D013AE" w:rsidRDefault="00D013AE" w:rsidP="00D013AE">
      <w:pPr>
        <w:jc w:val="center"/>
        <w:rPr>
          <w:rFonts w:asciiTheme="minorHAnsi" w:hAnsiTheme="minorHAnsi"/>
          <w:b/>
          <w:sz w:val="18"/>
          <w:szCs w:val="20"/>
        </w:rPr>
      </w:pPr>
      <w:r w:rsidRPr="00D013AE">
        <w:rPr>
          <w:rFonts w:asciiTheme="minorHAnsi" w:hAnsiTheme="minorHAnsi"/>
          <w:b/>
          <w:sz w:val="18"/>
          <w:szCs w:val="20"/>
        </w:rPr>
        <w:t xml:space="preserve">APPENDIX </w:t>
      </w:r>
      <w:r w:rsidR="00F96336">
        <w:rPr>
          <w:rFonts w:asciiTheme="minorHAnsi" w:hAnsiTheme="minorHAnsi"/>
          <w:b/>
          <w:sz w:val="18"/>
          <w:szCs w:val="20"/>
        </w:rPr>
        <w:t>B</w:t>
      </w:r>
      <w:r w:rsidRPr="00D013AE">
        <w:rPr>
          <w:rFonts w:asciiTheme="minorHAnsi" w:hAnsiTheme="minorHAnsi"/>
          <w:b/>
          <w:sz w:val="18"/>
          <w:szCs w:val="20"/>
        </w:rPr>
        <w:t xml:space="preserve"> / </w:t>
      </w:r>
      <w:proofErr w:type="spellStart"/>
      <w:r w:rsidRPr="00D013AE">
        <w:rPr>
          <w:rFonts w:asciiTheme="minorHAnsi" w:hAnsiTheme="minorHAnsi"/>
          <w:b/>
          <w:sz w:val="18"/>
          <w:szCs w:val="20"/>
        </w:rPr>
        <w:t>APÉNDICE</w:t>
      </w:r>
      <w:proofErr w:type="spellEnd"/>
      <w:r w:rsidRPr="00D013AE">
        <w:rPr>
          <w:rFonts w:asciiTheme="minorHAnsi" w:hAnsiTheme="minorHAnsi"/>
          <w:b/>
          <w:sz w:val="18"/>
          <w:szCs w:val="20"/>
        </w:rPr>
        <w:t xml:space="preserve"> </w:t>
      </w:r>
      <w:r w:rsidR="00F96336">
        <w:rPr>
          <w:rFonts w:asciiTheme="minorHAnsi" w:hAnsiTheme="minorHAnsi"/>
          <w:b/>
          <w:sz w:val="18"/>
          <w:szCs w:val="20"/>
        </w:rPr>
        <w:t>B</w:t>
      </w:r>
      <w:bookmarkStart w:id="0" w:name="_GoBack"/>
      <w:bookmarkEnd w:id="0"/>
    </w:p>
    <w:p w:rsidR="00D013AE" w:rsidRPr="00A64B2A" w:rsidRDefault="00D013AE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9E5561" w:rsidTr="0099003C">
        <w:tc>
          <w:tcPr>
            <w:tcW w:w="5000" w:type="pct"/>
          </w:tcPr>
          <w:p w:rsidR="0099003C" w:rsidRPr="00A64B2A" w:rsidRDefault="009E5561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E5561">
              <w:rPr>
                <w:rFonts w:asciiTheme="minorHAnsi" w:hAnsiTheme="minorHAnsi"/>
                <w:b/>
                <w:sz w:val="18"/>
                <w:szCs w:val="20"/>
              </w:rPr>
              <w:t>Sixth Meeting of the RLA/09/801 Multi-Regional Civil Aviation Assistance Programme (MCAAP) Project Steering Committee</w:t>
            </w:r>
          </w:p>
          <w:p w:rsidR="009E5561" w:rsidRPr="009E5561" w:rsidRDefault="009E5561" w:rsidP="009E5561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9E556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Sexta Reunión del Comité Ejecutivo del Proyecto RLA/09/801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9003C" w:rsidRPr="009E5561" w:rsidRDefault="009E5561" w:rsidP="009E5561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9E556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Programa de Asistencia </w:t>
            </w:r>
            <w:proofErr w:type="spellStart"/>
            <w:r w:rsidRPr="009E556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Multi</w:t>
            </w:r>
            <w:proofErr w:type="spellEnd"/>
            <w:r w:rsidRPr="009E556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-Regional para la Aviación Civil (MCAAP)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9E5561" w:rsidRPr="009E5561">
              <w:rPr>
                <w:rFonts w:asciiTheme="minorHAnsi" w:hAnsiTheme="minorHAnsi"/>
                <w:b/>
                <w:sz w:val="18"/>
                <w:szCs w:val="20"/>
              </w:rPr>
              <w:t>RLA/09/801 PSC/6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9E5561" w:rsidTr="0099003C">
        <w:tc>
          <w:tcPr>
            <w:tcW w:w="5000" w:type="pct"/>
          </w:tcPr>
          <w:p w:rsidR="0099003C" w:rsidRPr="009E5561" w:rsidRDefault="009E5561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Washington, D. C., </w:t>
            </w:r>
            <w:proofErr w:type="spellStart"/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>United</w:t>
            </w:r>
            <w:proofErr w:type="spellEnd"/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>States</w:t>
            </w:r>
            <w:proofErr w:type="spellEnd"/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20 </w:t>
            </w:r>
            <w:proofErr w:type="spellStart"/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2017</w:t>
            </w:r>
            <w:r w:rsidR="0099003C" w:rsidRPr="009E55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Pr="009E5561">
              <w:rPr>
                <w:rFonts w:asciiTheme="minorHAnsi" w:hAnsiTheme="minorHAnsi"/>
                <w:sz w:val="18"/>
                <w:szCs w:val="20"/>
                <w:lang w:val="es-ES_tradnl"/>
              </w:rPr>
              <w:t>Washington, D. C., Estados Unidos, 20 de septiembre 2017</w:t>
            </w:r>
          </w:p>
        </w:tc>
      </w:tr>
      <w:tr w:rsidR="0099003C" w:rsidRPr="009E5561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9E5561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9E5561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9E5561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9E5561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9E5561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9E5561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61" w:rsidRDefault="009E5561">
      <w:r>
        <w:separator/>
      </w:r>
    </w:p>
  </w:endnote>
  <w:endnote w:type="continuationSeparator" w:id="0">
    <w:p w:rsidR="009E5561" w:rsidRDefault="009E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1A3777" w:rsidRPr="00A64B2A" w:rsidTr="001A3777">
      <w:tc>
        <w:tcPr>
          <w:tcW w:w="4788" w:type="dxa"/>
        </w:tcPr>
        <w:p w:rsidR="001A3777" w:rsidRPr="00A64B2A" w:rsidRDefault="001A377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1A3777" w:rsidRPr="00A64B2A" w:rsidRDefault="001A377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1A3777" w:rsidRPr="00A64B2A" w:rsidRDefault="001A377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1A3777" w:rsidRPr="00A64B2A" w:rsidRDefault="001A377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1A3777" w:rsidRPr="00FF64CF" w:rsidRDefault="001A3777" w:rsidP="007C7E86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>Tel.</w:t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</w:rPr>
            <w:t>+ 52 55 52503211</w:t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 xml:space="preserve">Fax.  </w:t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1A3777" w:rsidRDefault="001A3777" w:rsidP="007C7E86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 xml:space="preserve">E-mail:  </w:t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</w:rPr>
            <w:t>icaonacc@icao.int</w:t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Website:  </w:t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E5705D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www.icao.int/nacc</w:t>
          </w:r>
        </w:p>
        <w:p w:rsidR="001A3777" w:rsidRPr="00475E5B" w:rsidRDefault="001A3777" w:rsidP="007C7E86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</w:rPr>
          </w:pP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Facebook:</w:t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@icaonacc</w:t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  <w:t xml:space="preserve">Twitter: </w:t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@icaonacc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61" w:rsidRDefault="009E5561">
      <w:r>
        <w:separator/>
      </w:r>
    </w:p>
  </w:footnote>
  <w:footnote w:type="continuationSeparator" w:id="0">
    <w:p w:rsidR="009E5561" w:rsidRDefault="009E5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61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777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561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D57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3AE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747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A67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336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543189-594E-4D27-9843-7547ADA7308F}"/>
</file>

<file path=customXml/itemProps2.xml><?xml version="1.0" encoding="utf-8"?>
<ds:datastoreItem xmlns:ds="http://schemas.openxmlformats.org/officeDocument/2006/customXml" ds:itemID="{5A1BE4E7-6664-4BE4-97E7-C440BD9EAF87}"/>
</file>

<file path=customXml/itemProps3.xml><?xml version="1.0" encoding="utf-8"?>
<ds:datastoreItem xmlns:ds="http://schemas.openxmlformats.org/officeDocument/2006/customXml" ds:itemID="{75F74493-67E8-4A93-ABC2-2A3FDB1ACD0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290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1908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4</cp:revision>
  <cp:lastPrinted>2015-01-22T18:05:00Z</cp:lastPrinted>
  <dcterms:created xsi:type="dcterms:W3CDTF">2017-06-02T15:42:00Z</dcterms:created>
  <dcterms:modified xsi:type="dcterms:W3CDTF">2017-06-02T15:51:00Z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