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387CC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ADS-B/OUT/M</w:t>
            </w:r>
            <w:r w:rsidR="00633542">
              <w:rPr>
                <w:rFonts w:asciiTheme="minorHAnsi" w:hAnsiTheme="minorHAnsi"/>
              </w:rPr>
              <w:t xml:space="preserve"> </w:t>
            </w:r>
            <w:r w:rsidR="00D24D9C" w:rsidRPr="00941CE8">
              <w:rPr>
                <w:rFonts w:asciiTheme="minorHAnsi" w:hAnsiTheme="minorHAnsi"/>
              </w:rPr>
              <w:t>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702C68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702C68">
              <w:rPr>
                <w:rFonts w:asciiTheme="minorHAnsi" w:hAnsiTheme="minorHAnsi"/>
              </w:rPr>
              <w:t>9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E1755D" w:rsidRDefault="00702C68" w:rsidP="00E1755D">
            <w:pPr>
              <w:jc w:val="center"/>
              <w:rPr>
                <w:rFonts w:asciiTheme="minorHAnsi" w:hAnsiTheme="minorHAnsi"/>
                <w:b/>
              </w:rPr>
            </w:pPr>
            <w:r w:rsidRPr="00702C68">
              <w:rPr>
                <w:rFonts w:asciiTheme="minorHAnsi" w:hAnsiTheme="minorHAnsi"/>
                <w:b/>
              </w:rPr>
              <w:t xml:space="preserve">Automatic Dependent Surveillance – Broadcast OUT Implementation Meeting for the </w:t>
            </w:r>
          </w:p>
          <w:p w:rsidR="00D24D9C" w:rsidRPr="00941CE8" w:rsidRDefault="00702C68" w:rsidP="00E1755D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702C68">
              <w:rPr>
                <w:rFonts w:asciiTheme="minorHAnsi" w:hAnsiTheme="minorHAnsi"/>
                <w:b/>
              </w:rPr>
              <w:t>NAM/CAR Regions (</w:t>
            </w:r>
            <w:r w:rsidR="00387CC4">
              <w:rPr>
                <w:rFonts w:asciiTheme="minorHAnsi" w:hAnsiTheme="minorHAnsi"/>
                <w:b/>
              </w:rPr>
              <w:t>ADS-B/OUT/M</w:t>
            </w:r>
            <w:r w:rsidRPr="00702C6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702C68" w:rsidP="00D24D9C">
            <w:pPr>
              <w:jc w:val="center"/>
              <w:rPr>
                <w:rFonts w:asciiTheme="minorHAnsi" w:hAnsiTheme="minorHAnsi"/>
              </w:rPr>
            </w:pPr>
            <w:r w:rsidRPr="00702C68">
              <w:rPr>
                <w:rFonts w:asciiTheme="minorHAnsi" w:hAnsiTheme="minorHAnsi"/>
              </w:rPr>
              <w:t>Ottawa, Canada, 21-23 August 2019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67" w:rsidRDefault="00425B67" w:rsidP="00662585">
      <w:r>
        <w:separator/>
      </w:r>
    </w:p>
  </w:endnote>
  <w:endnote w:type="continuationSeparator" w:id="0">
    <w:p w:rsidR="00425B67" w:rsidRDefault="00425B6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67" w:rsidRDefault="00425B67" w:rsidP="00662585">
      <w:r>
        <w:separator/>
      </w:r>
    </w:p>
  </w:footnote>
  <w:footnote w:type="continuationSeparator" w:id="0">
    <w:p w:rsidR="00425B67" w:rsidRDefault="00425B6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87CC4" w:rsidRDefault="00387CC4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633542">
      <w:rPr>
        <w:rFonts w:asciiTheme="minorHAnsi" w:hAnsiTheme="minorHAnsi"/>
      </w:rPr>
      <w:t xml:space="preserve"> </w:t>
    </w:r>
    <w:r w:rsidR="00F47577" w:rsidRPr="00387CC4">
      <w:rPr>
        <w:rFonts w:asciiTheme="minorHAnsi" w:hAnsiTheme="minorHAnsi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87CC4" w:rsidRDefault="00387CC4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633542">
      <w:rPr>
        <w:rFonts w:asciiTheme="minorHAnsi" w:hAnsiTheme="minorHAnsi"/>
      </w:rPr>
      <w:t xml:space="preserve"> </w:t>
    </w:r>
    <w:r w:rsidR="00F47577" w:rsidRPr="00387CC4">
      <w:rPr>
        <w:rFonts w:asciiTheme="minorHAnsi" w:hAnsiTheme="minorHAnsi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ES_tradnl" w:eastAsia="es-ES_tradnl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6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B33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78B5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87CC4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5B67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1A14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3354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2C68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27A04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1755D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702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702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143DD1-6D09-4DFF-952A-D28C2E70F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157EB-1C7A-417E-BBD4-9385DCCACD0B}"/>
</file>

<file path=customXml/itemProps3.xml><?xml version="1.0" encoding="utf-8"?>
<ds:datastoreItem xmlns:ds="http://schemas.openxmlformats.org/officeDocument/2006/customXml" ds:itemID="{928FCFA0-8BB2-48FD-AAEE-94EFD6203A40}"/>
</file>

<file path=customXml/itemProps4.xml><?xml version="1.0" encoding="utf-8"?>
<ds:datastoreItem xmlns:ds="http://schemas.openxmlformats.org/officeDocument/2006/customXml" ds:itemID="{E429359F-EC05-4B90-AA76-28A92D429F6B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5</TotalTime>
  <Pages>1</Pages>
  <Words>78</Words>
  <Characters>504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Gutiérrez, Gabriel</cp:lastModifiedBy>
  <cp:revision>5</cp:revision>
  <cp:lastPrinted>2019-06-07T18:11:00Z</cp:lastPrinted>
  <dcterms:created xsi:type="dcterms:W3CDTF">2019-06-07T18:08:00Z</dcterms:created>
  <dcterms:modified xsi:type="dcterms:W3CDTF">2019-06-13T19:42:00Z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