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C63ED" w14:textId="77777777" w:rsidR="00C10C76" w:rsidRPr="00914E53" w:rsidRDefault="00C10C76" w:rsidP="00C10C76">
      <w:pPr>
        <w:rPr>
          <w:lang w:val="es-US"/>
        </w:rPr>
      </w:pPr>
    </w:p>
    <w:p w14:paraId="3FF24726" w14:textId="77777777" w:rsidR="00C10C76" w:rsidRPr="00914E53" w:rsidRDefault="00C10C76" w:rsidP="00C10C76">
      <w:pPr>
        <w:jc w:val="center"/>
        <w:rPr>
          <w:b/>
          <w:lang w:val="es-US"/>
        </w:rPr>
      </w:pPr>
      <w:r w:rsidRPr="00914E53">
        <w:rPr>
          <w:b/>
          <w:lang w:val="es-US"/>
        </w:rPr>
        <w:t>Introducción</w:t>
      </w:r>
    </w:p>
    <w:p w14:paraId="4CA064A8" w14:textId="5659AC1F" w:rsidR="00C10C76" w:rsidRPr="00914E53" w:rsidRDefault="00C10C76" w:rsidP="00C10C76">
      <w:pPr>
        <w:jc w:val="both"/>
        <w:rPr>
          <w:lang w:val="es-US"/>
        </w:rPr>
      </w:pPr>
      <w:r w:rsidRPr="00914E53">
        <w:rPr>
          <w:lang w:val="es-US"/>
        </w:rPr>
        <w:t>El presente documento es una lista de verificació</w:t>
      </w:r>
      <w:bookmarkStart w:id="0" w:name="_GoBack"/>
      <w:bookmarkEnd w:id="0"/>
      <w:r w:rsidRPr="00914E53">
        <w:rPr>
          <w:lang w:val="es-US"/>
        </w:rPr>
        <w:t>n</w:t>
      </w:r>
      <w:r w:rsidR="00ED06A6" w:rsidRPr="00914E53">
        <w:rPr>
          <w:lang w:val="es-US"/>
        </w:rPr>
        <w:t xml:space="preserve"> que tiene como objetivo una autoevaluación de todos</w:t>
      </w:r>
      <w:r w:rsidRPr="00914E53">
        <w:rPr>
          <w:lang w:val="es-US"/>
        </w:rPr>
        <w:t xml:space="preserve"> los requisitos </w:t>
      </w:r>
      <w:r w:rsidR="00C61CA6">
        <w:rPr>
          <w:lang w:val="es-US"/>
        </w:rPr>
        <w:t xml:space="preserve">sobre la implementación de </w:t>
      </w:r>
      <w:proofErr w:type="spellStart"/>
      <w:r w:rsidR="00C61CA6">
        <w:rPr>
          <w:lang w:val="es-US"/>
        </w:rPr>
        <w:t>ciberseguridad</w:t>
      </w:r>
      <w:proofErr w:type="spellEnd"/>
      <w:r w:rsidR="00C61CA6">
        <w:rPr>
          <w:lang w:val="es-US"/>
        </w:rPr>
        <w:t xml:space="preserve"> </w:t>
      </w:r>
      <w:r w:rsidR="00ED06A6" w:rsidRPr="00914E53">
        <w:rPr>
          <w:lang w:val="es-US"/>
        </w:rPr>
        <w:t xml:space="preserve">explicados en </w:t>
      </w:r>
      <w:r w:rsidRPr="00914E53">
        <w:rPr>
          <w:lang w:val="es-US"/>
        </w:rPr>
        <w:t xml:space="preserve">la Plantilla de la política de gestión de la </w:t>
      </w:r>
      <w:proofErr w:type="spellStart"/>
      <w:r w:rsidRPr="00914E53">
        <w:rPr>
          <w:lang w:val="es-US"/>
        </w:rPr>
        <w:t>ciberseguridad</w:t>
      </w:r>
      <w:proofErr w:type="spellEnd"/>
      <w:r w:rsidRPr="00914E53">
        <w:rPr>
          <w:lang w:val="es-US"/>
        </w:rPr>
        <w:t>.</w:t>
      </w:r>
    </w:p>
    <w:p w14:paraId="4042516E" w14:textId="5371AA14" w:rsidR="00C10C76" w:rsidRPr="00914E53" w:rsidRDefault="00C10C76" w:rsidP="00C10C76">
      <w:pPr>
        <w:jc w:val="both"/>
        <w:rPr>
          <w:lang w:val="es-US"/>
        </w:rPr>
      </w:pPr>
      <w:r w:rsidRPr="00914E53">
        <w:rPr>
          <w:lang w:val="es-US"/>
        </w:rPr>
        <w:t>El documento no es un requisito obligatorio para la implementación, pero contiene información relevante que apoya el desarrolla de su propio Manu</w:t>
      </w:r>
      <w:r w:rsidR="00155FAA">
        <w:rPr>
          <w:lang w:val="es-US"/>
        </w:rPr>
        <w:t>a</w:t>
      </w:r>
      <w:r w:rsidRPr="00914E53">
        <w:rPr>
          <w:lang w:val="es-US"/>
        </w:rPr>
        <w:t xml:space="preserve">l de política de </w:t>
      </w:r>
      <w:proofErr w:type="spellStart"/>
      <w:r w:rsidRPr="00914E53">
        <w:rPr>
          <w:lang w:val="es-US"/>
        </w:rPr>
        <w:t>ciberseguridad</w:t>
      </w:r>
      <w:proofErr w:type="spellEnd"/>
      <w:r w:rsidRPr="00914E53">
        <w:rPr>
          <w:lang w:val="es-US"/>
        </w:rPr>
        <w:t>.</w:t>
      </w:r>
    </w:p>
    <w:p w14:paraId="4B3ABEFA" w14:textId="77777777" w:rsidR="00C10C76" w:rsidRPr="00914E53" w:rsidRDefault="00C10C76" w:rsidP="00C10C76">
      <w:pPr>
        <w:jc w:val="center"/>
        <w:rPr>
          <w:b/>
          <w:lang w:val="es-US"/>
        </w:rPr>
      </w:pPr>
    </w:p>
    <w:p w14:paraId="27BD6ABE" w14:textId="77777777" w:rsidR="00C10C76" w:rsidRPr="00914E53" w:rsidRDefault="00C10C76" w:rsidP="00C10C76">
      <w:pPr>
        <w:jc w:val="center"/>
        <w:rPr>
          <w:b/>
          <w:lang w:val="es-US"/>
        </w:rPr>
      </w:pPr>
      <w:r w:rsidRPr="00914E53">
        <w:rPr>
          <w:b/>
          <w:lang w:val="es-US"/>
        </w:rPr>
        <w:t>Enfoque</w:t>
      </w:r>
    </w:p>
    <w:p w14:paraId="28B4C069" w14:textId="77777777" w:rsidR="00C10C76" w:rsidRPr="00914E53" w:rsidRDefault="00C10C76" w:rsidP="00C10C76">
      <w:pPr>
        <w:jc w:val="both"/>
        <w:rPr>
          <w:lang w:val="es-US"/>
        </w:rPr>
      </w:pPr>
    </w:p>
    <w:p w14:paraId="39463744" w14:textId="06003827" w:rsidR="00C10C76" w:rsidRPr="00914E53" w:rsidRDefault="00C10C76" w:rsidP="00C10C76">
      <w:pPr>
        <w:jc w:val="both"/>
        <w:rPr>
          <w:lang w:val="es-US"/>
        </w:rPr>
      </w:pPr>
      <w:r w:rsidRPr="00914E53">
        <w:rPr>
          <w:lang w:val="es-US"/>
        </w:rPr>
        <w:t xml:space="preserve">Este documento cubre toda la estructura </w:t>
      </w:r>
      <w:r w:rsidR="006619A5" w:rsidRPr="00914E53">
        <w:rPr>
          <w:lang w:val="es-US"/>
        </w:rPr>
        <w:t>funcional</w:t>
      </w:r>
      <w:r w:rsidR="00ED06A6" w:rsidRPr="00914E53">
        <w:rPr>
          <w:lang w:val="es-US"/>
        </w:rPr>
        <w:t xml:space="preserve"> </w:t>
      </w:r>
      <w:r w:rsidR="00C61CA6">
        <w:rPr>
          <w:lang w:val="es-US"/>
        </w:rPr>
        <w:t xml:space="preserve">de la aviación de todas las partes interesadas como son las autoridades de aviación civil, </w:t>
      </w:r>
      <w:r w:rsidR="00ED06A6" w:rsidRPr="00914E53">
        <w:rPr>
          <w:lang w:val="es-US"/>
        </w:rPr>
        <w:t xml:space="preserve">Proveedores de </w:t>
      </w:r>
      <w:r w:rsidR="00C61CA6">
        <w:rPr>
          <w:lang w:val="es-US"/>
        </w:rPr>
        <w:t>Servicios de Navegación Aérea y</w:t>
      </w:r>
      <w:r w:rsidRPr="00914E53">
        <w:rPr>
          <w:lang w:val="es-US"/>
        </w:rPr>
        <w:t xml:space="preserve"> toda entidad u organización que es parte de un sistema estatal de </w:t>
      </w:r>
      <w:r w:rsidR="00ED06A6" w:rsidRPr="00914E53">
        <w:rPr>
          <w:lang w:val="es-US"/>
        </w:rPr>
        <w:t>aviación, para</w:t>
      </w:r>
      <w:r w:rsidRPr="00914E53">
        <w:rPr>
          <w:lang w:val="es-US"/>
        </w:rPr>
        <w:t xml:space="preserve"> asegurar la implementación de procedimientos y prácticas de </w:t>
      </w:r>
      <w:proofErr w:type="spellStart"/>
      <w:r w:rsidRPr="00914E53">
        <w:rPr>
          <w:lang w:val="es-US"/>
        </w:rPr>
        <w:t>ciberseguridad</w:t>
      </w:r>
      <w:proofErr w:type="spellEnd"/>
      <w:r w:rsidRPr="00914E53">
        <w:rPr>
          <w:lang w:val="es-US"/>
        </w:rPr>
        <w:t xml:space="preserve"> en todos los servicios bajo la vigilancia del Estados, como son:</w:t>
      </w:r>
    </w:p>
    <w:p w14:paraId="55C2EB3E" w14:textId="03159FF4" w:rsidR="00C10C76" w:rsidRPr="00914E53" w:rsidRDefault="00004DEE" w:rsidP="001035B3">
      <w:pPr>
        <w:pStyle w:val="ListParagraph"/>
        <w:numPr>
          <w:ilvl w:val="0"/>
          <w:numId w:val="1"/>
        </w:numPr>
        <w:jc w:val="both"/>
        <w:rPr>
          <w:lang w:val="es-US"/>
        </w:rPr>
      </w:pPr>
      <w:r>
        <w:rPr>
          <w:lang w:val="es-US"/>
        </w:rPr>
        <w:t>Dependencias</w:t>
      </w:r>
      <w:r w:rsidR="00C10C76" w:rsidRPr="00914E53">
        <w:rPr>
          <w:lang w:val="es-US"/>
        </w:rPr>
        <w:t xml:space="preserve"> de servicios de tránsito aéreo </w:t>
      </w:r>
      <w:r w:rsidR="00B21EE2" w:rsidRPr="00914E53">
        <w:rPr>
          <w:lang w:val="es-US"/>
        </w:rPr>
        <w:t>(</w:t>
      </w:r>
      <w:r w:rsidR="00875201" w:rsidRPr="00875201">
        <w:rPr>
          <w:lang w:val="es-US"/>
        </w:rPr>
        <w:t>Torre de control de aeródromo o control de aeródromo</w:t>
      </w:r>
      <w:r w:rsidR="00875201">
        <w:rPr>
          <w:lang w:val="es-US"/>
        </w:rPr>
        <w:t xml:space="preserve"> –</w:t>
      </w:r>
      <w:r w:rsidR="00B21EE2" w:rsidRPr="00914E53">
        <w:rPr>
          <w:lang w:val="es-US"/>
        </w:rPr>
        <w:t xml:space="preserve">TWR, </w:t>
      </w:r>
      <w:r w:rsidR="001035B3" w:rsidRPr="001035B3">
        <w:rPr>
          <w:lang w:val="es-US"/>
        </w:rPr>
        <w:t>servicio de control de aproximación</w:t>
      </w:r>
      <w:r w:rsidR="001035B3">
        <w:rPr>
          <w:lang w:val="es-US"/>
        </w:rPr>
        <w:t xml:space="preserve"> – </w:t>
      </w:r>
      <w:r w:rsidR="00B21EE2" w:rsidRPr="00914E53">
        <w:rPr>
          <w:lang w:val="es-US"/>
        </w:rPr>
        <w:t>APP</w:t>
      </w:r>
      <w:r w:rsidR="001035B3">
        <w:rPr>
          <w:lang w:val="es-US"/>
        </w:rPr>
        <w:t xml:space="preserve">, </w:t>
      </w:r>
      <w:r w:rsidR="00B21EE2" w:rsidRPr="00914E53">
        <w:rPr>
          <w:lang w:val="es-US"/>
        </w:rPr>
        <w:t xml:space="preserve"> y</w:t>
      </w:r>
      <w:r w:rsidR="00C10C76" w:rsidRPr="00914E53">
        <w:rPr>
          <w:lang w:val="es-US"/>
        </w:rPr>
        <w:t xml:space="preserve"> </w:t>
      </w:r>
      <w:r w:rsidR="00875201" w:rsidRPr="00875201">
        <w:rPr>
          <w:lang w:val="es-US"/>
        </w:rPr>
        <w:t>Centro de control de área</w:t>
      </w:r>
      <w:r w:rsidR="00875201">
        <w:rPr>
          <w:lang w:val="es-US"/>
        </w:rPr>
        <w:t xml:space="preserve"> - </w:t>
      </w:r>
      <w:r w:rsidR="00C10C76" w:rsidRPr="00914E53">
        <w:rPr>
          <w:lang w:val="es-US"/>
        </w:rPr>
        <w:t>ACC)</w:t>
      </w:r>
    </w:p>
    <w:p w14:paraId="31C78490" w14:textId="6FA60816" w:rsidR="00C10C76" w:rsidRPr="00914E53" w:rsidRDefault="00B21EE2" w:rsidP="00C10C76">
      <w:pPr>
        <w:pStyle w:val="ListParagraph"/>
        <w:numPr>
          <w:ilvl w:val="0"/>
          <w:numId w:val="1"/>
        </w:numPr>
        <w:jc w:val="both"/>
        <w:rPr>
          <w:lang w:val="es-US"/>
        </w:rPr>
      </w:pPr>
      <w:r w:rsidRPr="00914E53">
        <w:rPr>
          <w:lang w:val="es-US"/>
        </w:rPr>
        <w:t xml:space="preserve">Datos e infraestructura de </w:t>
      </w:r>
      <w:r w:rsidR="007C217E">
        <w:rPr>
          <w:lang w:val="es-US"/>
        </w:rPr>
        <w:t>C</w:t>
      </w:r>
      <w:r w:rsidRPr="00914E53">
        <w:rPr>
          <w:lang w:val="es-US"/>
        </w:rPr>
        <w:t xml:space="preserve">omunicación, navegación y vigilancia </w:t>
      </w:r>
      <w:r w:rsidR="007C217E">
        <w:rPr>
          <w:lang w:val="es-US"/>
        </w:rPr>
        <w:t>(CNS)</w:t>
      </w:r>
    </w:p>
    <w:p w14:paraId="4E355663" w14:textId="4F9139E4" w:rsidR="00C10C76" w:rsidRPr="00914E53" w:rsidRDefault="00B21EE2" w:rsidP="00C10C76">
      <w:pPr>
        <w:pStyle w:val="ListParagraph"/>
        <w:numPr>
          <w:ilvl w:val="0"/>
          <w:numId w:val="1"/>
        </w:numPr>
        <w:jc w:val="both"/>
        <w:rPr>
          <w:lang w:val="es-US"/>
        </w:rPr>
      </w:pPr>
      <w:r w:rsidRPr="00914E53">
        <w:rPr>
          <w:lang w:val="es-US"/>
        </w:rPr>
        <w:t xml:space="preserve">Sistemas de información digital </w:t>
      </w:r>
      <w:r w:rsidR="00C10C76" w:rsidRPr="00914E53">
        <w:rPr>
          <w:lang w:val="es-US"/>
        </w:rPr>
        <w:t>(</w:t>
      </w:r>
      <w:r w:rsidRPr="00914E53">
        <w:rPr>
          <w:lang w:val="es-US"/>
        </w:rPr>
        <w:t>información aeronáutica</w:t>
      </w:r>
      <w:r w:rsidR="00C10C76" w:rsidRPr="00914E53">
        <w:rPr>
          <w:lang w:val="es-US"/>
        </w:rPr>
        <w:t xml:space="preserve">, </w:t>
      </w:r>
      <w:r w:rsidRPr="00914E53">
        <w:rPr>
          <w:lang w:val="es-US"/>
        </w:rPr>
        <w:t>información meteorológica y otra de apoyo a la información para la toma de decisione</w:t>
      </w:r>
      <w:r w:rsidR="00C61CA6">
        <w:rPr>
          <w:lang w:val="es-US"/>
        </w:rPr>
        <w:t>s)</w:t>
      </w:r>
    </w:p>
    <w:p w14:paraId="6F3FF824" w14:textId="77777777" w:rsidR="00C10C76" w:rsidRPr="00914E53" w:rsidRDefault="00B21EE2" w:rsidP="00C10C76">
      <w:pPr>
        <w:pStyle w:val="ListParagraph"/>
        <w:numPr>
          <w:ilvl w:val="0"/>
          <w:numId w:val="1"/>
        </w:numPr>
        <w:jc w:val="both"/>
        <w:rPr>
          <w:lang w:val="es-US"/>
        </w:rPr>
      </w:pPr>
      <w:r w:rsidRPr="00914E53">
        <w:rPr>
          <w:lang w:val="es-US"/>
        </w:rPr>
        <w:t>Sistemas para interoperabilidad de la aviación</w:t>
      </w:r>
    </w:p>
    <w:p w14:paraId="041F77AA" w14:textId="77777777" w:rsidR="00C10C76" w:rsidRPr="00914E53" w:rsidRDefault="00B21EE2" w:rsidP="00C10C76">
      <w:pPr>
        <w:pStyle w:val="ListParagraph"/>
        <w:numPr>
          <w:ilvl w:val="0"/>
          <w:numId w:val="1"/>
        </w:numPr>
        <w:jc w:val="both"/>
        <w:rPr>
          <w:lang w:val="es-US"/>
        </w:rPr>
      </w:pPr>
      <w:r w:rsidRPr="00914E53">
        <w:rPr>
          <w:lang w:val="es-US"/>
        </w:rPr>
        <w:t>Otras de acuerdo con los servicios y operaciones del Estado</w:t>
      </w:r>
    </w:p>
    <w:p w14:paraId="463E6E87" w14:textId="1166C103" w:rsidR="00C10C76" w:rsidRPr="00914E53" w:rsidRDefault="00B21EE2" w:rsidP="00C10C76">
      <w:pPr>
        <w:jc w:val="both"/>
        <w:rPr>
          <w:lang w:val="es-US"/>
        </w:rPr>
      </w:pPr>
      <w:r w:rsidRPr="00914E53">
        <w:rPr>
          <w:lang w:val="es-US"/>
        </w:rPr>
        <w:t xml:space="preserve">Este documento aplica a todas las locaciones e instalaciones del </w:t>
      </w:r>
      <w:r w:rsidR="00175774">
        <w:rPr>
          <w:lang w:val="es-US"/>
        </w:rPr>
        <w:t>s</w:t>
      </w:r>
      <w:r w:rsidRPr="00914E53">
        <w:rPr>
          <w:lang w:val="es-US"/>
        </w:rPr>
        <w:t xml:space="preserve">istema de aviación que alberguen: </w:t>
      </w:r>
    </w:p>
    <w:p w14:paraId="64230C9A" w14:textId="519ECE4A" w:rsidR="00C10C76" w:rsidRPr="00914E53" w:rsidRDefault="00B21EE2" w:rsidP="001035B3">
      <w:pPr>
        <w:pStyle w:val="ListParagraph"/>
        <w:numPr>
          <w:ilvl w:val="0"/>
          <w:numId w:val="2"/>
        </w:numPr>
        <w:jc w:val="both"/>
        <w:rPr>
          <w:lang w:val="es-US"/>
        </w:rPr>
      </w:pPr>
      <w:r w:rsidRPr="00914E53">
        <w:rPr>
          <w:lang w:val="es-US"/>
        </w:rPr>
        <w:t xml:space="preserve">Información requerida por los servicios </w:t>
      </w:r>
      <w:r w:rsidR="001035B3">
        <w:rPr>
          <w:lang w:val="es-US"/>
        </w:rPr>
        <w:t xml:space="preserve">de </w:t>
      </w:r>
      <w:r w:rsidR="001035B3" w:rsidRPr="001035B3">
        <w:rPr>
          <w:lang w:val="es-US"/>
        </w:rPr>
        <w:t>Gestión del tránsito aéreo</w:t>
      </w:r>
      <w:r w:rsidR="001035B3">
        <w:rPr>
          <w:lang w:val="es-US"/>
        </w:rPr>
        <w:t xml:space="preserve"> (</w:t>
      </w:r>
      <w:r w:rsidR="00C10C76" w:rsidRPr="00914E53">
        <w:rPr>
          <w:lang w:val="es-US"/>
        </w:rPr>
        <w:t>ATM</w:t>
      </w:r>
      <w:r w:rsidR="001035B3">
        <w:rPr>
          <w:lang w:val="es-US"/>
        </w:rPr>
        <w:t>)</w:t>
      </w:r>
      <w:r w:rsidR="00C10C76" w:rsidRPr="00914E53">
        <w:rPr>
          <w:lang w:val="es-US"/>
        </w:rPr>
        <w:t>.</w:t>
      </w:r>
    </w:p>
    <w:p w14:paraId="2FA76ECD" w14:textId="2E2DF7C8" w:rsidR="00C10C76" w:rsidRPr="00914E53" w:rsidRDefault="00B21EE2" w:rsidP="00C10C76">
      <w:pPr>
        <w:pStyle w:val="ListParagraph"/>
        <w:numPr>
          <w:ilvl w:val="0"/>
          <w:numId w:val="2"/>
        </w:numPr>
        <w:jc w:val="both"/>
        <w:rPr>
          <w:lang w:val="es-US"/>
        </w:rPr>
      </w:pPr>
      <w:r w:rsidRPr="00914E53">
        <w:rPr>
          <w:lang w:val="es-US"/>
        </w:rPr>
        <w:t xml:space="preserve">Infraestructura de tecnologías de la información </w:t>
      </w:r>
      <w:r w:rsidR="00C10C76" w:rsidRPr="00914E53">
        <w:rPr>
          <w:lang w:val="es-US"/>
        </w:rPr>
        <w:t>(T</w:t>
      </w:r>
      <w:r w:rsidRPr="00914E53">
        <w:rPr>
          <w:lang w:val="es-US"/>
        </w:rPr>
        <w:t>I</w:t>
      </w:r>
      <w:r w:rsidR="00C10C76" w:rsidRPr="00914E53">
        <w:rPr>
          <w:lang w:val="es-US"/>
        </w:rPr>
        <w:t xml:space="preserve">) </w:t>
      </w:r>
      <w:r w:rsidRPr="00914E53">
        <w:rPr>
          <w:lang w:val="es-US"/>
        </w:rPr>
        <w:t>en la que confían los servicios</w:t>
      </w:r>
      <w:r w:rsidR="00C10C76" w:rsidRPr="00914E53">
        <w:rPr>
          <w:lang w:val="es-US"/>
        </w:rPr>
        <w:t xml:space="preserve"> ATM</w:t>
      </w:r>
    </w:p>
    <w:p w14:paraId="455275CE" w14:textId="34877392" w:rsidR="00C10C76" w:rsidRPr="00914E53" w:rsidRDefault="00B21EE2" w:rsidP="00C10C76">
      <w:pPr>
        <w:pStyle w:val="ListParagraph"/>
        <w:numPr>
          <w:ilvl w:val="0"/>
          <w:numId w:val="2"/>
        </w:numPr>
        <w:jc w:val="both"/>
        <w:rPr>
          <w:lang w:val="es-US"/>
        </w:rPr>
      </w:pPr>
      <w:r w:rsidRPr="00914E53">
        <w:rPr>
          <w:lang w:val="es-US"/>
        </w:rPr>
        <w:t xml:space="preserve">Tecnología operacional </w:t>
      </w:r>
      <w:r w:rsidR="00C10C76" w:rsidRPr="00914E53">
        <w:rPr>
          <w:lang w:val="es-US"/>
        </w:rPr>
        <w:t>(T</w:t>
      </w:r>
      <w:r w:rsidRPr="00914E53">
        <w:rPr>
          <w:lang w:val="es-US"/>
        </w:rPr>
        <w:t>O</w:t>
      </w:r>
      <w:r w:rsidR="00C10C76" w:rsidRPr="00914E53">
        <w:rPr>
          <w:lang w:val="es-US"/>
        </w:rPr>
        <w:t xml:space="preserve">) </w:t>
      </w:r>
      <w:r w:rsidRPr="00914E53">
        <w:rPr>
          <w:lang w:val="es-US"/>
        </w:rPr>
        <w:t xml:space="preserve">y sistemas </w:t>
      </w:r>
      <w:r w:rsidR="009F6264" w:rsidRPr="00914E53">
        <w:rPr>
          <w:lang w:val="es-US"/>
        </w:rPr>
        <w:t>industriales</w:t>
      </w:r>
      <w:r w:rsidRPr="00914E53">
        <w:rPr>
          <w:lang w:val="es-US"/>
        </w:rPr>
        <w:t xml:space="preserve"> interconectados y sistemas controlados automatizados </w:t>
      </w:r>
      <w:r w:rsidR="00C10C76" w:rsidRPr="00914E53">
        <w:rPr>
          <w:lang w:val="es-US"/>
        </w:rPr>
        <w:t>(IACS)</w:t>
      </w:r>
    </w:p>
    <w:p w14:paraId="077E36AE" w14:textId="294F4A6C" w:rsidR="00C10C76" w:rsidRPr="00914E53" w:rsidRDefault="009F6264" w:rsidP="00C10C76">
      <w:pPr>
        <w:pStyle w:val="ListParagraph"/>
        <w:numPr>
          <w:ilvl w:val="0"/>
          <w:numId w:val="2"/>
        </w:numPr>
        <w:jc w:val="both"/>
        <w:rPr>
          <w:lang w:val="es-US"/>
        </w:rPr>
      </w:pPr>
      <w:r w:rsidRPr="00914E53">
        <w:rPr>
          <w:lang w:val="es-US"/>
        </w:rPr>
        <w:t xml:space="preserve">Servicios </w:t>
      </w:r>
      <w:r w:rsidR="00633359">
        <w:rPr>
          <w:lang w:val="es-US"/>
        </w:rPr>
        <w:t>ampliados</w:t>
      </w:r>
      <w:r w:rsidRPr="00914E53">
        <w:rPr>
          <w:lang w:val="es-US"/>
        </w:rPr>
        <w:t xml:space="preserve"> y asociación e interconexiones de sistemas de información relacionados</w:t>
      </w:r>
    </w:p>
    <w:p w14:paraId="100478B2" w14:textId="61E6D0EC" w:rsidR="00C10C76" w:rsidRPr="00914E53" w:rsidRDefault="009F6264" w:rsidP="00C10C76">
      <w:pPr>
        <w:pStyle w:val="ListParagraph"/>
        <w:numPr>
          <w:ilvl w:val="0"/>
          <w:numId w:val="2"/>
        </w:numPr>
        <w:jc w:val="both"/>
        <w:rPr>
          <w:lang w:val="es-US"/>
        </w:rPr>
      </w:pPr>
      <w:r w:rsidRPr="00914E53">
        <w:rPr>
          <w:lang w:val="es-US"/>
        </w:rPr>
        <w:t>Todo el personal de la aviación y organizaciones externas que tengan acceso a la información de navegación aérea, servicios e instalaciones</w:t>
      </w:r>
    </w:p>
    <w:p w14:paraId="16970315" w14:textId="77777777" w:rsidR="00C10C76" w:rsidRPr="00914E53" w:rsidRDefault="00C10C76" w:rsidP="00C10C76">
      <w:pPr>
        <w:rPr>
          <w:lang w:val="es-US"/>
        </w:rPr>
      </w:pPr>
      <w:r w:rsidRPr="00914E53">
        <w:rPr>
          <w:lang w:val="es-US"/>
        </w:rP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5958"/>
      </w:tblGrid>
      <w:tr w:rsidR="00ED06A6" w:rsidRPr="00914E53" w14:paraId="502DF1E8" w14:textId="77777777" w:rsidTr="00ED06A6">
        <w:tc>
          <w:tcPr>
            <w:tcW w:w="2898" w:type="dxa"/>
          </w:tcPr>
          <w:p w14:paraId="3A5DFBDE" w14:textId="77777777" w:rsidR="00ED06A6" w:rsidRPr="00914E53" w:rsidRDefault="00ED06A6" w:rsidP="00C10C76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es-US"/>
              </w:rPr>
            </w:pPr>
            <w:r w:rsidRPr="00914E53">
              <w:rPr>
                <w:b/>
                <w:sz w:val="28"/>
                <w:szCs w:val="28"/>
                <w:lang w:val="es-US"/>
              </w:rPr>
              <w:lastRenderedPageBreak/>
              <w:t>Estado:</w:t>
            </w:r>
          </w:p>
        </w:tc>
        <w:tc>
          <w:tcPr>
            <w:tcW w:w="5958" w:type="dxa"/>
          </w:tcPr>
          <w:p w14:paraId="4294592D" w14:textId="77777777" w:rsidR="00ED06A6" w:rsidRPr="00914E53" w:rsidRDefault="00ED06A6" w:rsidP="00C10C76">
            <w:pPr>
              <w:pStyle w:val="ListParagraph"/>
              <w:ind w:left="0"/>
              <w:jc w:val="center"/>
              <w:rPr>
                <w:b/>
                <w:lang w:val="es-US"/>
              </w:rPr>
            </w:pPr>
          </w:p>
        </w:tc>
      </w:tr>
      <w:tr w:rsidR="00ED06A6" w:rsidRPr="001035B3" w14:paraId="6FD64321" w14:textId="77777777" w:rsidTr="00ED06A6">
        <w:tc>
          <w:tcPr>
            <w:tcW w:w="2898" w:type="dxa"/>
          </w:tcPr>
          <w:p w14:paraId="0DA633F7" w14:textId="77777777" w:rsidR="00ED06A6" w:rsidRPr="00914E53" w:rsidRDefault="00ED06A6" w:rsidP="00C10C76">
            <w:pPr>
              <w:pStyle w:val="ListParagraph"/>
              <w:ind w:left="0"/>
              <w:jc w:val="center"/>
              <w:rPr>
                <w:b/>
                <w:sz w:val="28"/>
                <w:szCs w:val="28"/>
                <w:lang w:val="es-US"/>
              </w:rPr>
            </w:pPr>
            <w:r w:rsidRPr="00914E53">
              <w:rPr>
                <w:b/>
                <w:sz w:val="28"/>
                <w:szCs w:val="28"/>
                <w:lang w:val="es-US"/>
              </w:rPr>
              <w:t>Punto de Contacto (s):</w:t>
            </w:r>
          </w:p>
          <w:p w14:paraId="3C2446AC" w14:textId="77777777" w:rsidR="00ED06A6" w:rsidRPr="00914E53" w:rsidRDefault="00ED06A6" w:rsidP="00C10C76">
            <w:pPr>
              <w:pStyle w:val="ListParagraph"/>
              <w:ind w:left="0"/>
              <w:jc w:val="center"/>
              <w:rPr>
                <w:sz w:val="20"/>
                <w:szCs w:val="20"/>
                <w:lang w:val="es-US"/>
              </w:rPr>
            </w:pPr>
            <w:r w:rsidRPr="00914E53">
              <w:rPr>
                <w:sz w:val="20"/>
                <w:szCs w:val="20"/>
                <w:lang w:val="es-US"/>
              </w:rPr>
              <w:t>Por favor integre nombre, posición en la Organización, correo electrónico y número telefónico.</w:t>
            </w:r>
          </w:p>
        </w:tc>
        <w:tc>
          <w:tcPr>
            <w:tcW w:w="5958" w:type="dxa"/>
          </w:tcPr>
          <w:p w14:paraId="56B81A50" w14:textId="77777777" w:rsidR="00ED06A6" w:rsidRPr="00914E53" w:rsidRDefault="00ED06A6" w:rsidP="00C10C76">
            <w:pPr>
              <w:pStyle w:val="ListParagraph"/>
              <w:ind w:left="0"/>
              <w:jc w:val="center"/>
              <w:rPr>
                <w:b/>
                <w:lang w:val="es-US"/>
              </w:rPr>
            </w:pPr>
          </w:p>
        </w:tc>
      </w:tr>
    </w:tbl>
    <w:p w14:paraId="09DA418D" w14:textId="77777777" w:rsidR="00ED06A6" w:rsidRPr="00914E53" w:rsidRDefault="00ED06A6" w:rsidP="00C10C76">
      <w:pPr>
        <w:pStyle w:val="ListParagraph"/>
        <w:jc w:val="center"/>
        <w:rPr>
          <w:b/>
          <w:lang w:val="es-US"/>
        </w:rPr>
      </w:pPr>
    </w:p>
    <w:p w14:paraId="15117BBE" w14:textId="77777777" w:rsidR="00C10C76" w:rsidRPr="00914E53" w:rsidRDefault="009F6264" w:rsidP="00C10C76">
      <w:pPr>
        <w:pStyle w:val="ListParagraph"/>
        <w:jc w:val="center"/>
        <w:rPr>
          <w:b/>
          <w:lang w:val="es-US"/>
        </w:rPr>
      </w:pPr>
      <w:r w:rsidRPr="00914E53">
        <w:rPr>
          <w:b/>
          <w:lang w:val="es-US"/>
        </w:rPr>
        <w:t>Lista de verificación</w:t>
      </w:r>
    </w:p>
    <w:p w14:paraId="5AC4E05E" w14:textId="77777777" w:rsidR="00C10C76" w:rsidRPr="00914E53" w:rsidRDefault="00C10C76" w:rsidP="00C10C76">
      <w:pPr>
        <w:pStyle w:val="ListParagraph"/>
        <w:jc w:val="both"/>
        <w:rPr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"/>
        <w:gridCol w:w="5039"/>
        <w:gridCol w:w="985"/>
        <w:gridCol w:w="1377"/>
        <w:gridCol w:w="954"/>
      </w:tblGrid>
      <w:tr w:rsidR="00C10C76" w:rsidRPr="001035B3" w14:paraId="2861E248" w14:textId="77777777" w:rsidTr="007134B5">
        <w:trPr>
          <w:trHeight w:val="596"/>
        </w:trPr>
        <w:tc>
          <w:tcPr>
            <w:tcW w:w="9350" w:type="dxa"/>
            <w:gridSpan w:val="5"/>
          </w:tcPr>
          <w:p w14:paraId="4DE066C4" w14:textId="77777777" w:rsidR="00C10C76" w:rsidRPr="00914E53" w:rsidRDefault="009F6264" w:rsidP="00C10C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z w:val="24"/>
                <w:szCs w:val="24"/>
                <w:lang w:val="es-US"/>
              </w:rPr>
              <w:t xml:space="preserve">Documentación de seguridad </w:t>
            </w:r>
            <w:r w:rsidR="00C10C76" w:rsidRPr="00914E53">
              <w:rPr>
                <w:b/>
                <w:sz w:val="24"/>
                <w:szCs w:val="24"/>
                <w:lang w:val="es-US"/>
              </w:rPr>
              <w:t>ATM</w:t>
            </w:r>
          </w:p>
          <w:p w14:paraId="34D34745" w14:textId="77777777" w:rsidR="00C10C76" w:rsidRPr="00914E53" w:rsidRDefault="00C10C76" w:rsidP="009F6264">
            <w:pPr>
              <w:jc w:val="right"/>
              <w:rPr>
                <w:b/>
                <w:smallCaps/>
                <w:sz w:val="19"/>
                <w:szCs w:val="19"/>
                <w:lang w:val="es-US"/>
              </w:rPr>
            </w:pPr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-&gt; </w:t>
            </w:r>
            <w:r w:rsidR="009F6264"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Plantilla de la política de </w:t>
            </w:r>
            <w:proofErr w:type="spellStart"/>
            <w:r w:rsidR="009F6264"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>ciberseguridad</w:t>
            </w:r>
            <w:proofErr w:type="spellEnd"/>
            <w:r w:rsidR="009F6264"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 </w:t>
            </w:r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>ATM, C</w:t>
            </w:r>
            <w:r w:rsidR="009F6264"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>apítulo</w:t>
            </w:r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 6 </w:t>
            </w:r>
          </w:p>
        </w:tc>
      </w:tr>
      <w:tr w:rsidR="00C10C76" w:rsidRPr="00914E53" w14:paraId="1C2328C9" w14:textId="77777777" w:rsidTr="007134B5">
        <w:tc>
          <w:tcPr>
            <w:tcW w:w="6034" w:type="dxa"/>
            <w:gridSpan w:val="2"/>
            <w:shd w:val="clear" w:color="auto" w:fill="DBE5F1" w:themeFill="accent1" w:themeFillTint="33"/>
          </w:tcPr>
          <w:p w14:paraId="4E32B12F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985" w:type="dxa"/>
            <w:shd w:val="clear" w:color="auto" w:fill="DBE5F1" w:themeFill="accent1" w:themeFillTint="33"/>
          </w:tcPr>
          <w:p w14:paraId="09C4276D" w14:textId="77777777" w:rsidR="00C10C76" w:rsidRPr="00914E53" w:rsidRDefault="009F6264" w:rsidP="007134B5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Sí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14:paraId="452941C9" w14:textId="77777777" w:rsidR="00C10C76" w:rsidRPr="00914E53" w:rsidRDefault="00C10C76" w:rsidP="007134B5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%</w:t>
            </w:r>
            <w:r w:rsidR="009F6264" w:rsidRPr="00914E53">
              <w:rPr>
                <w:b/>
                <w:sz w:val="18"/>
                <w:szCs w:val="18"/>
                <w:lang w:val="es-US"/>
              </w:rPr>
              <w:t xml:space="preserve"> en progreso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5ACD96E8" w14:textId="77777777" w:rsidR="00C10C76" w:rsidRPr="00914E53" w:rsidRDefault="00C10C76" w:rsidP="007134B5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No</w:t>
            </w:r>
          </w:p>
        </w:tc>
      </w:tr>
      <w:tr w:rsidR="00C10C76" w:rsidRPr="001035B3" w14:paraId="02E7D161" w14:textId="77777777" w:rsidTr="007134B5">
        <w:tc>
          <w:tcPr>
            <w:tcW w:w="995" w:type="dxa"/>
          </w:tcPr>
          <w:p w14:paraId="0BE06D15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1.1</w:t>
            </w:r>
          </w:p>
        </w:tc>
        <w:tc>
          <w:tcPr>
            <w:tcW w:w="5039" w:type="dxa"/>
          </w:tcPr>
          <w:p w14:paraId="3BC56BBC" w14:textId="77777777" w:rsidR="00C10C76" w:rsidRPr="00914E53" w:rsidRDefault="009454F6" w:rsidP="009454F6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¿Ha establecido una política de seguridad de información para su organización</w:t>
            </w:r>
            <w:r w:rsidR="00C10C76" w:rsidRPr="00914E53">
              <w:rPr>
                <w:lang w:val="es-US"/>
              </w:rPr>
              <w:t>?</w:t>
            </w:r>
          </w:p>
        </w:tc>
        <w:tc>
          <w:tcPr>
            <w:tcW w:w="985" w:type="dxa"/>
          </w:tcPr>
          <w:p w14:paraId="1FC2F27A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14DCEA5F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7A17ECE4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</w:tr>
      <w:tr w:rsidR="00C10C76" w:rsidRPr="001035B3" w14:paraId="496E59A3" w14:textId="77777777" w:rsidTr="007134B5">
        <w:tc>
          <w:tcPr>
            <w:tcW w:w="995" w:type="dxa"/>
          </w:tcPr>
          <w:p w14:paraId="125834F5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1.2</w:t>
            </w:r>
          </w:p>
        </w:tc>
        <w:tc>
          <w:tcPr>
            <w:tcW w:w="5039" w:type="dxa"/>
          </w:tcPr>
          <w:p w14:paraId="5CF44FC1" w14:textId="77777777" w:rsidR="00C10C76" w:rsidRPr="00914E53" w:rsidRDefault="009454F6" w:rsidP="009454F6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 xml:space="preserve">¿Ha </w:t>
            </w:r>
            <w:r w:rsidR="006619A5" w:rsidRPr="00914E53">
              <w:rPr>
                <w:lang w:val="es-US"/>
              </w:rPr>
              <w:t>establecido</w:t>
            </w:r>
            <w:r w:rsidRPr="00914E53">
              <w:rPr>
                <w:lang w:val="es-US"/>
              </w:rPr>
              <w:t xml:space="preserve"> ISMS para su organización?</w:t>
            </w:r>
          </w:p>
        </w:tc>
        <w:tc>
          <w:tcPr>
            <w:tcW w:w="985" w:type="dxa"/>
          </w:tcPr>
          <w:p w14:paraId="23A48B29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7A7B7AE2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6E262BE1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</w:tr>
      <w:tr w:rsidR="00C10C76" w:rsidRPr="001035B3" w14:paraId="49FE8744" w14:textId="77777777" w:rsidTr="007134B5">
        <w:tc>
          <w:tcPr>
            <w:tcW w:w="995" w:type="dxa"/>
          </w:tcPr>
          <w:p w14:paraId="2971A8A5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1.3</w:t>
            </w:r>
          </w:p>
        </w:tc>
        <w:tc>
          <w:tcPr>
            <w:tcW w:w="5039" w:type="dxa"/>
          </w:tcPr>
          <w:p w14:paraId="085F8109" w14:textId="77777777" w:rsidR="00C10C76" w:rsidRPr="00914E53" w:rsidRDefault="009454F6" w:rsidP="007134B5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 xml:space="preserve">Su documentación </w:t>
            </w:r>
            <w:r w:rsidR="00C10C76" w:rsidRPr="00914E53">
              <w:rPr>
                <w:lang w:val="es-US"/>
              </w:rPr>
              <w:t>ATM</w:t>
            </w:r>
            <w:r w:rsidRPr="00914E53">
              <w:rPr>
                <w:lang w:val="es-US"/>
              </w:rPr>
              <w:t xml:space="preserve"> está</w:t>
            </w:r>
            <w:r w:rsidR="00C10C76" w:rsidRPr="00914E53">
              <w:rPr>
                <w:lang w:val="es-US"/>
              </w:rPr>
              <w:t>:</w:t>
            </w:r>
          </w:p>
          <w:p w14:paraId="52E5E77F" w14:textId="77777777" w:rsidR="00C10C76" w:rsidRPr="00914E53" w:rsidRDefault="009454F6" w:rsidP="00C10C7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Implementada</w:t>
            </w:r>
          </w:p>
          <w:p w14:paraId="58EED9F0" w14:textId="77777777" w:rsidR="00C10C76" w:rsidRPr="00914E53" w:rsidRDefault="00FC27C7" w:rsidP="00C10C7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Con mantenimiento</w:t>
            </w:r>
          </w:p>
          <w:p w14:paraId="5E2BAE1E" w14:textId="77777777" w:rsidR="00C10C76" w:rsidRPr="00914E53" w:rsidRDefault="00FC27C7" w:rsidP="00FC27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Basada con un enfoque de gestión del riesgo</w:t>
            </w:r>
          </w:p>
        </w:tc>
        <w:tc>
          <w:tcPr>
            <w:tcW w:w="985" w:type="dxa"/>
          </w:tcPr>
          <w:p w14:paraId="4CC39E3F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079ABF91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56B3C7A2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</w:tr>
      <w:tr w:rsidR="00C10C76" w:rsidRPr="001035B3" w14:paraId="09F49560" w14:textId="77777777" w:rsidTr="007134B5">
        <w:tc>
          <w:tcPr>
            <w:tcW w:w="995" w:type="dxa"/>
          </w:tcPr>
          <w:p w14:paraId="44980761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5039" w:type="dxa"/>
          </w:tcPr>
          <w:p w14:paraId="175FFF9D" w14:textId="77777777" w:rsidR="00C10C76" w:rsidRPr="00914E53" w:rsidRDefault="00FC27C7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 xml:space="preserve">¿Ha identificado y delimitado su infraestructura </w:t>
            </w:r>
            <w:r w:rsidR="00C10C76" w:rsidRPr="00914E53">
              <w:rPr>
                <w:lang w:val="es-US"/>
              </w:rPr>
              <w:t>(</w:t>
            </w:r>
            <w:r w:rsidRPr="00914E53">
              <w:rPr>
                <w:lang w:val="es-US"/>
              </w:rPr>
              <w:t xml:space="preserve">como </w:t>
            </w:r>
            <w:r w:rsidR="00C10C76" w:rsidRPr="00914E53">
              <w:rPr>
                <w:lang w:val="es-US"/>
              </w:rPr>
              <w:t>“</w:t>
            </w:r>
            <w:r w:rsidR="00914E53" w:rsidRPr="00914E53">
              <w:rPr>
                <w:lang w:val="es-US"/>
              </w:rPr>
              <w:t>TI”, “TO” y “IACS”) para que su seguridad pueda ser gestionada apropiada y proporcionalmente?</w:t>
            </w:r>
            <w:r w:rsidRPr="00914E53">
              <w:rPr>
                <w:lang w:val="es-US"/>
              </w:rPr>
              <w:t xml:space="preserve"> </w:t>
            </w:r>
          </w:p>
        </w:tc>
        <w:tc>
          <w:tcPr>
            <w:tcW w:w="985" w:type="dxa"/>
          </w:tcPr>
          <w:p w14:paraId="58DDE8AD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543408FE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6B49D170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</w:tr>
      <w:tr w:rsidR="00C10C76" w:rsidRPr="001035B3" w14:paraId="5EA39A2F" w14:textId="77777777" w:rsidTr="007134B5">
        <w:tc>
          <w:tcPr>
            <w:tcW w:w="9350" w:type="dxa"/>
            <w:gridSpan w:val="5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C10C76" w:rsidRPr="001035B3" w14:paraId="27E15AF2" w14:textId="77777777" w:rsidTr="007134B5">
              <w:tc>
                <w:tcPr>
                  <w:tcW w:w="4562" w:type="dxa"/>
                  <w:shd w:val="clear" w:color="auto" w:fill="DBE5F1" w:themeFill="accent1" w:themeFillTint="33"/>
                </w:tcPr>
                <w:p w14:paraId="071335B5" w14:textId="77777777" w:rsidR="00C10C76" w:rsidRPr="00914E53" w:rsidRDefault="00FC27C7" w:rsidP="007134B5">
                  <w:pPr>
                    <w:jc w:val="center"/>
                    <w:rPr>
                      <w:lang w:val="es-US"/>
                    </w:rPr>
                  </w:pPr>
                  <w:r w:rsidRPr="00914E53">
                    <w:rPr>
                      <w:lang w:val="es-US"/>
                    </w:rPr>
                    <w:t>Infraestructura TI</w:t>
                  </w:r>
                </w:p>
              </w:tc>
              <w:tc>
                <w:tcPr>
                  <w:tcW w:w="4562" w:type="dxa"/>
                  <w:shd w:val="clear" w:color="auto" w:fill="DBE5F1" w:themeFill="accent1" w:themeFillTint="33"/>
                </w:tcPr>
                <w:p w14:paraId="07000C37" w14:textId="77777777" w:rsidR="00C10C76" w:rsidRPr="00914E53" w:rsidRDefault="00FC27C7" w:rsidP="00FC27C7">
                  <w:pPr>
                    <w:jc w:val="center"/>
                    <w:rPr>
                      <w:lang w:val="es-US"/>
                    </w:rPr>
                  </w:pPr>
                  <w:r w:rsidRPr="00914E53">
                    <w:rPr>
                      <w:lang w:val="es-US"/>
                    </w:rPr>
                    <w:t xml:space="preserve">Infraestructura </w:t>
                  </w:r>
                  <w:r w:rsidR="00C10C76" w:rsidRPr="00914E53">
                    <w:rPr>
                      <w:lang w:val="es-US"/>
                    </w:rPr>
                    <w:t>T</w:t>
                  </w:r>
                  <w:r w:rsidRPr="00914E53">
                    <w:rPr>
                      <w:lang w:val="es-US"/>
                    </w:rPr>
                    <w:t>O y</w:t>
                  </w:r>
                  <w:r w:rsidR="00C10C76" w:rsidRPr="00914E53">
                    <w:rPr>
                      <w:lang w:val="es-US"/>
                    </w:rPr>
                    <w:t xml:space="preserve"> IACS</w:t>
                  </w:r>
                </w:p>
              </w:tc>
            </w:tr>
            <w:tr w:rsidR="00C10C76" w:rsidRPr="001035B3" w14:paraId="472E8B62" w14:textId="77777777" w:rsidTr="007134B5">
              <w:tc>
                <w:tcPr>
                  <w:tcW w:w="4562" w:type="dxa"/>
                </w:tcPr>
                <w:p w14:paraId="0B6ABBE7" w14:textId="77777777" w:rsidR="00C10C76" w:rsidRPr="00914E53" w:rsidRDefault="00C10C76" w:rsidP="007134B5">
                  <w:pPr>
                    <w:jc w:val="both"/>
                    <w:rPr>
                      <w:lang w:val="es-US"/>
                    </w:rPr>
                  </w:pPr>
                </w:p>
              </w:tc>
              <w:tc>
                <w:tcPr>
                  <w:tcW w:w="4562" w:type="dxa"/>
                </w:tcPr>
                <w:p w14:paraId="18B7330F" w14:textId="77777777" w:rsidR="00C10C76" w:rsidRPr="00914E53" w:rsidRDefault="00C10C76" w:rsidP="007134B5">
                  <w:pPr>
                    <w:jc w:val="both"/>
                    <w:rPr>
                      <w:lang w:val="es-US"/>
                    </w:rPr>
                  </w:pPr>
                </w:p>
              </w:tc>
            </w:tr>
            <w:tr w:rsidR="00C10C76" w:rsidRPr="001035B3" w14:paraId="2422C47A" w14:textId="77777777" w:rsidTr="007134B5">
              <w:tc>
                <w:tcPr>
                  <w:tcW w:w="4562" w:type="dxa"/>
                </w:tcPr>
                <w:p w14:paraId="5FA60CA3" w14:textId="77777777" w:rsidR="00C10C76" w:rsidRPr="00914E53" w:rsidRDefault="00C10C76" w:rsidP="007134B5">
                  <w:pPr>
                    <w:jc w:val="both"/>
                    <w:rPr>
                      <w:lang w:val="es-US"/>
                    </w:rPr>
                  </w:pPr>
                </w:p>
              </w:tc>
              <w:tc>
                <w:tcPr>
                  <w:tcW w:w="4562" w:type="dxa"/>
                </w:tcPr>
                <w:p w14:paraId="003FA17C" w14:textId="77777777" w:rsidR="00C10C76" w:rsidRPr="00914E53" w:rsidRDefault="00C10C76" w:rsidP="007134B5">
                  <w:pPr>
                    <w:jc w:val="both"/>
                    <w:rPr>
                      <w:lang w:val="es-US"/>
                    </w:rPr>
                  </w:pPr>
                </w:p>
              </w:tc>
            </w:tr>
            <w:tr w:rsidR="00C10C76" w:rsidRPr="001035B3" w14:paraId="1E994B8D" w14:textId="77777777" w:rsidTr="007134B5">
              <w:tc>
                <w:tcPr>
                  <w:tcW w:w="4562" w:type="dxa"/>
                </w:tcPr>
                <w:p w14:paraId="64D83929" w14:textId="77777777" w:rsidR="00C10C76" w:rsidRPr="00914E53" w:rsidRDefault="00C10C76" w:rsidP="007134B5">
                  <w:pPr>
                    <w:jc w:val="both"/>
                    <w:rPr>
                      <w:lang w:val="es-US"/>
                    </w:rPr>
                  </w:pPr>
                </w:p>
              </w:tc>
              <w:tc>
                <w:tcPr>
                  <w:tcW w:w="4562" w:type="dxa"/>
                </w:tcPr>
                <w:p w14:paraId="5615D500" w14:textId="77777777" w:rsidR="00C10C76" w:rsidRPr="00914E53" w:rsidRDefault="00C10C76" w:rsidP="007134B5">
                  <w:pPr>
                    <w:jc w:val="both"/>
                    <w:rPr>
                      <w:lang w:val="es-US"/>
                    </w:rPr>
                  </w:pPr>
                </w:p>
              </w:tc>
            </w:tr>
            <w:tr w:rsidR="00C10C76" w:rsidRPr="001035B3" w14:paraId="17D23705" w14:textId="77777777" w:rsidTr="007134B5">
              <w:tc>
                <w:tcPr>
                  <w:tcW w:w="4562" w:type="dxa"/>
                </w:tcPr>
                <w:p w14:paraId="79F41EEF" w14:textId="77777777" w:rsidR="00C10C76" w:rsidRPr="00914E53" w:rsidRDefault="00C10C76" w:rsidP="007134B5">
                  <w:pPr>
                    <w:jc w:val="both"/>
                    <w:rPr>
                      <w:lang w:val="es-US"/>
                    </w:rPr>
                  </w:pPr>
                </w:p>
              </w:tc>
              <w:tc>
                <w:tcPr>
                  <w:tcW w:w="4562" w:type="dxa"/>
                </w:tcPr>
                <w:p w14:paraId="2553B84D" w14:textId="77777777" w:rsidR="00C10C76" w:rsidRPr="00914E53" w:rsidRDefault="00C10C76" w:rsidP="007134B5">
                  <w:pPr>
                    <w:jc w:val="both"/>
                    <w:rPr>
                      <w:lang w:val="es-US"/>
                    </w:rPr>
                  </w:pPr>
                </w:p>
              </w:tc>
            </w:tr>
          </w:tbl>
          <w:p w14:paraId="76957482" w14:textId="77777777" w:rsidR="00C10C76" w:rsidRPr="00914E53" w:rsidRDefault="00914E53" w:rsidP="007134B5">
            <w:pPr>
              <w:jc w:val="both"/>
              <w:rPr>
                <w:i/>
                <w:lang w:val="es-US"/>
              </w:rPr>
            </w:pPr>
            <w:r w:rsidRPr="00914E53">
              <w:rPr>
                <w:i/>
                <w:color w:val="1F497D" w:themeColor="text2"/>
                <w:lang w:val="es-US"/>
              </w:rPr>
              <w:t>Anexe otras hojas si es necesario, para listar toda la infraestructura TI, TO y IACS</w:t>
            </w:r>
          </w:p>
        </w:tc>
      </w:tr>
      <w:tr w:rsidR="00C10C76" w:rsidRPr="001035B3" w14:paraId="1AFFC473" w14:textId="77777777" w:rsidTr="007134B5">
        <w:trPr>
          <w:trHeight w:val="596"/>
        </w:trPr>
        <w:tc>
          <w:tcPr>
            <w:tcW w:w="9350" w:type="dxa"/>
            <w:gridSpan w:val="5"/>
          </w:tcPr>
          <w:p w14:paraId="455ED9C3" w14:textId="77777777" w:rsidR="00C10C76" w:rsidRPr="00914E53" w:rsidRDefault="00FC27C7" w:rsidP="00C10C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z w:val="24"/>
                <w:szCs w:val="24"/>
                <w:lang w:val="es-US"/>
              </w:rPr>
              <w:lastRenderedPageBreak/>
              <w:t>Gestión del riesgo</w:t>
            </w:r>
          </w:p>
          <w:p w14:paraId="62D4DBC3" w14:textId="77777777" w:rsidR="00C10C76" w:rsidRPr="00914E53" w:rsidRDefault="00FC27C7" w:rsidP="00FC27C7">
            <w:pPr>
              <w:jc w:val="right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-&gt; Plantilla de la política de </w:t>
            </w:r>
            <w:proofErr w:type="spellStart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>ciberseguridad</w:t>
            </w:r>
            <w:proofErr w:type="spellEnd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 ATM, Capítulo 7</w:t>
            </w:r>
          </w:p>
        </w:tc>
      </w:tr>
      <w:tr w:rsidR="00ED06A6" w:rsidRPr="00914E53" w14:paraId="625DAFC1" w14:textId="77777777" w:rsidTr="007134B5">
        <w:tc>
          <w:tcPr>
            <w:tcW w:w="6034" w:type="dxa"/>
            <w:gridSpan w:val="2"/>
            <w:shd w:val="clear" w:color="auto" w:fill="DBE5F1" w:themeFill="accent1" w:themeFillTint="33"/>
          </w:tcPr>
          <w:p w14:paraId="612025E0" w14:textId="77777777" w:rsidR="00ED06A6" w:rsidRPr="00914E53" w:rsidRDefault="00ED06A6" w:rsidP="00ED06A6">
            <w:pPr>
              <w:jc w:val="both"/>
              <w:rPr>
                <w:color w:val="000000"/>
                <w:lang w:val="es-US"/>
              </w:rPr>
            </w:pPr>
          </w:p>
        </w:tc>
        <w:tc>
          <w:tcPr>
            <w:tcW w:w="985" w:type="dxa"/>
            <w:shd w:val="clear" w:color="auto" w:fill="DBE5F1" w:themeFill="accent1" w:themeFillTint="33"/>
          </w:tcPr>
          <w:p w14:paraId="2959E1C3" w14:textId="77777777" w:rsidR="00ED06A6" w:rsidRPr="00914E53" w:rsidRDefault="00ED06A6" w:rsidP="00ED06A6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Sí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14:paraId="7836B214" w14:textId="77777777" w:rsidR="00ED06A6" w:rsidRPr="00914E53" w:rsidRDefault="00ED06A6" w:rsidP="00ED06A6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% en progreso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655AAAF7" w14:textId="77777777" w:rsidR="00ED06A6" w:rsidRPr="00914E53" w:rsidRDefault="00ED06A6" w:rsidP="00ED06A6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No</w:t>
            </w:r>
          </w:p>
        </w:tc>
      </w:tr>
      <w:tr w:rsidR="00C10C76" w:rsidRPr="001035B3" w14:paraId="70FA5EDD" w14:textId="77777777" w:rsidTr="007134B5">
        <w:tc>
          <w:tcPr>
            <w:tcW w:w="995" w:type="dxa"/>
          </w:tcPr>
          <w:p w14:paraId="3F2C59C7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2.1</w:t>
            </w:r>
          </w:p>
        </w:tc>
        <w:tc>
          <w:tcPr>
            <w:tcW w:w="5039" w:type="dxa"/>
          </w:tcPr>
          <w:p w14:paraId="237CF8E4" w14:textId="77777777" w:rsidR="00C10C76" w:rsidRPr="00914E53" w:rsidRDefault="007134B5" w:rsidP="007134B5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¿Se aborda la seguridad en todas las fases del ciclo de vida del sistema?</w:t>
            </w:r>
          </w:p>
        </w:tc>
        <w:tc>
          <w:tcPr>
            <w:tcW w:w="985" w:type="dxa"/>
          </w:tcPr>
          <w:p w14:paraId="0C651541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1CED0A99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4CBC5AF6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</w:tr>
      <w:tr w:rsidR="00C10C76" w:rsidRPr="001035B3" w14:paraId="351BC91B" w14:textId="77777777" w:rsidTr="007134B5">
        <w:tc>
          <w:tcPr>
            <w:tcW w:w="995" w:type="dxa"/>
          </w:tcPr>
          <w:p w14:paraId="501639C6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2.2</w:t>
            </w:r>
          </w:p>
        </w:tc>
        <w:tc>
          <w:tcPr>
            <w:tcW w:w="5039" w:type="dxa"/>
          </w:tcPr>
          <w:p w14:paraId="7FB33392" w14:textId="77777777" w:rsidR="00C10C76" w:rsidRPr="00914E53" w:rsidRDefault="007134B5" w:rsidP="007134B5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¿Tiene implementado un procedimiento (metodología) de gestión del riesgo definido y repetible</w:t>
            </w:r>
            <w:r w:rsidR="00C10C76" w:rsidRPr="00914E53">
              <w:rPr>
                <w:color w:val="000000"/>
                <w:lang w:val="es-US"/>
              </w:rPr>
              <w:t>?</w:t>
            </w:r>
          </w:p>
        </w:tc>
        <w:tc>
          <w:tcPr>
            <w:tcW w:w="985" w:type="dxa"/>
          </w:tcPr>
          <w:p w14:paraId="18CE75A8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43846D0C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4A5835FB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</w:tr>
      <w:tr w:rsidR="00C10C76" w:rsidRPr="002A2EE3" w14:paraId="3460FF9B" w14:textId="77777777" w:rsidTr="007134B5">
        <w:tc>
          <w:tcPr>
            <w:tcW w:w="995" w:type="dxa"/>
          </w:tcPr>
          <w:p w14:paraId="05FEF25E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2.3</w:t>
            </w:r>
          </w:p>
        </w:tc>
        <w:tc>
          <w:tcPr>
            <w:tcW w:w="5039" w:type="dxa"/>
          </w:tcPr>
          <w:p w14:paraId="20A4C6A8" w14:textId="77777777" w:rsidR="00C10C76" w:rsidRPr="00914E53" w:rsidRDefault="007134B5" w:rsidP="007134B5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Los riesgos de seguridad son</w:t>
            </w:r>
            <w:r w:rsidR="00C10C76" w:rsidRPr="00914E53">
              <w:rPr>
                <w:color w:val="000000"/>
                <w:lang w:val="es-US"/>
              </w:rPr>
              <w:t>:</w:t>
            </w:r>
          </w:p>
          <w:p w14:paraId="6C65F1F2" w14:textId="77777777" w:rsidR="00C10C76" w:rsidRPr="00914E53" w:rsidRDefault="007134B5" w:rsidP="00C10C7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Rastreados</w:t>
            </w:r>
          </w:p>
          <w:p w14:paraId="1DFFC5BB" w14:textId="77777777" w:rsidR="00C10C76" w:rsidRPr="00914E53" w:rsidRDefault="007134B5" w:rsidP="00C10C7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Monitoreados</w:t>
            </w:r>
          </w:p>
          <w:p w14:paraId="7851514D" w14:textId="23206D4C" w:rsidR="00C10C76" w:rsidRPr="00914E53" w:rsidRDefault="002A2EE3" w:rsidP="00C10C7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/>
                <w:lang w:val="es-US"/>
              </w:rPr>
            </w:pPr>
            <w:r>
              <w:rPr>
                <w:color w:val="000000"/>
                <w:lang w:val="es-US"/>
              </w:rPr>
              <w:t>Revisados con regularidad</w:t>
            </w:r>
          </w:p>
          <w:p w14:paraId="62A8E3EB" w14:textId="77777777" w:rsidR="00C10C76" w:rsidRPr="00914E53" w:rsidRDefault="00C10C76" w:rsidP="007134B5">
            <w:pPr>
              <w:pStyle w:val="ListParagraph"/>
              <w:jc w:val="both"/>
              <w:rPr>
                <w:color w:val="000000"/>
                <w:lang w:val="es-US"/>
              </w:rPr>
            </w:pPr>
          </w:p>
        </w:tc>
        <w:tc>
          <w:tcPr>
            <w:tcW w:w="985" w:type="dxa"/>
          </w:tcPr>
          <w:p w14:paraId="043C8C43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21DD8A4F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4B0FB35E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</w:tr>
      <w:tr w:rsidR="00C10C76" w:rsidRPr="001035B3" w14:paraId="49BC08CA" w14:textId="77777777" w:rsidTr="007134B5">
        <w:tc>
          <w:tcPr>
            <w:tcW w:w="995" w:type="dxa"/>
          </w:tcPr>
          <w:p w14:paraId="083AAAB7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2.4</w:t>
            </w:r>
          </w:p>
        </w:tc>
        <w:tc>
          <w:tcPr>
            <w:tcW w:w="5039" w:type="dxa"/>
          </w:tcPr>
          <w:p w14:paraId="4DB3D3F2" w14:textId="77777777" w:rsidR="00C10C76" w:rsidRPr="00914E53" w:rsidRDefault="007134B5" w:rsidP="007134B5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¿Ha tomado pasos para procesar la gestión de vulnerabilidades en los sistemas?</w:t>
            </w:r>
          </w:p>
        </w:tc>
        <w:tc>
          <w:tcPr>
            <w:tcW w:w="985" w:type="dxa"/>
          </w:tcPr>
          <w:p w14:paraId="06D6BDDD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773E7DAE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33687778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</w:tr>
      <w:tr w:rsidR="00C10C76" w:rsidRPr="001035B3" w14:paraId="1FF14355" w14:textId="77777777" w:rsidTr="007134B5">
        <w:tc>
          <w:tcPr>
            <w:tcW w:w="995" w:type="dxa"/>
          </w:tcPr>
          <w:p w14:paraId="4DAA1130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2.5</w:t>
            </w:r>
          </w:p>
        </w:tc>
        <w:tc>
          <w:tcPr>
            <w:tcW w:w="5039" w:type="dxa"/>
          </w:tcPr>
          <w:p w14:paraId="1062362F" w14:textId="77777777" w:rsidR="00C10C76" w:rsidRPr="00914E53" w:rsidRDefault="007134B5" w:rsidP="007134B5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¿Ha identificado todos los activos ATM (datos, sistemas, personal) y establecido procedimientos de control para éstos?</w:t>
            </w:r>
          </w:p>
        </w:tc>
        <w:tc>
          <w:tcPr>
            <w:tcW w:w="985" w:type="dxa"/>
          </w:tcPr>
          <w:p w14:paraId="22C55117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06C492AF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3E3C074F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</w:tr>
      <w:tr w:rsidR="00C10C76" w:rsidRPr="001035B3" w14:paraId="31E208C9" w14:textId="77777777" w:rsidTr="007134B5">
        <w:tc>
          <w:tcPr>
            <w:tcW w:w="995" w:type="dxa"/>
          </w:tcPr>
          <w:p w14:paraId="05B0E15C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2.6</w:t>
            </w:r>
          </w:p>
        </w:tc>
        <w:tc>
          <w:tcPr>
            <w:tcW w:w="5039" w:type="dxa"/>
          </w:tcPr>
          <w:p w14:paraId="6DC232DA" w14:textId="77777777" w:rsidR="00C10C76" w:rsidRPr="00914E53" w:rsidRDefault="007134B5" w:rsidP="003A1BA5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¿Ha empoderado al personal adecuado para tomar decisiones de tratamiento sobre riesgos de seguridad?</w:t>
            </w:r>
          </w:p>
        </w:tc>
        <w:tc>
          <w:tcPr>
            <w:tcW w:w="985" w:type="dxa"/>
          </w:tcPr>
          <w:p w14:paraId="4E25CA62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1AD1EEBD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02C09A09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</w:tr>
      <w:tr w:rsidR="00C10C76" w:rsidRPr="00914E53" w14:paraId="16D9F3E1" w14:textId="77777777" w:rsidTr="007134B5">
        <w:tc>
          <w:tcPr>
            <w:tcW w:w="995" w:type="dxa"/>
          </w:tcPr>
          <w:p w14:paraId="4777E5BB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2.7</w:t>
            </w:r>
          </w:p>
        </w:tc>
        <w:tc>
          <w:tcPr>
            <w:tcW w:w="5039" w:type="dxa"/>
          </w:tcPr>
          <w:p w14:paraId="5DB51830" w14:textId="2E0DBCC0" w:rsidR="00C10C76" w:rsidRPr="00914E53" w:rsidRDefault="003A1BA5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¿Tiene procesos definidos sobre gestión de la información de seguridad?</w:t>
            </w:r>
            <w:r w:rsidR="003B64C2" w:rsidRPr="00914E53">
              <w:rPr>
                <w:color w:val="000000"/>
                <w:lang w:val="es-US"/>
              </w:rPr>
              <w:t xml:space="preserve"> (</w:t>
            </w:r>
            <w:r w:rsidR="002862B4">
              <w:rPr>
                <w:color w:val="000000"/>
                <w:lang w:val="es-US"/>
              </w:rPr>
              <w:t>que atienden</w:t>
            </w:r>
            <w:r w:rsidR="003B64C2" w:rsidRPr="00914E53">
              <w:rPr>
                <w:color w:val="000000"/>
                <w:lang w:val="es-US"/>
              </w:rPr>
              <w:t xml:space="preserve"> todas las actividades de seguridad)</w:t>
            </w:r>
          </w:p>
        </w:tc>
        <w:tc>
          <w:tcPr>
            <w:tcW w:w="985" w:type="dxa"/>
          </w:tcPr>
          <w:p w14:paraId="076DE0CD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1D55D983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0186438C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</w:tr>
      <w:tr w:rsidR="00C10C76" w:rsidRPr="001035B3" w14:paraId="0DD82E13" w14:textId="77777777" w:rsidTr="007134B5">
        <w:tc>
          <w:tcPr>
            <w:tcW w:w="995" w:type="dxa"/>
          </w:tcPr>
          <w:p w14:paraId="426DC40C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2.8</w:t>
            </w:r>
          </w:p>
        </w:tc>
        <w:tc>
          <w:tcPr>
            <w:tcW w:w="5039" w:type="dxa"/>
          </w:tcPr>
          <w:p w14:paraId="0806E661" w14:textId="600ED7CE" w:rsidR="003B64C2" w:rsidRPr="00914E53" w:rsidRDefault="003B64C2" w:rsidP="007134B5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¿Ha establecido medidas técnica</w:t>
            </w:r>
            <w:r w:rsidR="00914E53">
              <w:rPr>
                <w:color w:val="000000"/>
                <w:lang w:val="es-US"/>
              </w:rPr>
              <w:t xml:space="preserve">s y operacionales de seguridad </w:t>
            </w:r>
            <w:r w:rsidR="008C3F05">
              <w:rPr>
                <w:color w:val="000000"/>
                <w:lang w:val="es-US"/>
              </w:rPr>
              <w:t>(</w:t>
            </w:r>
            <w:r w:rsidR="00914E53" w:rsidRPr="00914E53">
              <w:rPr>
                <w:color w:val="000000"/>
                <w:lang w:val="es-US"/>
              </w:rPr>
              <w:t>políticas y procedimientos</w:t>
            </w:r>
            <w:r w:rsidR="008C3F05">
              <w:rPr>
                <w:color w:val="000000"/>
                <w:lang w:val="es-US"/>
              </w:rPr>
              <w:t>)</w:t>
            </w:r>
            <w:r w:rsidR="00914E53" w:rsidRPr="00914E53">
              <w:rPr>
                <w:color w:val="000000"/>
                <w:lang w:val="es-US"/>
              </w:rPr>
              <w:t>?</w:t>
            </w:r>
          </w:p>
          <w:p w14:paraId="0BC0C33A" w14:textId="3479F3AC" w:rsidR="00C10C76" w:rsidRPr="001035B3" w:rsidRDefault="003B64C2">
            <w:pPr>
              <w:jc w:val="both"/>
              <w:rPr>
                <w:color w:val="000000"/>
                <w:sz w:val="20"/>
                <w:szCs w:val="20"/>
                <w:lang w:val="es-US"/>
              </w:rPr>
            </w:pPr>
            <w:r w:rsidRPr="001035B3">
              <w:rPr>
                <w:color w:val="000000"/>
                <w:sz w:val="20"/>
                <w:szCs w:val="20"/>
                <w:lang w:val="es-US"/>
              </w:rPr>
              <w:t>La inten</w:t>
            </w:r>
            <w:r w:rsidR="008C3F05" w:rsidRPr="001035B3">
              <w:rPr>
                <w:color w:val="000000"/>
                <w:sz w:val="20"/>
                <w:szCs w:val="20"/>
                <w:lang w:val="es-US"/>
              </w:rPr>
              <w:t>c</w:t>
            </w:r>
            <w:r w:rsidRPr="001035B3">
              <w:rPr>
                <w:color w:val="000000"/>
                <w:sz w:val="20"/>
                <w:szCs w:val="20"/>
                <w:lang w:val="es-US"/>
              </w:rPr>
              <w:t>ión de esto es reducir el riesgo a un nivel aceptable a pesar del error humano, accidente o incidente, impacto de un desastre natural y otros.</w:t>
            </w:r>
          </w:p>
        </w:tc>
        <w:tc>
          <w:tcPr>
            <w:tcW w:w="985" w:type="dxa"/>
          </w:tcPr>
          <w:p w14:paraId="7D0E2D15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23E4747E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0E55D4FA" w14:textId="77777777" w:rsidR="00C10C76" w:rsidRPr="00914E53" w:rsidRDefault="00C10C76" w:rsidP="007134B5">
            <w:pPr>
              <w:jc w:val="both"/>
              <w:rPr>
                <w:lang w:val="es-US"/>
              </w:rPr>
            </w:pPr>
          </w:p>
        </w:tc>
      </w:tr>
      <w:tr w:rsidR="00ED06A6" w:rsidRPr="00914E53" w14:paraId="5AF3D8A5" w14:textId="77777777" w:rsidTr="00ED06A6">
        <w:tc>
          <w:tcPr>
            <w:tcW w:w="6034" w:type="dxa"/>
            <w:gridSpan w:val="2"/>
            <w:shd w:val="clear" w:color="auto" w:fill="DBE5F1" w:themeFill="accent1" w:themeFillTint="33"/>
          </w:tcPr>
          <w:p w14:paraId="396C4BAB" w14:textId="77777777" w:rsidR="00ED06A6" w:rsidRPr="00914E53" w:rsidRDefault="00ED06A6" w:rsidP="00ED06A6">
            <w:pPr>
              <w:jc w:val="both"/>
              <w:rPr>
                <w:color w:val="000000"/>
                <w:lang w:val="es-US"/>
              </w:rPr>
            </w:pPr>
          </w:p>
        </w:tc>
        <w:tc>
          <w:tcPr>
            <w:tcW w:w="985" w:type="dxa"/>
            <w:shd w:val="clear" w:color="auto" w:fill="DBE5F1" w:themeFill="accent1" w:themeFillTint="33"/>
          </w:tcPr>
          <w:p w14:paraId="0A9FC4E1" w14:textId="77777777" w:rsidR="00ED06A6" w:rsidRPr="00914E53" w:rsidRDefault="00ED06A6" w:rsidP="00ED06A6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Sí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14:paraId="2E50927A" w14:textId="77777777" w:rsidR="00ED06A6" w:rsidRPr="00914E53" w:rsidRDefault="00ED06A6" w:rsidP="00ED06A6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% en progreso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641028A3" w14:textId="77777777" w:rsidR="00ED06A6" w:rsidRPr="00914E53" w:rsidRDefault="00ED06A6" w:rsidP="00ED06A6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No</w:t>
            </w:r>
          </w:p>
        </w:tc>
      </w:tr>
      <w:tr w:rsidR="00ED06A6" w:rsidRPr="001035B3" w14:paraId="6A83B462" w14:textId="77777777" w:rsidTr="007134B5">
        <w:tc>
          <w:tcPr>
            <w:tcW w:w="995" w:type="dxa"/>
          </w:tcPr>
          <w:p w14:paraId="57CB0D34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2.9</w:t>
            </w:r>
          </w:p>
        </w:tc>
        <w:tc>
          <w:tcPr>
            <w:tcW w:w="5039" w:type="dxa"/>
          </w:tcPr>
          <w:p w14:paraId="23C666DF" w14:textId="77777777" w:rsidR="00ED06A6" w:rsidRPr="00914E53" w:rsidRDefault="00ED06A6" w:rsidP="00ED06A6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¿Ha identificado interfaces para asegurar tratamiento del riesgo de seguridad sobre la seguridad ATM eficientes y coordinadas?</w:t>
            </w:r>
          </w:p>
        </w:tc>
        <w:tc>
          <w:tcPr>
            <w:tcW w:w="985" w:type="dxa"/>
          </w:tcPr>
          <w:p w14:paraId="0D6550D5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02DAAA5D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19C660FE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</w:tr>
      <w:tr w:rsidR="00ED06A6" w:rsidRPr="001035B3" w14:paraId="291AE490" w14:textId="77777777" w:rsidTr="007134B5">
        <w:tc>
          <w:tcPr>
            <w:tcW w:w="995" w:type="dxa"/>
            <w:tcBorders>
              <w:bottom w:val="single" w:sz="4" w:space="0" w:color="auto"/>
            </w:tcBorders>
          </w:tcPr>
          <w:p w14:paraId="59AC08B7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2.10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37D72AA6" w14:textId="39481805" w:rsidR="00ED06A6" w:rsidRPr="00914E53" w:rsidRDefault="00ED06A6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 xml:space="preserve">¿Ha establecido un proceso de gestión del riesgo </w:t>
            </w:r>
            <w:r w:rsidR="0012128C">
              <w:rPr>
                <w:color w:val="000000"/>
                <w:lang w:val="es-US"/>
              </w:rPr>
              <w:t>que cubra</w:t>
            </w:r>
            <w:r w:rsidRPr="00914E53">
              <w:rPr>
                <w:color w:val="000000"/>
                <w:lang w:val="es-US"/>
              </w:rPr>
              <w:t xml:space="preserve"> riesgos de seguridad de la información ATM con una revisión y </w:t>
            </w:r>
            <w:r w:rsidR="0012128C">
              <w:rPr>
                <w:color w:val="000000"/>
                <w:lang w:val="es-US"/>
              </w:rPr>
              <w:t xml:space="preserve">un </w:t>
            </w:r>
            <w:r w:rsidRPr="00914E53">
              <w:rPr>
                <w:color w:val="000000"/>
                <w:lang w:val="es-US"/>
              </w:rPr>
              <w:t xml:space="preserve">monitoreo </w:t>
            </w:r>
            <w:r w:rsidR="0012128C">
              <w:rPr>
                <w:color w:val="000000"/>
                <w:lang w:val="es-US"/>
              </w:rPr>
              <w:t>periódicos</w:t>
            </w:r>
            <w:r w:rsidRPr="00914E53">
              <w:rPr>
                <w:color w:val="000000"/>
                <w:lang w:val="es-US"/>
              </w:rPr>
              <w:t>?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548BF7CC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18AE309E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D8BD944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</w:tr>
      <w:tr w:rsidR="00ED06A6" w:rsidRPr="001035B3" w14:paraId="42E22EE7" w14:textId="77777777" w:rsidTr="007134B5">
        <w:trPr>
          <w:trHeight w:val="572"/>
        </w:trPr>
        <w:tc>
          <w:tcPr>
            <w:tcW w:w="9350" w:type="dxa"/>
            <w:gridSpan w:val="5"/>
          </w:tcPr>
          <w:p w14:paraId="07BF4082" w14:textId="77777777" w:rsidR="00ED06A6" w:rsidRPr="00914E53" w:rsidRDefault="00ED06A6" w:rsidP="00ED06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z w:val="24"/>
                <w:szCs w:val="24"/>
                <w:lang w:val="es-US"/>
              </w:rPr>
              <w:t>Gobernanza de la seguridad y organización</w:t>
            </w:r>
          </w:p>
          <w:p w14:paraId="4F1A66AF" w14:textId="77777777" w:rsidR="00ED06A6" w:rsidRPr="00914E53" w:rsidRDefault="00ED06A6" w:rsidP="00ED06A6">
            <w:pPr>
              <w:jc w:val="right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-&gt; Plantilla de la política de </w:t>
            </w:r>
            <w:proofErr w:type="spellStart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>ciberseguridad</w:t>
            </w:r>
            <w:proofErr w:type="spellEnd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 ATM, Capítulo 8</w:t>
            </w:r>
          </w:p>
        </w:tc>
      </w:tr>
      <w:tr w:rsidR="00ED06A6" w:rsidRPr="00914E53" w14:paraId="4F783130" w14:textId="77777777" w:rsidTr="007134B5">
        <w:tc>
          <w:tcPr>
            <w:tcW w:w="6034" w:type="dxa"/>
            <w:gridSpan w:val="2"/>
            <w:shd w:val="clear" w:color="auto" w:fill="DBE5F1" w:themeFill="accent1" w:themeFillTint="33"/>
          </w:tcPr>
          <w:p w14:paraId="7A2E19E6" w14:textId="77777777" w:rsidR="00ED06A6" w:rsidRPr="00914E53" w:rsidRDefault="00ED06A6" w:rsidP="00ED06A6">
            <w:pPr>
              <w:jc w:val="center"/>
              <w:rPr>
                <w:color w:val="000000"/>
                <w:lang w:val="es-US"/>
              </w:rPr>
            </w:pPr>
          </w:p>
        </w:tc>
        <w:tc>
          <w:tcPr>
            <w:tcW w:w="985" w:type="dxa"/>
            <w:shd w:val="clear" w:color="auto" w:fill="DBE5F1" w:themeFill="accent1" w:themeFillTint="33"/>
          </w:tcPr>
          <w:p w14:paraId="55A47F6B" w14:textId="77777777" w:rsidR="00ED06A6" w:rsidRPr="00914E53" w:rsidRDefault="00ED06A6" w:rsidP="00ED06A6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Sí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14:paraId="22B9173F" w14:textId="77777777" w:rsidR="00ED06A6" w:rsidRPr="00914E53" w:rsidRDefault="00ED06A6" w:rsidP="00ED06A6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% en progreso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31BD8A87" w14:textId="77777777" w:rsidR="00ED06A6" w:rsidRPr="00914E53" w:rsidRDefault="00ED06A6" w:rsidP="00ED06A6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No</w:t>
            </w:r>
          </w:p>
        </w:tc>
      </w:tr>
      <w:tr w:rsidR="00ED06A6" w:rsidRPr="001035B3" w14:paraId="2C68F894" w14:textId="77777777" w:rsidTr="007134B5">
        <w:tc>
          <w:tcPr>
            <w:tcW w:w="995" w:type="dxa"/>
          </w:tcPr>
          <w:p w14:paraId="5103D79A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3.1</w:t>
            </w:r>
          </w:p>
        </w:tc>
        <w:tc>
          <w:tcPr>
            <w:tcW w:w="5039" w:type="dxa"/>
          </w:tcPr>
          <w:p w14:paraId="1B730EA2" w14:textId="108333D1" w:rsidR="00ED06A6" w:rsidRPr="00914E53" w:rsidRDefault="00ED06A6" w:rsidP="00ED06A6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 xml:space="preserve">¿Ha establecido una autoridad apropiada para la gestión de la seguridad ATM a nivel de </w:t>
            </w:r>
            <w:r w:rsidR="0012128C">
              <w:rPr>
                <w:color w:val="000000"/>
                <w:lang w:val="es-US"/>
              </w:rPr>
              <w:t>dependencia (</w:t>
            </w:r>
            <w:r w:rsidRPr="00914E53">
              <w:rPr>
                <w:color w:val="000000"/>
                <w:lang w:val="es-US"/>
              </w:rPr>
              <w:t>Unidad</w:t>
            </w:r>
            <w:r w:rsidR="0012128C">
              <w:rPr>
                <w:color w:val="000000"/>
                <w:lang w:val="es-US"/>
              </w:rPr>
              <w:t>)</w:t>
            </w:r>
            <w:r w:rsidRPr="00914E53">
              <w:rPr>
                <w:color w:val="000000"/>
                <w:lang w:val="es-US"/>
              </w:rPr>
              <w:t>?</w:t>
            </w:r>
          </w:p>
        </w:tc>
        <w:tc>
          <w:tcPr>
            <w:tcW w:w="985" w:type="dxa"/>
          </w:tcPr>
          <w:p w14:paraId="28050E9B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650E1B29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6934DF57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</w:tr>
      <w:tr w:rsidR="00ED06A6" w:rsidRPr="001035B3" w14:paraId="2825CEC2" w14:textId="77777777" w:rsidTr="007134B5">
        <w:tc>
          <w:tcPr>
            <w:tcW w:w="995" w:type="dxa"/>
          </w:tcPr>
          <w:p w14:paraId="521515CA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3.2</w:t>
            </w:r>
          </w:p>
        </w:tc>
        <w:tc>
          <w:tcPr>
            <w:tcW w:w="5039" w:type="dxa"/>
          </w:tcPr>
          <w:p w14:paraId="0DF1BFED" w14:textId="77777777" w:rsidR="00ED06A6" w:rsidRPr="00914E53" w:rsidRDefault="00ED06A6" w:rsidP="00ED06A6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¿Ha establecido roles y responsabilidades dentro de la gestión del riesgo de seguridad ATM?</w:t>
            </w:r>
          </w:p>
        </w:tc>
        <w:tc>
          <w:tcPr>
            <w:tcW w:w="985" w:type="dxa"/>
          </w:tcPr>
          <w:p w14:paraId="0E5C9CE6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11FBE711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07DC43E8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</w:tr>
      <w:tr w:rsidR="00ED06A6" w:rsidRPr="001035B3" w14:paraId="524BD931" w14:textId="77777777" w:rsidTr="007134B5">
        <w:tc>
          <w:tcPr>
            <w:tcW w:w="995" w:type="dxa"/>
          </w:tcPr>
          <w:p w14:paraId="4D79BA26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3.3</w:t>
            </w:r>
          </w:p>
        </w:tc>
        <w:tc>
          <w:tcPr>
            <w:tcW w:w="5039" w:type="dxa"/>
          </w:tcPr>
          <w:p w14:paraId="51E71D32" w14:textId="694947BB" w:rsidR="00ED06A6" w:rsidRPr="00914E53" w:rsidRDefault="00ED06A6" w:rsidP="00ED06A6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¿Ha implementado procesos definidos para inteligencia</w:t>
            </w:r>
            <w:r w:rsidR="001113BE">
              <w:rPr>
                <w:color w:val="000000"/>
                <w:lang w:val="es-US"/>
              </w:rPr>
              <w:t xml:space="preserve"> (información)</w:t>
            </w:r>
            <w:r w:rsidRPr="00914E53">
              <w:rPr>
                <w:color w:val="000000"/>
                <w:lang w:val="es-US"/>
              </w:rPr>
              <w:t xml:space="preserve"> y monitoreo de la amenaza?</w:t>
            </w:r>
          </w:p>
        </w:tc>
        <w:tc>
          <w:tcPr>
            <w:tcW w:w="985" w:type="dxa"/>
          </w:tcPr>
          <w:p w14:paraId="2A57D564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06A22916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160ED69C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</w:tr>
      <w:tr w:rsidR="00ED06A6" w:rsidRPr="001035B3" w14:paraId="7755FC79" w14:textId="77777777" w:rsidTr="007134B5">
        <w:tc>
          <w:tcPr>
            <w:tcW w:w="995" w:type="dxa"/>
          </w:tcPr>
          <w:p w14:paraId="42D80152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3.4</w:t>
            </w:r>
          </w:p>
        </w:tc>
        <w:tc>
          <w:tcPr>
            <w:tcW w:w="5039" w:type="dxa"/>
          </w:tcPr>
          <w:p w14:paraId="73B77C6E" w14:textId="77777777" w:rsidR="00ED06A6" w:rsidRPr="00914E53" w:rsidRDefault="00ED06A6" w:rsidP="00ED06A6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¿Ha implementado procesos definidos para la gestión de incidentes y crisis?</w:t>
            </w:r>
          </w:p>
        </w:tc>
        <w:tc>
          <w:tcPr>
            <w:tcW w:w="985" w:type="dxa"/>
          </w:tcPr>
          <w:p w14:paraId="612D7967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28973E69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4D41FB64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</w:tr>
      <w:tr w:rsidR="00ED06A6" w:rsidRPr="001035B3" w14:paraId="26C195EC" w14:textId="77777777" w:rsidTr="007134B5">
        <w:trPr>
          <w:trHeight w:val="547"/>
        </w:trPr>
        <w:tc>
          <w:tcPr>
            <w:tcW w:w="9350" w:type="dxa"/>
            <w:gridSpan w:val="5"/>
          </w:tcPr>
          <w:p w14:paraId="38C3A34C" w14:textId="77777777" w:rsidR="00ED06A6" w:rsidRPr="00914E53" w:rsidRDefault="00ED06A6" w:rsidP="00ED06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z w:val="24"/>
                <w:szCs w:val="24"/>
                <w:lang w:val="es-US"/>
              </w:rPr>
              <w:t>Recursos humanos (Medidas de seguridad durante todas las fases de empleo)</w:t>
            </w:r>
          </w:p>
          <w:p w14:paraId="445C5F52" w14:textId="77777777" w:rsidR="00ED06A6" w:rsidRPr="00914E53" w:rsidRDefault="00ED06A6" w:rsidP="00ED06A6">
            <w:pPr>
              <w:jc w:val="right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-&gt; Plantilla de la política de </w:t>
            </w:r>
            <w:proofErr w:type="spellStart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>ciberseguridad</w:t>
            </w:r>
            <w:proofErr w:type="spellEnd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 ATM, Capítulo 9</w:t>
            </w:r>
          </w:p>
        </w:tc>
      </w:tr>
      <w:tr w:rsidR="00ED06A6" w:rsidRPr="00914E53" w14:paraId="065B2BEC" w14:textId="77777777" w:rsidTr="007134B5">
        <w:tc>
          <w:tcPr>
            <w:tcW w:w="6034" w:type="dxa"/>
            <w:gridSpan w:val="2"/>
            <w:shd w:val="clear" w:color="auto" w:fill="DBE5F1" w:themeFill="accent1" w:themeFillTint="33"/>
          </w:tcPr>
          <w:p w14:paraId="6BA13CFF" w14:textId="77777777" w:rsidR="00ED06A6" w:rsidRPr="00914E53" w:rsidRDefault="00ED06A6" w:rsidP="00ED06A6">
            <w:pPr>
              <w:jc w:val="both"/>
              <w:rPr>
                <w:color w:val="000000"/>
                <w:lang w:val="es-US"/>
              </w:rPr>
            </w:pPr>
          </w:p>
        </w:tc>
        <w:tc>
          <w:tcPr>
            <w:tcW w:w="985" w:type="dxa"/>
            <w:shd w:val="clear" w:color="auto" w:fill="DBE5F1" w:themeFill="accent1" w:themeFillTint="33"/>
          </w:tcPr>
          <w:p w14:paraId="23AE00AB" w14:textId="77777777" w:rsidR="00ED06A6" w:rsidRPr="00914E53" w:rsidRDefault="00ED06A6" w:rsidP="00ED06A6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Sí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14:paraId="655C6787" w14:textId="77777777" w:rsidR="00ED06A6" w:rsidRPr="00914E53" w:rsidRDefault="00ED06A6" w:rsidP="00ED06A6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% en progreso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24FC83DB" w14:textId="77777777" w:rsidR="00ED06A6" w:rsidRPr="00914E53" w:rsidRDefault="00ED06A6" w:rsidP="00ED06A6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No</w:t>
            </w:r>
          </w:p>
        </w:tc>
      </w:tr>
      <w:tr w:rsidR="00ED06A6" w:rsidRPr="001035B3" w14:paraId="0A41957C" w14:textId="77777777" w:rsidTr="007134B5">
        <w:tc>
          <w:tcPr>
            <w:tcW w:w="995" w:type="dxa"/>
          </w:tcPr>
          <w:p w14:paraId="72B0BB86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4.1</w:t>
            </w:r>
          </w:p>
        </w:tc>
        <w:tc>
          <w:tcPr>
            <w:tcW w:w="5039" w:type="dxa"/>
          </w:tcPr>
          <w:p w14:paraId="66793AD6" w14:textId="1DCE4C90" w:rsidR="00ED06A6" w:rsidRPr="00914E53" w:rsidRDefault="00ED06A6" w:rsidP="00ED06A6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Antes del empleo: ¿utiliza medidas tales como revisión de antecedentes de acuerdo con las regulaciones locales?</w:t>
            </w:r>
          </w:p>
        </w:tc>
        <w:tc>
          <w:tcPr>
            <w:tcW w:w="985" w:type="dxa"/>
          </w:tcPr>
          <w:p w14:paraId="53D30B25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625F62DB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0060524A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</w:tr>
      <w:tr w:rsidR="00ED06A6" w:rsidRPr="001035B3" w14:paraId="2E22B272" w14:textId="77777777" w:rsidTr="007134B5">
        <w:tc>
          <w:tcPr>
            <w:tcW w:w="995" w:type="dxa"/>
          </w:tcPr>
          <w:p w14:paraId="11107D29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4.2</w:t>
            </w:r>
          </w:p>
        </w:tc>
        <w:tc>
          <w:tcPr>
            <w:tcW w:w="5039" w:type="dxa"/>
          </w:tcPr>
          <w:p w14:paraId="409E37D8" w14:textId="78BF9136" w:rsidR="00ED06A6" w:rsidRPr="00914E53" w:rsidRDefault="00ED06A6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Durante el empleo: ¿desarrolla una cultura de la seguridad a través de capacitación regula</w:t>
            </w:r>
            <w:r w:rsidR="001113BE">
              <w:rPr>
                <w:color w:val="000000"/>
                <w:lang w:val="es-US"/>
              </w:rPr>
              <w:t>r</w:t>
            </w:r>
            <w:r w:rsidRPr="00914E53">
              <w:rPr>
                <w:color w:val="000000"/>
                <w:lang w:val="es-US"/>
              </w:rPr>
              <w:t xml:space="preserve"> y conciencia</w:t>
            </w:r>
            <w:r w:rsidR="001113BE">
              <w:rPr>
                <w:color w:val="000000"/>
                <w:lang w:val="es-US"/>
              </w:rPr>
              <w:t xml:space="preserve"> situacional</w:t>
            </w:r>
            <w:r w:rsidRPr="00914E53">
              <w:rPr>
                <w:color w:val="000000"/>
                <w:lang w:val="es-US"/>
              </w:rPr>
              <w:t>?</w:t>
            </w:r>
          </w:p>
        </w:tc>
        <w:tc>
          <w:tcPr>
            <w:tcW w:w="985" w:type="dxa"/>
          </w:tcPr>
          <w:p w14:paraId="10D13FA3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46830A22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2C28A3DA" w14:textId="77777777" w:rsidR="00ED06A6" w:rsidRPr="00914E53" w:rsidRDefault="00ED06A6" w:rsidP="00ED06A6">
            <w:pPr>
              <w:jc w:val="both"/>
              <w:rPr>
                <w:lang w:val="es-US"/>
              </w:rPr>
            </w:pPr>
          </w:p>
        </w:tc>
      </w:tr>
      <w:tr w:rsidR="00914E53" w:rsidRPr="00914E53" w14:paraId="7997314F" w14:textId="77777777" w:rsidTr="00914E53">
        <w:tc>
          <w:tcPr>
            <w:tcW w:w="6034" w:type="dxa"/>
            <w:gridSpan w:val="2"/>
            <w:shd w:val="clear" w:color="auto" w:fill="DBE5F1" w:themeFill="accent1" w:themeFillTint="33"/>
          </w:tcPr>
          <w:p w14:paraId="04248780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</w:p>
        </w:tc>
        <w:tc>
          <w:tcPr>
            <w:tcW w:w="985" w:type="dxa"/>
            <w:shd w:val="clear" w:color="auto" w:fill="DBE5F1" w:themeFill="accent1" w:themeFillTint="33"/>
          </w:tcPr>
          <w:p w14:paraId="086EE2F0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Sí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14:paraId="2104D5D3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% en progreso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518BC1D0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No</w:t>
            </w:r>
          </w:p>
        </w:tc>
      </w:tr>
      <w:tr w:rsidR="00914E53" w:rsidRPr="00A61DBC" w14:paraId="4B097775" w14:textId="77777777" w:rsidTr="007134B5">
        <w:tc>
          <w:tcPr>
            <w:tcW w:w="995" w:type="dxa"/>
          </w:tcPr>
          <w:p w14:paraId="384BA15B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4.3</w:t>
            </w:r>
          </w:p>
        </w:tc>
        <w:tc>
          <w:tcPr>
            <w:tcW w:w="5039" w:type="dxa"/>
          </w:tcPr>
          <w:p w14:paraId="083B97D6" w14:textId="7EE65BC2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proofErr w:type="gramStart"/>
            <w:r w:rsidRPr="00914E53">
              <w:rPr>
                <w:color w:val="000000"/>
                <w:lang w:val="es-US"/>
              </w:rPr>
              <w:t>¿</w:t>
            </w:r>
            <w:proofErr w:type="gramEnd"/>
            <w:r w:rsidRPr="00914E53">
              <w:rPr>
                <w:color w:val="000000"/>
                <w:lang w:val="es-US"/>
              </w:rPr>
              <w:t xml:space="preserve">Después de la contratación: ¿se protege asegurando el proceso de </w:t>
            </w:r>
            <w:r w:rsidR="00F17FE5">
              <w:rPr>
                <w:color w:val="000000"/>
                <w:lang w:val="es-US"/>
              </w:rPr>
              <w:t xml:space="preserve">eliminación </w:t>
            </w:r>
            <w:r w:rsidRPr="00914E53">
              <w:rPr>
                <w:color w:val="000000"/>
                <w:lang w:val="es-US"/>
              </w:rPr>
              <w:t>de acceso</w:t>
            </w:r>
            <w:r w:rsidR="00F17FE5">
              <w:rPr>
                <w:color w:val="000000"/>
                <w:lang w:val="es-US"/>
              </w:rPr>
              <w:t>s</w:t>
            </w:r>
            <w:r w:rsidRPr="00914E53">
              <w:rPr>
                <w:color w:val="000000"/>
                <w:lang w:val="es-US"/>
              </w:rPr>
              <w:t xml:space="preserve"> y recordando al personal los compromisos de no divulgación (cuando lo permite la ley)?</w:t>
            </w:r>
          </w:p>
        </w:tc>
        <w:tc>
          <w:tcPr>
            <w:tcW w:w="985" w:type="dxa"/>
          </w:tcPr>
          <w:p w14:paraId="713CAA1B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3F56C4F2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7ECE4A68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3A500E9E" w14:textId="77777777" w:rsidTr="007134B5">
        <w:tc>
          <w:tcPr>
            <w:tcW w:w="995" w:type="dxa"/>
          </w:tcPr>
          <w:p w14:paraId="4538B120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4.4</w:t>
            </w:r>
          </w:p>
        </w:tc>
        <w:tc>
          <w:tcPr>
            <w:tcW w:w="5039" w:type="dxa"/>
          </w:tcPr>
          <w:p w14:paraId="50B7421A" w14:textId="665B27E5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¿Tiene procedimientos para asignar y limitar el acceso del personal de acuerdo con sus responsabilidades?</w:t>
            </w:r>
          </w:p>
        </w:tc>
        <w:tc>
          <w:tcPr>
            <w:tcW w:w="985" w:type="dxa"/>
          </w:tcPr>
          <w:p w14:paraId="216FC3DA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57B944F5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79973EC5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5DE8B00B" w14:textId="77777777" w:rsidTr="007134B5">
        <w:trPr>
          <w:trHeight w:val="547"/>
        </w:trPr>
        <w:tc>
          <w:tcPr>
            <w:tcW w:w="9350" w:type="dxa"/>
            <w:gridSpan w:val="5"/>
          </w:tcPr>
          <w:p w14:paraId="2C4D9166" w14:textId="77777777" w:rsidR="00914E53" w:rsidRPr="00914E53" w:rsidRDefault="00914E53" w:rsidP="00914E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z w:val="24"/>
                <w:szCs w:val="24"/>
                <w:lang w:val="es-US"/>
              </w:rPr>
              <w:t>Gestión de activos</w:t>
            </w:r>
          </w:p>
          <w:p w14:paraId="36CFD344" w14:textId="77777777" w:rsidR="00914E53" w:rsidRPr="00914E53" w:rsidRDefault="00914E53" w:rsidP="00914E53">
            <w:pPr>
              <w:jc w:val="right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-&gt; Plantilla de la política de </w:t>
            </w:r>
            <w:proofErr w:type="spellStart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>ciberseguridad</w:t>
            </w:r>
            <w:proofErr w:type="spellEnd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 ATM, Capítulo 10</w:t>
            </w:r>
          </w:p>
        </w:tc>
      </w:tr>
      <w:tr w:rsidR="00914E53" w:rsidRPr="00914E53" w14:paraId="7FA72C8E" w14:textId="77777777" w:rsidTr="007134B5">
        <w:tc>
          <w:tcPr>
            <w:tcW w:w="6034" w:type="dxa"/>
            <w:gridSpan w:val="2"/>
            <w:shd w:val="clear" w:color="auto" w:fill="DBE5F1" w:themeFill="accent1" w:themeFillTint="33"/>
          </w:tcPr>
          <w:p w14:paraId="42B675C1" w14:textId="77777777" w:rsidR="00914E53" w:rsidRPr="00914E53" w:rsidRDefault="00914E53" w:rsidP="00914E53">
            <w:pPr>
              <w:jc w:val="center"/>
              <w:rPr>
                <w:color w:val="000000"/>
                <w:lang w:val="es-US"/>
              </w:rPr>
            </w:pPr>
          </w:p>
        </w:tc>
        <w:tc>
          <w:tcPr>
            <w:tcW w:w="985" w:type="dxa"/>
            <w:shd w:val="clear" w:color="auto" w:fill="DBE5F1" w:themeFill="accent1" w:themeFillTint="33"/>
          </w:tcPr>
          <w:p w14:paraId="6CD04C32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Sí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14:paraId="0E080743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% en progreso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650B5ACC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No</w:t>
            </w:r>
          </w:p>
        </w:tc>
      </w:tr>
      <w:tr w:rsidR="00914E53" w:rsidRPr="001035B3" w14:paraId="662B7A55" w14:textId="77777777" w:rsidTr="007134B5">
        <w:tc>
          <w:tcPr>
            <w:tcW w:w="995" w:type="dxa"/>
          </w:tcPr>
          <w:p w14:paraId="4B654BBB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5.1</w:t>
            </w:r>
          </w:p>
        </w:tc>
        <w:tc>
          <w:tcPr>
            <w:tcW w:w="5039" w:type="dxa"/>
          </w:tcPr>
          <w:p w14:paraId="0817206D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¿Tiene un inventario de activos ATM y los mantiene actualizados?</w:t>
            </w:r>
          </w:p>
        </w:tc>
        <w:tc>
          <w:tcPr>
            <w:tcW w:w="985" w:type="dxa"/>
          </w:tcPr>
          <w:p w14:paraId="7A43A0C1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0F7AFDEF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7C6C6A00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195E2F1C" w14:textId="77777777" w:rsidTr="007134B5">
        <w:tc>
          <w:tcPr>
            <w:tcW w:w="995" w:type="dxa"/>
          </w:tcPr>
          <w:p w14:paraId="2D010425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5.2</w:t>
            </w:r>
          </w:p>
        </w:tc>
        <w:tc>
          <w:tcPr>
            <w:tcW w:w="5039" w:type="dxa"/>
          </w:tcPr>
          <w:p w14:paraId="1B08BD2F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 xml:space="preserve">¿El inventario incluye evaluación de la criticidad (sobre seguridad operacional y operatividad) de cada activo? </w:t>
            </w:r>
          </w:p>
        </w:tc>
        <w:tc>
          <w:tcPr>
            <w:tcW w:w="985" w:type="dxa"/>
          </w:tcPr>
          <w:p w14:paraId="394E8153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13C43169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68A83DF8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5652C9F4" w14:textId="77777777" w:rsidTr="007134B5">
        <w:tc>
          <w:tcPr>
            <w:tcW w:w="995" w:type="dxa"/>
          </w:tcPr>
          <w:p w14:paraId="4D41FABF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5.3</w:t>
            </w:r>
          </w:p>
        </w:tc>
        <w:tc>
          <w:tcPr>
            <w:tcW w:w="5039" w:type="dxa"/>
          </w:tcPr>
          <w:p w14:paraId="773D465A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¿Ha considerado acceso lógico y físico y se ha asegurado de que hay consistencia entre ellos?</w:t>
            </w:r>
          </w:p>
        </w:tc>
        <w:tc>
          <w:tcPr>
            <w:tcW w:w="985" w:type="dxa"/>
          </w:tcPr>
          <w:p w14:paraId="04C0EA27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77E38C97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6F95866C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683B07BD" w14:textId="77777777" w:rsidTr="007134B5">
        <w:tc>
          <w:tcPr>
            <w:tcW w:w="995" w:type="dxa"/>
          </w:tcPr>
          <w:p w14:paraId="411A850F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5.4</w:t>
            </w:r>
          </w:p>
        </w:tc>
        <w:tc>
          <w:tcPr>
            <w:tcW w:w="5039" w:type="dxa"/>
          </w:tcPr>
          <w:p w14:paraId="1AE003F6" w14:textId="52167726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¿Se han considerado y clasificado todos los datos ATM y han sido protegidos a un nivel adecuado?</w:t>
            </w:r>
          </w:p>
        </w:tc>
        <w:tc>
          <w:tcPr>
            <w:tcW w:w="985" w:type="dxa"/>
          </w:tcPr>
          <w:p w14:paraId="1F04BB67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13961964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0058C2EF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552A1712" w14:textId="77777777" w:rsidTr="007134B5">
        <w:tc>
          <w:tcPr>
            <w:tcW w:w="995" w:type="dxa"/>
          </w:tcPr>
          <w:p w14:paraId="3BA4D15A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5.5</w:t>
            </w:r>
          </w:p>
        </w:tc>
        <w:tc>
          <w:tcPr>
            <w:tcW w:w="5039" w:type="dxa"/>
          </w:tcPr>
          <w:p w14:paraId="4D2EBBD2" w14:textId="5E2DA361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 xml:space="preserve">¿Tiene procedimientos </w:t>
            </w:r>
            <w:r w:rsidR="00D81961">
              <w:rPr>
                <w:color w:val="000000"/>
                <w:lang w:val="es-US"/>
              </w:rPr>
              <w:t>para</w:t>
            </w:r>
            <w:r w:rsidRPr="00914E53">
              <w:rPr>
                <w:color w:val="000000"/>
                <w:lang w:val="es-US"/>
              </w:rPr>
              <w:t xml:space="preserve"> asegurar que todos los datos ATM serán protegidos durante su almacenaje, procesamiento e intercambio, en línea con perfil de </w:t>
            </w:r>
            <w:r w:rsidR="00D81961">
              <w:rPr>
                <w:color w:val="000000"/>
                <w:lang w:val="es-US"/>
              </w:rPr>
              <w:t>confidencialidad</w:t>
            </w:r>
            <w:r w:rsidRPr="00914E53">
              <w:rPr>
                <w:color w:val="000000"/>
                <w:lang w:val="es-US"/>
              </w:rPr>
              <w:t xml:space="preserve">? </w:t>
            </w:r>
          </w:p>
        </w:tc>
        <w:tc>
          <w:tcPr>
            <w:tcW w:w="985" w:type="dxa"/>
          </w:tcPr>
          <w:p w14:paraId="14E85211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2FA1036F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4F0D8813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35E2D760" w14:textId="77777777" w:rsidTr="007134B5">
        <w:trPr>
          <w:trHeight w:val="547"/>
        </w:trPr>
        <w:tc>
          <w:tcPr>
            <w:tcW w:w="9350" w:type="dxa"/>
            <w:gridSpan w:val="5"/>
          </w:tcPr>
          <w:p w14:paraId="4AC3E308" w14:textId="77777777" w:rsidR="00914E53" w:rsidRPr="00914E53" w:rsidRDefault="00914E53" w:rsidP="00914E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z w:val="24"/>
                <w:szCs w:val="24"/>
                <w:lang w:val="es-US"/>
              </w:rPr>
              <w:t>Control de acceso</w:t>
            </w:r>
          </w:p>
          <w:p w14:paraId="57E98D69" w14:textId="77777777" w:rsidR="00914E53" w:rsidRPr="00914E53" w:rsidRDefault="00914E53" w:rsidP="00914E53">
            <w:pPr>
              <w:jc w:val="right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-&gt; Plantilla de la política de </w:t>
            </w:r>
            <w:proofErr w:type="spellStart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>ciberseguridad</w:t>
            </w:r>
            <w:proofErr w:type="spellEnd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 ATM, Capítulo 11</w:t>
            </w:r>
          </w:p>
        </w:tc>
      </w:tr>
      <w:tr w:rsidR="00914E53" w:rsidRPr="00914E53" w14:paraId="285BE9E6" w14:textId="77777777" w:rsidTr="007134B5">
        <w:tc>
          <w:tcPr>
            <w:tcW w:w="6034" w:type="dxa"/>
            <w:gridSpan w:val="2"/>
            <w:shd w:val="clear" w:color="auto" w:fill="DBE5F1" w:themeFill="accent1" w:themeFillTint="33"/>
          </w:tcPr>
          <w:p w14:paraId="5A6D5CBC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</w:p>
        </w:tc>
        <w:tc>
          <w:tcPr>
            <w:tcW w:w="985" w:type="dxa"/>
            <w:shd w:val="clear" w:color="auto" w:fill="DBE5F1" w:themeFill="accent1" w:themeFillTint="33"/>
          </w:tcPr>
          <w:p w14:paraId="308B707D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Sí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14:paraId="70673D3B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% en progreso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43A4E7C3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No</w:t>
            </w:r>
          </w:p>
        </w:tc>
      </w:tr>
      <w:tr w:rsidR="00914E53" w:rsidRPr="001035B3" w14:paraId="60EC0576" w14:textId="77777777" w:rsidTr="007134B5">
        <w:tc>
          <w:tcPr>
            <w:tcW w:w="995" w:type="dxa"/>
          </w:tcPr>
          <w:p w14:paraId="6928F006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6.1</w:t>
            </w:r>
          </w:p>
        </w:tc>
        <w:tc>
          <w:tcPr>
            <w:tcW w:w="5039" w:type="dxa"/>
          </w:tcPr>
          <w:p w14:paraId="628CFD5B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 xml:space="preserve">¿El acceso a todos los activos ATM es a través de un proceso de verificación adecuado para evitar riesgos </w:t>
            </w:r>
            <w:r w:rsidRPr="00914E53">
              <w:rPr>
                <w:color w:val="000000"/>
                <w:lang w:val="es-US"/>
              </w:rPr>
              <w:lastRenderedPageBreak/>
              <w:t>inaceptables?</w:t>
            </w:r>
          </w:p>
        </w:tc>
        <w:tc>
          <w:tcPr>
            <w:tcW w:w="985" w:type="dxa"/>
          </w:tcPr>
          <w:p w14:paraId="55E06A78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1D615257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39A097CA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67F53ED9" w14:textId="77777777" w:rsidTr="007134B5">
        <w:tc>
          <w:tcPr>
            <w:tcW w:w="995" w:type="dxa"/>
          </w:tcPr>
          <w:p w14:paraId="599A5AFB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lastRenderedPageBreak/>
              <w:t>6.2</w:t>
            </w:r>
          </w:p>
        </w:tc>
        <w:tc>
          <w:tcPr>
            <w:tcW w:w="5039" w:type="dxa"/>
          </w:tcPr>
          <w:p w14:paraId="11A1243B" w14:textId="10D5BC67" w:rsidR="00914E53" w:rsidRPr="00914E53" w:rsidRDefault="00914E53" w:rsidP="001035B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¿Tiene control</w:t>
            </w:r>
            <w:r w:rsidR="00DF091F">
              <w:rPr>
                <w:color w:val="000000"/>
                <w:lang w:val="es-US"/>
              </w:rPr>
              <w:t>es</w:t>
            </w:r>
            <w:r w:rsidRPr="00914E53">
              <w:rPr>
                <w:color w:val="000000"/>
                <w:lang w:val="es-US"/>
              </w:rPr>
              <w:t xml:space="preserve"> para cubrir los accesos de los sistemas físicos y lógicos?</w:t>
            </w:r>
          </w:p>
        </w:tc>
        <w:tc>
          <w:tcPr>
            <w:tcW w:w="985" w:type="dxa"/>
          </w:tcPr>
          <w:p w14:paraId="6DF7A520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5086B795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5B3DABD0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43870130" w14:textId="77777777" w:rsidTr="007134B5">
        <w:trPr>
          <w:trHeight w:val="547"/>
        </w:trPr>
        <w:tc>
          <w:tcPr>
            <w:tcW w:w="9350" w:type="dxa"/>
            <w:gridSpan w:val="5"/>
          </w:tcPr>
          <w:p w14:paraId="46790770" w14:textId="77777777" w:rsidR="00914E53" w:rsidRPr="00914E53" w:rsidRDefault="00914E53" w:rsidP="00914E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z w:val="24"/>
                <w:szCs w:val="24"/>
                <w:lang w:val="es-US"/>
              </w:rPr>
              <w:t>Seguridad física y del entorno de los componentes CNS/ATM</w:t>
            </w:r>
          </w:p>
          <w:p w14:paraId="2C1F3027" w14:textId="77777777" w:rsidR="00914E53" w:rsidRPr="00914E53" w:rsidRDefault="00914E53" w:rsidP="00914E53">
            <w:pPr>
              <w:jc w:val="right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-&gt; Plantilla de la política de </w:t>
            </w:r>
            <w:proofErr w:type="spellStart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>ciberseguridad</w:t>
            </w:r>
            <w:proofErr w:type="spellEnd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 ATM, Capítulo 12</w:t>
            </w:r>
          </w:p>
        </w:tc>
      </w:tr>
      <w:tr w:rsidR="00914E53" w:rsidRPr="00914E53" w14:paraId="5ED56FD5" w14:textId="77777777" w:rsidTr="007134B5">
        <w:tc>
          <w:tcPr>
            <w:tcW w:w="6034" w:type="dxa"/>
            <w:gridSpan w:val="2"/>
            <w:shd w:val="clear" w:color="auto" w:fill="DBE5F1" w:themeFill="accent1" w:themeFillTint="33"/>
          </w:tcPr>
          <w:p w14:paraId="2D45710B" w14:textId="77777777" w:rsidR="00914E53" w:rsidRPr="00914E53" w:rsidRDefault="00914E53" w:rsidP="00914E53">
            <w:pPr>
              <w:jc w:val="center"/>
              <w:rPr>
                <w:lang w:val="es-US"/>
              </w:rPr>
            </w:pPr>
          </w:p>
        </w:tc>
        <w:tc>
          <w:tcPr>
            <w:tcW w:w="985" w:type="dxa"/>
            <w:shd w:val="clear" w:color="auto" w:fill="DBE5F1" w:themeFill="accent1" w:themeFillTint="33"/>
          </w:tcPr>
          <w:p w14:paraId="5C0E8E55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Sí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14:paraId="35773CD4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% en progreso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3A6564B6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No</w:t>
            </w:r>
          </w:p>
        </w:tc>
      </w:tr>
      <w:tr w:rsidR="00914E53" w:rsidRPr="001035B3" w14:paraId="1AA974F0" w14:textId="77777777" w:rsidTr="007134B5">
        <w:tc>
          <w:tcPr>
            <w:tcW w:w="995" w:type="dxa"/>
          </w:tcPr>
          <w:p w14:paraId="3D3036CA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7.1</w:t>
            </w:r>
          </w:p>
        </w:tc>
        <w:tc>
          <w:tcPr>
            <w:tcW w:w="5039" w:type="dxa"/>
          </w:tcPr>
          <w:p w14:paraId="4C79AC3C" w14:textId="17E19C54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¿Se ha asegurado que la seguridad física ATM salvaguarda TI, TO, IACS y la infraestructura CNS/ATM contra interferencia ilícita y acceso no autorizado?</w:t>
            </w:r>
          </w:p>
        </w:tc>
        <w:tc>
          <w:tcPr>
            <w:tcW w:w="985" w:type="dxa"/>
          </w:tcPr>
          <w:p w14:paraId="72D1477F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61B0BAD6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53FC8C91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062BFEB3" w14:textId="77777777" w:rsidTr="007134B5">
        <w:tc>
          <w:tcPr>
            <w:tcW w:w="995" w:type="dxa"/>
          </w:tcPr>
          <w:p w14:paraId="71F7E1FE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7.2</w:t>
            </w:r>
          </w:p>
        </w:tc>
        <w:tc>
          <w:tcPr>
            <w:tcW w:w="5039" w:type="dxa"/>
          </w:tcPr>
          <w:p w14:paraId="6AC60A24" w14:textId="4536FF0F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¿Se ha asegurado que la seguridad física ATM identifica zonas que alberguen activos CNS/ATM de acuerdo con su criticidad (desde la perspectiva de seguridad operacional y operatividad)?</w:t>
            </w:r>
          </w:p>
        </w:tc>
        <w:tc>
          <w:tcPr>
            <w:tcW w:w="985" w:type="dxa"/>
          </w:tcPr>
          <w:p w14:paraId="4A7FE93C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28237AB1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74268E3F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5075F40F" w14:textId="77777777" w:rsidTr="007134B5">
        <w:tc>
          <w:tcPr>
            <w:tcW w:w="995" w:type="dxa"/>
          </w:tcPr>
          <w:p w14:paraId="60D6DD96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7.3</w:t>
            </w:r>
          </w:p>
        </w:tc>
        <w:tc>
          <w:tcPr>
            <w:tcW w:w="5039" w:type="dxa"/>
          </w:tcPr>
          <w:p w14:paraId="436BAA3B" w14:textId="69E3B34B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¿Ha implementado medidas de seguridad física ATM para proteger todos los servicios y operaciones CNS/ATM de interferencia intencional o ilícita?</w:t>
            </w:r>
          </w:p>
        </w:tc>
        <w:tc>
          <w:tcPr>
            <w:tcW w:w="985" w:type="dxa"/>
          </w:tcPr>
          <w:p w14:paraId="146E705A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6BD8FB25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7E279B18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167A85AB" w14:textId="77777777" w:rsidTr="007134B5">
        <w:tc>
          <w:tcPr>
            <w:tcW w:w="995" w:type="dxa"/>
          </w:tcPr>
          <w:p w14:paraId="5820C587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7.4</w:t>
            </w:r>
          </w:p>
        </w:tc>
        <w:tc>
          <w:tcPr>
            <w:tcW w:w="5039" w:type="dxa"/>
          </w:tcPr>
          <w:p w14:paraId="41C04DF3" w14:textId="5F624412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¿Ha implementado seguridad física ATM para proteger flujos de información entrante y saliente entre zonas de almacenaje y centros de datos?</w:t>
            </w:r>
          </w:p>
        </w:tc>
        <w:tc>
          <w:tcPr>
            <w:tcW w:w="985" w:type="dxa"/>
          </w:tcPr>
          <w:p w14:paraId="097B346E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56970892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7B30B41C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1DB34E43" w14:textId="77777777" w:rsidTr="007134B5">
        <w:trPr>
          <w:trHeight w:val="547"/>
        </w:trPr>
        <w:tc>
          <w:tcPr>
            <w:tcW w:w="9350" w:type="dxa"/>
            <w:gridSpan w:val="5"/>
          </w:tcPr>
          <w:p w14:paraId="7566AF62" w14:textId="77777777" w:rsidR="00914E53" w:rsidRPr="00914E53" w:rsidRDefault="00914E53" w:rsidP="00914E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z w:val="24"/>
                <w:szCs w:val="24"/>
                <w:lang w:val="es-US"/>
              </w:rPr>
              <w:t>Seguridad de las operaciones</w:t>
            </w:r>
          </w:p>
          <w:p w14:paraId="7F6340A1" w14:textId="77777777" w:rsidR="00914E53" w:rsidRPr="00914E53" w:rsidRDefault="00914E53" w:rsidP="00914E53">
            <w:pPr>
              <w:jc w:val="right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-&gt; Plantilla de la política de </w:t>
            </w:r>
            <w:proofErr w:type="spellStart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>ciberseguridad</w:t>
            </w:r>
            <w:proofErr w:type="spellEnd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 ATM, Capítulo 13</w:t>
            </w:r>
          </w:p>
        </w:tc>
      </w:tr>
      <w:tr w:rsidR="00914E53" w:rsidRPr="00914E53" w14:paraId="388B798D" w14:textId="77777777" w:rsidTr="007134B5">
        <w:tc>
          <w:tcPr>
            <w:tcW w:w="6034" w:type="dxa"/>
            <w:gridSpan w:val="2"/>
            <w:shd w:val="clear" w:color="auto" w:fill="DBE5F1" w:themeFill="accent1" w:themeFillTint="33"/>
          </w:tcPr>
          <w:p w14:paraId="02CE17DE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</w:p>
        </w:tc>
        <w:tc>
          <w:tcPr>
            <w:tcW w:w="985" w:type="dxa"/>
            <w:shd w:val="clear" w:color="auto" w:fill="DBE5F1" w:themeFill="accent1" w:themeFillTint="33"/>
          </w:tcPr>
          <w:p w14:paraId="3776439D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Sí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14:paraId="4F0CBF12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% en progreso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370AE8A3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No</w:t>
            </w:r>
          </w:p>
        </w:tc>
      </w:tr>
      <w:tr w:rsidR="00914E53" w:rsidRPr="00914E53" w14:paraId="13B1F449" w14:textId="77777777" w:rsidTr="007134B5">
        <w:tc>
          <w:tcPr>
            <w:tcW w:w="995" w:type="dxa"/>
          </w:tcPr>
          <w:p w14:paraId="59C2E2E0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8.1</w:t>
            </w:r>
          </w:p>
        </w:tc>
        <w:tc>
          <w:tcPr>
            <w:tcW w:w="5039" w:type="dxa"/>
          </w:tcPr>
          <w:p w14:paraId="24867E3F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¿Ha establecido zonas confiables?</w:t>
            </w:r>
          </w:p>
        </w:tc>
        <w:tc>
          <w:tcPr>
            <w:tcW w:w="985" w:type="dxa"/>
          </w:tcPr>
          <w:p w14:paraId="56A60CAE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3B41483A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527CAAD1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3443E4D3" w14:textId="77777777" w:rsidTr="007134B5">
        <w:tc>
          <w:tcPr>
            <w:tcW w:w="995" w:type="dxa"/>
          </w:tcPr>
          <w:p w14:paraId="2CF55EA0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8.2</w:t>
            </w:r>
          </w:p>
        </w:tc>
        <w:tc>
          <w:tcPr>
            <w:tcW w:w="5039" w:type="dxa"/>
          </w:tcPr>
          <w:p w14:paraId="5C3BEC40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 xml:space="preserve">¿Ha establecido procedimientos para asegurar la coordinación sobre </w:t>
            </w:r>
            <w:proofErr w:type="spellStart"/>
            <w:r w:rsidRPr="00914E53">
              <w:rPr>
                <w:color w:val="000000"/>
                <w:lang w:val="es-US"/>
              </w:rPr>
              <w:t>ciberseguridad</w:t>
            </w:r>
            <w:proofErr w:type="spellEnd"/>
            <w:r w:rsidRPr="00914E53">
              <w:rPr>
                <w:color w:val="000000"/>
                <w:lang w:val="es-US"/>
              </w:rPr>
              <w:t xml:space="preserve"> ATM de las operaciones de seguridad, monitoreo y mejora continua del procesamiento de información?</w:t>
            </w:r>
          </w:p>
        </w:tc>
        <w:tc>
          <w:tcPr>
            <w:tcW w:w="985" w:type="dxa"/>
          </w:tcPr>
          <w:p w14:paraId="01E34213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066A78D2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3DA9C052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0A139CE3" w14:textId="77777777" w:rsidTr="007134B5">
        <w:tc>
          <w:tcPr>
            <w:tcW w:w="995" w:type="dxa"/>
          </w:tcPr>
          <w:p w14:paraId="2BAE3916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8.3</w:t>
            </w:r>
          </w:p>
        </w:tc>
        <w:tc>
          <w:tcPr>
            <w:tcW w:w="5039" w:type="dxa"/>
          </w:tcPr>
          <w:p w14:paraId="55D0D0F1" w14:textId="57DA6218" w:rsidR="00914E53" w:rsidRPr="00914E53" w:rsidRDefault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 xml:space="preserve">¿Se ha asegurado que las Operaciones de </w:t>
            </w:r>
            <w:proofErr w:type="spellStart"/>
            <w:r w:rsidRPr="00914E53">
              <w:rPr>
                <w:color w:val="000000"/>
                <w:lang w:val="es-US"/>
              </w:rPr>
              <w:t>ciberseguridad</w:t>
            </w:r>
            <w:proofErr w:type="spellEnd"/>
            <w:r w:rsidRPr="00914E53">
              <w:rPr>
                <w:color w:val="000000"/>
                <w:lang w:val="es-US"/>
              </w:rPr>
              <w:t xml:space="preserve"> ATM incluyan TI, TO, IACS e </w:t>
            </w:r>
            <w:r w:rsidRPr="00914E53">
              <w:rPr>
                <w:color w:val="000000"/>
                <w:lang w:val="es-US"/>
              </w:rPr>
              <w:lastRenderedPageBreak/>
              <w:t xml:space="preserve">infraestructura CNS/ATM en el </w:t>
            </w:r>
            <w:r w:rsidR="009777B3">
              <w:rPr>
                <w:color w:val="000000"/>
                <w:lang w:val="es-US"/>
              </w:rPr>
              <w:t>alcance</w:t>
            </w:r>
            <w:r w:rsidRPr="00914E53">
              <w:rPr>
                <w:color w:val="000000"/>
                <w:lang w:val="es-US"/>
              </w:rPr>
              <w:t xml:space="preserve"> de seguridad de las operaciones?</w:t>
            </w:r>
          </w:p>
        </w:tc>
        <w:tc>
          <w:tcPr>
            <w:tcW w:w="985" w:type="dxa"/>
          </w:tcPr>
          <w:p w14:paraId="46EC801F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79FC058B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546D8EFF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4A035664" w14:textId="77777777" w:rsidTr="007134B5">
        <w:tc>
          <w:tcPr>
            <w:tcW w:w="995" w:type="dxa"/>
          </w:tcPr>
          <w:p w14:paraId="2D76788C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lastRenderedPageBreak/>
              <w:t>8.4</w:t>
            </w:r>
          </w:p>
        </w:tc>
        <w:tc>
          <w:tcPr>
            <w:tcW w:w="5039" w:type="dxa"/>
          </w:tcPr>
          <w:p w14:paraId="34FB62A9" w14:textId="36DDD8D5" w:rsidR="00914E53" w:rsidRPr="00914E53" w:rsidRDefault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 xml:space="preserve">¿Ha implementado </w:t>
            </w:r>
            <w:r w:rsidR="009777B3">
              <w:rPr>
                <w:color w:val="000000"/>
                <w:lang w:val="es-US"/>
              </w:rPr>
              <w:t>o</w:t>
            </w:r>
            <w:r w:rsidR="001035B3">
              <w:rPr>
                <w:color w:val="000000"/>
                <w:lang w:val="es-US"/>
              </w:rPr>
              <w:t xml:space="preserve">peraciones </w:t>
            </w:r>
            <w:r w:rsidRPr="00914E53">
              <w:rPr>
                <w:color w:val="000000"/>
                <w:lang w:val="es-US"/>
              </w:rPr>
              <w:t xml:space="preserve">de </w:t>
            </w:r>
            <w:proofErr w:type="spellStart"/>
            <w:r w:rsidRPr="00914E53">
              <w:rPr>
                <w:color w:val="000000"/>
                <w:lang w:val="es-US"/>
              </w:rPr>
              <w:t>ciberseguridad</w:t>
            </w:r>
            <w:proofErr w:type="spellEnd"/>
            <w:r w:rsidRPr="00914E53">
              <w:rPr>
                <w:color w:val="000000"/>
                <w:lang w:val="es-US"/>
              </w:rPr>
              <w:t xml:space="preserve"> ATM para mantener la efectividad de las medidas de seguridad a través de su ciclo de vida?</w:t>
            </w:r>
          </w:p>
        </w:tc>
        <w:tc>
          <w:tcPr>
            <w:tcW w:w="985" w:type="dxa"/>
          </w:tcPr>
          <w:p w14:paraId="2B04B208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6E2E9F11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0D9937EE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3DA482A2" w14:textId="77777777" w:rsidTr="007134B5">
        <w:tc>
          <w:tcPr>
            <w:tcW w:w="995" w:type="dxa"/>
          </w:tcPr>
          <w:p w14:paraId="7D160541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8.5</w:t>
            </w:r>
          </w:p>
        </w:tc>
        <w:tc>
          <w:tcPr>
            <w:tcW w:w="5039" w:type="dxa"/>
          </w:tcPr>
          <w:p w14:paraId="50D48107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 xml:space="preserve">¿Ha establecido un perímetro de seguridad a través de zonas de </w:t>
            </w:r>
            <w:proofErr w:type="spellStart"/>
            <w:r w:rsidRPr="00914E53">
              <w:rPr>
                <w:color w:val="000000"/>
                <w:lang w:val="es-US"/>
              </w:rPr>
              <w:t>ciberseguridad</w:t>
            </w:r>
            <w:proofErr w:type="spellEnd"/>
            <w:r w:rsidRPr="00914E53">
              <w:rPr>
                <w:color w:val="000000"/>
                <w:lang w:val="es-US"/>
              </w:rPr>
              <w:t xml:space="preserve"> ATM para zonas físicas y lógicas?</w:t>
            </w:r>
          </w:p>
        </w:tc>
        <w:tc>
          <w:tcPr>
            <w:tcW w:w="985" w:type="dxa"/>
          </w:tcPr>
          <w:p w14:paraId="0366D179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1A7EBFF6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0B971244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716E14E7" w14:textId="77777777" w:rsidTr="007134B5">
        <w:tc>
          <w:tcPr>
            <w:tcW w:w="995" w:type="dxa"/>
          </w:tcPr>
          <w:p w14:paraId="6B346913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8.6</w:t>
            </w:r>
          </w:p>
        </w:tc>
        <w:tc>
          <w:tcPr>
            <w:tcW w:w="5039" w:type="dxa"/>
          </w:tcPr>
          <w:p w14:paraId="54AFF124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¿Tiene procedimientos para prevenir la explotación de vulnerabilidades técnicas sobre TI, TO, IACS e infraestructura CNS/ATM</w:t>
            </w:r>
          </w:p>
        </w:tc>
        <w:tc>
          <w:tcPr>
            <w:tcW w:w="985" w:type="dxa"/>
          </w:tcPr>
          <w:p w14:paraId="7CC2D9DA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5A2C6FFD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75D1170C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5CFBD637" w14:textId="77777777" w:rsidTr="007134B5">
        <w:tc>
          <w:tcPr>
            <w:tcW w:w="995" w:type="dxa"/>
          </w:tcPr>
          <w:p w14:paraId="2724D130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8.7</w:t>
            </w:r>
          </w:p>
        </w:tc>
        <w:tc>
          <w:tcPr>
            <w:tcW w:w="5039" w:type="dxa"/>
          </w:tcPr>
          <w:p w14:paraId="4A79EE3C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¿Tiene controles de seguridad sobre el uso de aparatos móviles del personal para actividades CNS/ATM (por ejemplo, su utilización es prohibida?</w:t>
            </w:r>
          </w:p>
        </w:tc>
        <w:tc>
          <w:tcPr>
            <w:tcW w:w="985" w:type="dxa"/>
          </w:tcPr>
          <w:p w14:paraId="42B55ECB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43027A45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511991D1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559CEE22" w14:textId="77777777" w:rsidTr="001035B3">
        <w:trPr>
          <w:cantSplit/>
        </w:trPr>
        <w:tc>
          <w:tcPr>
            <w:tcW w:w="995" w:type="dxa"/>
          </w:tcPr>
          <w:p w14:paraId="4455ED46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8.8</w:t>
            </w:r>
          </w:p>
        </w:tc>
        <w:tc>
          <w:tcPr>
            <w:tcW w:w="5039" w:type="dxa"/>
          </w:tcPr>
          <w:p w14:paraId="2F7C627C" w14:textId="77D440D0" w:rsidR="00914E53" w:rsidRPr="00914E53" w:rsidRDefault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¿Ha tomado pasos para asegurar que los aparatos móviles del personal no representen un riesgo a la seguridad de las actividades CNS/ATM (por ejemplo, conectar un dispositivo personal al equipo operativo para cargarlo)?</w:t>
            </w:r>
          </w:p>
        </w:tc>
        <w:tc>
          <w:tcPr>
            <w:tcW w:w="985" w:type="dxa"/>
          </w:tcPr>
          <w:p w14:paraId="51DAF089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574A882B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6156AFA3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62066437" w14:textId="77777777" w:rsidTr="007134B5">
        <w:trPr>
          <w:trHeight w:val="547"/>
        </w:trPr>
        <w:tc>
          <w:tcPr>
            <w:tcW w:w="9350" w:type="dxa"/>
            <w:gridSpan w:val="5"/>
          </w:tcPr>
          <w:p w14:paraId="00687A1A" w14:textId="77777777" w:rsidR="00914E53" w:rsidRPr="00914E53" w:rsidRDefault="00914E53" w:rsidP="00914E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z w:val="24"/>
                <w:szCs w:val="24"/>
                <w:lang w:val="es-US"/>
              </w:rPr>
              <w:t>Comunicaciones de seguridad</w:t>
            </w:r>
          </w:p>
          <w:p w14:paraId="4320F290" w14:textId="77777777" w:rsidR="00914E53" w:rsidRPr="00914E53" w:rsidRDefault="00914E53" w:rsidP="00914E53">
            <w:pPr>
              <w:jc w:val="right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-&gt; Plantilla de la política de </w:t>
            </w:r>
            <w:proofErr w:type="spellStart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>ciberseguridad</w:t>
            </w:r>
            <w:proofErr w:type="spellEnd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 ATM, Capítulo 14</w:t>
            </w:r>
          </w:p>
        </w:tc>
      </w:tr>
      <w:tr w:rsidR="00914E53" w:rsidRPr="00914E53" w14:paraId="186BCFE6" w14:textId="77777777" w:rsidTr="007134B5">
        <w:tc>
          <w:tcPr>
            <w:tcW w:w="6034" w:type="dxa"/>
            <w:gridSpan w:val="2"/>
            <w:shd w:val="clear" w:color="auto" w:fill="DBE5F1" w:themeFill="accent1" w:themeFillTint="33"/>
          </w:tcPr>
          <w:p w14:paraId="2A3F7B68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</w:p>
        </w:tc>
        <w:tc>
          <w:tcPr>
            <w:tcW w:w="985" w:type="dxa"/>
            <w:shd w:val="clear" w:color="auto" w:fill="DBE5F1" w:themeFill="accent1" w:themeFillTint="33"/>
          </w:tcPr>
          <w:p w14:paraId="606E0E0F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Sí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14:paraId="791E4803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% en progreso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19BD90E1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No</w:t>
            </w:r>
          </w:p>
        </w:tc>
      </w:tr>
      <w:tr w:rsidR="00914E53" w:rsidRPr="001035B3" w14:paraId="63B37B73" w14:textId="77777777" w:rsidTr="007134B5">
        <w:tc>
          <w:tcPr>
            <w:tcW w:w="995" w:type="dxa"/>
          </w:tcPr>
          <w:p w14:paraId="7B135AF5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9.1</w:t>
            </w:r>
          </w:p>
        </w:tc>
        <w:tc>
          <w:tcPr>
            <w:tcW w:w="5039" w:type="dxa"/>
          </w:tcPr>
          <w:p w14:paraId="30954FE2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¿Ha reunido y mantenido un mapeo actualizado de sus redes e interconexiones?</w:t>
            </w:r>
          </w:p>
        </w:tc>
        <w:tc>
          <w:tcPr>
            <w:tcW w:w="985" w:type="dxa"/>
          </w:tcPr>
          <w:p w14:paraId="6B2653B6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38665950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497D36FE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A61DBC" w14:paraId="479772DD" w14:textId="77777777" w:rsidTr="007134B5">
        <w:tc>
          <w:tcPr>
            <w:tcW w:w="995" w:type="dxa"/>
          </w:tcPr>
          <w:p w14:paraId="7793C80F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9.2</w:t>
            </w:r>
          </w:p>
        </w:tc>
        <w:tc>
          <w:tcPr>
            <w:tcW w:w="5039" w:type="dxa"/>
          </w:tcPr>
          <w:p w14:paraId="7B6EED1E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 xml:space="preserve">¿Se asegura de que las redes ATM están </w:t>
            </w:r>
            <w:proofErr w:type="gramStart"/>
            <w:r w:rsidRPr="00914E53">
              <w:rPr>
                <w:color w:val="000000"/>
                <w:lang w:val="es-US"/>
              </w:rPr>
              <w:t>segregadas lógica</w:t>
            </w:r>
            <w:proofErr w:type="gramEnd"/>
            <w:r w:rsidRPr="00914E53">
              <w:rPr>
                <w:color w:val="000000"/>
                <w:lang w:val="es-US"/>
              </w:rPr>
              <w:t xml:space="preserve"> y físicamente basadas en su criticidad en cuanto a la seguridad operacional y operatividad?</w:t>
            </w:r>
          </w:p>
        </w:tc>
        <w:tc>
          <w:tcPr>
            <w:tcW w:w="985" w:type="dxa"/>
          </w:tcPr>
          <w:p w14:paraId="698B99E6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2B9BEC17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17BCF88A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4CA7EA03" w14:textId="77777777" w:rsidTr="007134B5">
        <w:tc>
          <w:tcPr>
            <w:tcW w:w="995" w:type="dxa"/>
          </w:tcPr>
          <w:p w14:paraId="181E72FC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9.3</w:t>
            </w:r>
          </w:p>
        </w:tc>
        <w:tc>
          <w:tcPr>
            <w:tcW w:w="5039" w:type="dxa"/>
          </w:tcPr>
          <w:p w14:paraId="75E44965" w14:textId="24C758CF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 xml:space="preserve">¿Ha tomado pasos para asegurar que las tecnologías inalámbricas y acceso a Internet no constituyen un riesgo inaceptable a la seguridad operacional y la </w:t>
            </w:r>
            <w:r w:rsidRPr="00914E53">
              <w:rPr>
                <w:color w:val="000000"/>
                <w:lang w:val="es-US"/>
              </w:rPr>
              <w:lastRenderedPageBreak/>
              <w:t>seguridad de la aviación?</w:t>
            </w:r>
          </w:p>
        </w:tc>
        <w:tc>
          <w:tcPr>
            <w:tcW w:w="985" w:type="dxa"/>
          </w:tcPr>
          <w:p w14:paraId="51E0A3D9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31FA94EC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752FFA72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2972A211" w14:textId="77777777" w:rsidTr="007134B5">
        <w:trPr>
          <w:trHeight w:val="547"/>
        </w:trPr>
        <w:tc>
          <w:tcPr>
            <w:tcW w:w="9350" w:type="dxa"/>
            <w:gridSpan w:val="5"/>
          </w:tcPr>
          <w:p w14:paraId="60C96601" w14:textId="77777777" w:rsidR="00914E53" w:rsidRPr="00914E53" w:rsidRDefault="00914E53" w:rsidP="00914E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z w:val="24"/>
                <w:szCs w:val="24"/>
                <w:lang w:val="es-US"/>
              </w:rPr>
              <w:lastRenderedPageBreak/>
              <w:t>Adquisición, desarrollo y mantenimiento de sistemas</w:t>
            </w:r>
          </w:p>
          <w:p w14:paraId="295B2A4D" w14:textId="77777777" w:rsidR="00914E53" w:rsidRPr="00914E53" w:rsidRDefault="00914E53" w:rsidP="00914E53">
            <w:pPr>
              <w:jc w:val="right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-&gt; Plantilla de la política de </w:t>
            </w:r>
            <w:proofErr w:type="spellStart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>ciberseguridad</w:t>
            </w:r>
            <w:proofErr w:type="spellEnd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 ATM, Capítulo 15</w:t>
            </w:r>
          </w:p>
        </w:tc>
      </w:tr>
      <w:tr w:rsidR="00914E53" w:rsidRPr="00914E53" w14:paraId="4DAB2552" w14:textId="77777777" w:rsidTr="007134B5">
        <w:tc>
          <w:tcPr>
            <w:tcW w:w="6034" w:type="dxa"/>
            <w:gridSpan w:val="2"/>
            <w:shd w:val="clear" w:color="auto" w:fill="DBE5F1" w:themeFill="accent1" w:themeFillTint="33"/>
          </w:tcPr>
          <w:p w14:paraId="2DC034B4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</w:p>
        </w:tc>
        <w:tc>
          <w:tcPr>
            <w:tcW w:w="985" w:type="dxa"/>
            <w:shd w:val="clear" w:color="auto" w:fill="DBE5F1" w:themeFill="accent1" w:themeFillTint="33"/>
          </w:tcPr>
          <w:p w14:paraId="41B29EA7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Sí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14:paraId="7C7D4E85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% en progreso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6E3A4D0F" w14:textId="77777777" w:rsidR="00914E53" w:rsidRPr="00914E53" w:rsidRDefault="00914E53" w:rsidP="00914E53">
            <w:pPr>
              <w:jc w:val="center"/>
              <w:rPr>
                <w:b/>
                <w:sz w:val="18"/>
                <w:szCs w:val="18"/>
                <w:lang w:val="es-US"/>
              </w:rPr>
            </w:pPr>
            <w:r w:rsidRPr="00914E53">
              <w:rPr>
                <w:b/>
                <w:sz w:val="18"/>
                <w:szCs w:val="18"/>
                <w:lang w:val="es-US"/>
              </w:rPr>
              <w:t>No</w:t>
            </w:r>
          </w:p>
        </w:tc>
      </w:tr>
      <w:tr w:rsidR="00914E53" w:rsidRPr="001035B3" w14:paraId="1FD2DB9D" w14:textId="77777777" w:rsidTr="007134B5">
        <w:tc>
          <w:tcPr>
            <w:tcW w:w="995" w:type="dxa"/>
          </w:tcPr>
          <w:p w14:paraId="39C391C8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10.1</w:t>
            </w:r>
          </w:p>
        </w:tc>
        <w:tc>
          <w:tcPr>
            <w:tcW w:w="5039" w:type="dxa"/>
          </w:tcPr>
          <w:p w14:paraId="1EBC7B14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¿La seguridad de la información es una parte integral de su gestión de sistemas de información CNS/ATM durante el ciclo de vida completo?</w:t>
            </w:r>
          </w:p>
        </w:tc>
        <w:tc>
          <w:tcPr>
            <w:tcW w:w="985" w:type="dxa"/>
          </w:tcPr>
          <w:p w14:paraId="3FCA6470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527C030A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7A8D751D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A61DBC" w14:paraId="568EB399" w14:textId="77777777" w:rsidTr="001035B3">
        <w:trPr>
          <w:cantSplit/>
        </w:trPr>
        <w:tc>
          <w:tcPr>
            <w:tcW w:w="995" w:type="dxa"/>
          </w:tcPr>
          <w:p w14:paraId="773FD619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10.2</w:t>
            </w:r>
          </w:p>
        </w:tc>
        <w:tc>
          <w:tcPr>
            <w:tcW w:w="5039" w:type="dxa"/>
          </w:tcPr>
          <w:p w14:paraId="67056288" w14:textId="0EA6D099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¿Se asegura que los sistemas de información están diseñad</w:t>
            </w:r>
            <w:r w:rsidR="0046398E">
              <w:rPr>
                <w:color w:val="000000"/>
                <w:lang w:val="es-US"/>
              </w:rPr>
              <w:t>o</w:t>
            </w:r>
            <w:r w:rsidRPr="00914E53">
              <w:rPr>
                <w:color w:val="000000"/>
                <w:lang w:val="es-US"/>
              </w:rPr>
              <w:t>s con base en los siguientes principios?</w:t>
            </w:r>
          </w:p>
          <w:p w14:paraId="54A1F95C" w14:textId="77777777" w:rsidR="00914E53" w:rsidRPr="00914E53" w:rsidRDefault="00914E53" w:rsidP="00914E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Ningún punto de vulnerabilidad único ni común</w:t>
            </w:r>
          </w:p>
          <w:p w14:paraId="64E82539" w14:textId="77777777" w:rsidR="00914E53" w:rsidRPr="00914E53" w:rsidRDefault="00914E53" w:rsidP="00914E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Uso de reglas de codificación de seguridad definidas y verificadas</w:t>
            </w:r>
          </w:p>
          <w:p w14:paraId="38E8DDA4" w14:textId="77777777" w:rsidR="00914E53" w:rsidRPr="00914E53" w:rsidRDefault="00914E53" w:rsidP="00914E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Gestión de la vulnerabilidad en software y hardware COTS</w:t>
            </w:r>
          </w:p>
          <w:p w14:paraId="7F753FFC" w14:textId="110A4D5C" w:rsidR="00914E53" w:rsidRPr="00914E53" w:rsidRDefault="00914E53" w:rsidP="00914E53">
            <w:pPr>
              <w:pStyle w:val="ListParagraph"/>
              <w:spacing w:after="0" w:line="240" w:lineRule="auto"/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 xml:space="preserve">El uso de </w:t>
            </w:r>
            <w:r w:rsidR="0057748A">
              <w:rPr>
                <w:color w:val="000000"/>
                <w:lang w:val="es-US"/>
              </w:rPr>
              <w:t>normas</w:t>
            </w:r>
            <w:r w:rsidRPr="00914E53">
              <w:rPr>
                <w:color w:val="000000"/>
                <w:lang w:val="es-US"/>
              </w:rPr>
              <w:t xml:space="preserve"> y recomendaciones industriales apropiad</w:t>
            </w:r>
            <w:r w:rsidR="0057748A">
              <w:rPr>
                <w:color w:val="000000"/>
                <w:lang w:val="es-US"/>
              </w:rPr>
              <w:t>a</w:t>
            </w:r>
            <w:r w:rsidRPr="00914E53">
              <w:rPr>
                <w:color w:val="000000"/>
                <w:lang w:val="es-US"/>
              </w:rPr>
              <w:t>s (por ejemplo, NIST, OWASP, EUROCAE/RTCA, etc.)</w:t>
            </w:r>
            <w:proofErr w:type="gramStart"/>
            <w:r w:rsidRPr="00914E53">
              <w:rPr>
                <w:color w:val="000000"/>
                <w:lang w:val="es-US"/>
              </w:rPr>
              <w:t>?</w:t>
            </w:r>
            <w:proofErr w:type="gramEnd"/>
          </w:p>
        </w:tc>
        <w:tc>
          <w:tcPr>
            <w:tcW w:w="985" w:type="dxa"/>
          </w:tcPr>
          <w:p w14:paraId="50249D3C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27B0D5D9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4608B182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5957FD61" w14:textId="77777777" w:rsidTr="007134B5">
        <w:trPr>
          <w:trHeight w:val="547"/>
        </w:trPr>
        <w:tc>
          <w:tcPr>
            <w:tcW w:w="9350" w:type="dxa"/>
            <w:gridSpan w:val="5"/>
          </w:tcPr>
          <w:p w14:paraId="3B8CD996" w14:textId="77777777" w:rsidR="00914E53" w:rsidRPr="00914E53" w:rsidRDefault="00914E53" w:rsidP="00914E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z w:val="24"/>
                <w:szCs w:val="24"/>
                <w:lang w:val="es-US"/>
              </w:rPr>
              <w:t>Relaciones con proveedores y socios</w:t>
            </w:r>
          </w:p>
          <w:p w14:paraId="258423A3" w14:textId="77777777" w:rsidR="00914E53" w:rsidRPr="00914E53" w:rsidRDefault="00914E53" w:rsidP="00914E53">
            <w:pPr>
              <w:jc w:val="right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-&gt; Plantilla de la política de </w:t>
            </w:r>
            <w:proofErr w:type="spellStart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>ciberseguridad</w:t>
            </w:r>
            <w:proofErr w:type="spellEnd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 ATM, Capítulo 16</w:t>
            </w:r>
          </w:p>
        </w:tc>
      </w:tr>
      <w:tr w:rsidR="00914E53" w:rsidRPr="00914E53" w14:paraId="625015CE" w14:textId="77777777" w:rsidTr="007134B5">
        <w:tc>
          <w:tcPr>
            <w:tcW w:w="6034" w:type="dxa"/>
            <w:gridSpan w:val="2"/>
            <w:shd w:val="clear" w:color="auto" w:fill="DBE5F1" w:themeFill="accent1" w:themeFillTint="33"/>
          </w:tcPr>
          <w:p w14:paraId="1FA051ED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</w:p>
        </w:tc>
        <w:tc>
          <w:tcPr>
            <w:tcW w:w="985" w:type="dxa"/>
            <w:shd w:val="clear" w:color="auto" w:fill="DBE5F1" w:themeFill="accent1" w:themeFillTint="33"/>
          </w:tcPr>
          <w:p w14:paraId="6473A2D9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Sí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14:paraId="433B500C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% en progreso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557AC7CE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No</w:t>
            </w:r>
          </w:p>
        </w:tc>
      </w:tr>
      <w:tr w:rsidR="00914E53" w:rsidRPr="001035B3" w14:paraId="671E9984" w14:textId="77777777" w:rsidTr="007134B5">
        <w:tc>
          <w:tcPr>
            <w:tcW w:w="995" w:type="dxa"/>
          </w:tcPr>
          <w:p w14:paraId="35617639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11.1</w:t>
            </w:r>
          </w:p>
        </w:tc>
        <w:tc>
          <w:tcPr>
            <w:tcW w:w="5039" w:type="dxa"/>
          </w:tcPr>
          <w:p w14:paraId="7701423E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¿Ha evaluado la madurez de la seguridad de los proveedores y socios antes de contratarlos?</w:t>
            </w:r>
          </w:p>
        </w:tc>
        <w:tc>
          <w:tcPr>
            <w:tcW w:w="985" w:type="dxa"/>
          </w:tcPr>
          <w:p w14:paraId="0657470D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5D4D813B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0163A787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4EC5CDC4" w14:textId="77777777" w:rsidTr="007134B5">
        <w:tc>
          <w:tcPr>
            <w:tcW w:w="995" w:type="dxa"/>
          </w:tcPr>
          <w:p w14:paraId="1BF454FE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11.2</w:t>
            </w:r>
          </w:p>
        </w:tc>
        <w:tc>
          <w:tcPr>
            <w:tcW w:w="5039" w:type="dxa"/>
          </w:tcPr>
          <w:p w14:paraId="076D52C4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¿Su proceso de gestión del riesgo también abarca el riesgo de proveedores?</w:t>
            </w:r>
          </w:p>
        </w:tc>
        <w:tc>
          <w:tcPr>
            <w:tcW w:w="985" w:type="dxa"/>
          </w:tcPr>
          <w:p w14:paraId="080CEF6A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7349708C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636FB028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6C57EC0D" w14:textId="77777777" w:rsidTr="007134B5">
        <w:trPr>
          <w:trHeight w:val="547"/>
        </w:trPr>
        <w:tc>
          <w:tcPr>
            <w:tcW w:w="9350" w:type="dxa"/>
            <w:gridSpan w:val="5"/>
          </w:tcPr>
          <w:p w14:paraId="1573ACE0" w14:textId="77777777" w:rsidR="00914E53" w:rsidRPr="00914E53" w:rsidRDefault="00914E53" w:rsidP="00914E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z w:val="24"/>
                <w:szCs w:val="24"/>
                <w:lang w:val="es-US"/>
              </w:rPr>
              <w:t>Gestión de incidentes de seguridad</w:t>
            </w:r>
          </w:p>
          <w:p w14:paraId="11BBCA98" w14:textId="77777777" w:rsidR="00914E53" w:rsidRPr="00914E53" w:rsidRDefault="00914E53" w:rsidP="00914E53">
            <w:pPr>
              <w:jc w:val="right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-&gt; Plantilla de la política de </w:t>
            </w:r>
            <w:proofErr w:type="spellStart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>ciberseguridad</w:t>
            </w:r>
            <w:proofErr w:type="spellEnd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 ATM, Capítulo 17</w:t>
            </w:r>
          </w:p>
        </w:tc>
      </w:tr>
      <w:tr w:rsidR="00914E53" w:rsidRPr="00914E53" w14:paraId="60F1E1E4" w14:textId="77777777" w:rsidTr="007134B5">
        <w:tc>
          <w:tcPr>
            <w:tcW w:w="6034" w:type="dxa"/>
            <w:gridSpan w:val="2"/>
            <w:shd w:val="clear" w:color="auto" w:fill="DBE5F1" w:themeFill="accent1" w:themeFillTint="33"/>
          </w:tcPr>
          <w:p w14:paraId="0407AFD4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</w:p>
        </w:tc>
        <w:tc>
          <w:tcPr>
            <w:tcW w:w="985" w:type="dxa"/>
            <w:shd w:val="clear" w:color="auto" w:fill="DBE5F1" w:themeFill="accent1" w:themeFillTint="33"/>
          </w:tcPr>
          <w:p w14:paraId="35F10A4B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Sí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14:paraId="7B24B483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% en progreso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4A2DFA8D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No</w:t>
            </w:r>
          </w:p>
        </w:tc>
      </w:tr>
      <w:tr w:rsidR="00914E53" w:rsidRPr="001035B3" w14:paraId="0BE899B2" w14:textId="77777777" w:rsidTr="007134B5">
        <w:tc>
          <w:tcPr>
            <w:tcW w:w="995" w:type="dxa"/>
          </w:tcPr>
          <w:p w14:paraId="3A73CC88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lastRenderedPageBreak/>
              <w:t>12.1</w:t>
            </w:r>
          </w:p>
        </w:tc>
        <w:tc>
          <w:tcPr>
            <w:tcW w:w="5039" w:type="dxa"/>
          </w:tcPr>
          <w:p w14:paraId="077A5C0B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¿Tiene un procedimiento y listas de comunicación en caso de un incidente de seguridad o identificación de debilidades?</w:t>
            </w:r>
          </w:p>
        </w:tc>
        <w:tc>
          <w:tcPr>
            <w:tcW w:w="985" w:type="dxa"/>
          </w:tcPr>
          <w:p w14:paraId="7C29D547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6BE80957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3FBB34E2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3C3E294D" w14:textId="77777777" w:rsidTr="007134B5">
        <w:trPr>
          <w:trHeight w:val="547"/>
        </w:trPr>
        <w:tc>
          <w:tcPr>
            <w:tcW w:w="9350" w:type="dxa"/>
            <w:gridSpan w:val="5"/>
          </w:tcPr>
          <w:p w14:paraId="755D0219" w14:textId="77777777" w:rsidR="00914E53" w:rsidRPr="00914E53" w:rsidRDefault="00914E53" w:rsidP="00914E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z w:val="24"/>
                <w:szCs w:val="24"/>
                <w:lang w:val="es-US"/>
              </w:rPr>
              <w:t>Aspectos de seguridad de la Gestión de la continuidad del negocio</w:t>
            </w:r>
          </w:p>
          <w:p w14:paraId="0C268161" w14:textId="77777777" w:rsidR="00914E53" w:rsidRPr="00914E53" w:rsidRDefault="00914E53" w:rsidP="00914E53">
            <w:pPr>
              <w:jc w:val="right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-&gt; Plantilla de la política de </w:t>
            </w:r>
            <w:proofErr w:type="spellStart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>ciberseguridad</w:t>
            </w:r>
            <w:proofErr w:type="spellEnd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 ATM, Capítulo 18</w:t>
            </w:r>
          </w:p>
        </w:tc>
      </w:tr>
      <w:tr w:rsidR="00914E53" w:rsidRPr="00914E53" w14:paraId="0234840B" w14:textId="77777777" w:rsidTr="007134B5">
        <w:tc>
          <w:tcPr>
            <w:tcW w:w="6034" w:type="dxa"/>
            <w:gridSpan w:val="2"/>
            <w:shd w:val="clear" w:color="auto" w:fill="DBE5F1" w:themeFill="accent1" w:themeFillTint="33"/>
          </w:tcPr>
          <w:p w14:paraId="37C33841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</w:p>
        </w:tc>
        <w:tc>
          <w:tcPr>
            <w:tcW w:w="985" w:type="dxa"/>
            <w:shd w:val="clear" w:color="auto" w:fill="DBE5F1" w:themeFill="accent1" w:themeFillTint="33"/>
          </w:tcPr>
          <w:p w14:paraId="5751E1D0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Sí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14:paraId="7B50DE59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% en progreso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686EEAD9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No</w:t>
            </w:r>
          </w:p>
        </w:tc>
      </w:tr>
      <w:tr w:rsidR="00914E53" w:rsidRPr="001035B3" w14:paraId="1D9EB033" w14:textId="77777777" w:rsidTr="007134B5">
        <w:tc>
          <w:tcPr>
            <w:tcW w:w="995" w:type="dxa"/>
          </w:tcPr>
          <w:p w14:paraId="33BA3B1E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13.1</w:t>
            </w:r>
          </w:p>
        </w:tc>
        <w:tc>
          <w:tcPr>
            <w:tcW w:w="5039" w:type="dxa"/>
          </w:tcPr>
          <w:p w14:paraId="0A7AAC52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¿Ha identificado interfaces entre la continuidad de negocio AMT y los procesos de gestión de riesgo?</w:t>
            </w:r>
          </w:p>
        </w:tc>
        <w:tc>
          <w:tcPr>
            <w:tcW w:w="985" w:type="dxa"/>
          </w:tcPr>
          <w:p w14:paraId="1F3175AC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477BFD95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7ABC1C82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5CFC940F" w14:textId="77777777" w:rsidTr="007134B5">
        <w:tc>
          <w:tcPr>
            <w:tcW w:w="995" w:type="dxa"/>
          </w:tcPr>
          <w:p w14:paraId="6BDA4980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13.2</w:t>
            </w:r>
          </w:p>
        </w:tc>
        <w:tc>
          <w:tcPr>
            <w:tcW w:w="5039" w:type="dxa"/>
          </w:tcPr>
          <w:p w14:paraId="30429D73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¿Realiza ejercicios de gestión de crisis y pruebas basadas en casos de seguridad ATM?</w:t>
            </w:r>
          </w:p>
        </w:tc>
        <w:tc>
          <w:tcPr>
            <w:tcW w:w="985" w:type="dxa"/>
          </w:tcPr>
          <w:p w14:paraId="069F187A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207AAFAD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1DB251E6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7DADD902" w14:textId="77777777" w:rsidTr="007134B5">
        <w:trPr>
          <w:trHeight w:val="547"/>
        </w:trPr>
        <w:tc>
          <w:tcPr>
            <w:tcW w:w="9350" w:type="dxa"/>
            <w:gridSpan w:val="5"/>
          </w:tcPr>
          <w:p w14:paraId="60C8E36E" w14:textId="77777777" w:rsidR="00914E53" w:rsidRPr="00914E53" w:rsidRDefault="00914E53" w:rsidP="00914E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z w:val="24"/>
                <w:szCs w:val="24"/>
                <w:lang w:val="es-US"/>
              </w:rPr>
              <w:t>Protección de datos personales</w:t>
            </w:r>
          </w:p>
          <w:p w14:paraId="15C9E6F4" w14:textId="77777777" w:rsidR="00914E53" w:rsidRPr="00914E53" w:rsidRDefault="00914E53" w:rsidP="00914E53">
            <w:pPr>
              <w:jc w:val="right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-&gt; Plantilla de la política de </w:t>
            </w:r>
            <w:proofErr w:type="spellStart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>ciberseguridad</w:t>
            </w:r>
            <w:proofErr w:type="spellEnd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 ATM, Capítulo 19</w:t>
            </w:r>
          </w:p>
        </w:tc>
      </w:tr>
      <w:tr w:rsidR="00914E53" w:rsidRPr="00914E53" w14:paraId="50B98E2C" w14:textId="77777777" w:rsidTr="007134B5">
        <w:tc>
          <w:tcPr>
            <w:tcW w:w="6034" w:type="dxa"/>
            <w:gridSpan w:val="2"/>
            <w:shd w:val="clear" w:color="auto" w:fill="DBE5F1" w:themeFill="accent1" w:themeFillTint="33"/>
          </w:tcPr>
          <w:p w14:paraId="116B0EAD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</w:p>
        </w:tc>
        <w:tc>
          <w:tcPr>
            <w:tcW w:w="985" w:type="dxa"/>
            <w:shd w:val="clear" w:color="auto" w:fill="DBE5F1" w:themeFill="accent1" w:themeFillTint="33"/>
          </w:tcPr>
          <w:p w14:paraId="531EBA5E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Sí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14:paraId="5CE098D7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% en progreso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2F545124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No</w:t>
            </w:r>
          </w:p>
        </w:tc>
      </w:tr>
      <w:tr w:rsidR="00914E53" w:rsidRPr="001035B3" w14:paraId="1F8CC4F4" w14:textId="77777777" w:rsidTr="007134B5">
        <w:tc>
          <w:tcPr>
            <w:tcW w:w="995" w:type="dxa"/>
          </w:tcPr>
          <w:p w14:paraId="798FFB62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14.1</w:t>
            </w:r>
          </w:p>
        </w:tc>
        <w:tc>
          <w:tcPr>
            <w:tcW w:w="5039" w:type="dxa"/>
          </w:tcPr>
          <w:p w14:paraId="23ABD0CB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¿Ha definido una interface entre DPO y el proceso de seguridad ATM?</w:t>
            </w:r>
          </w:p>
        </w:tc>
        <w:tc>
          <w:tcPr>
            <w:tcW w:w="985" w:type="dxa"/>
          </w:tcPr>
          <w:p w14:paraId="1175CEB2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6F87390F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31A4EFB5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64A405F6" w14:textId="77777777" w:rsidTr="007134B5">
        <w:trPr>
          <w:trHeight w:val="547"/>
        </w:trPr>
        <w:tc>
          <w:tcPr>
            <w:tcW w:w="9350" w:type="dxa"/>
            <w:gridSpan w:val="5"/>
          </w:tcPr>
          <w:p w14:paraId="766C8214" w14:textId="77777777" w:rsidR="00914E53" w:rsidRPr="00914E53" w:rsidRDefault="00914E53" w:rsidP="00914E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z w:val="24"/>
                <w:szCs w:val="24"/>
                <w:lang w:val="es-US"/>
              </w:rPr>
              <w:t>Cumplimiento</w:t>
            </w:r>
          </w:p>
          <w:p w14:paraId="3BC7375F" w14:textId="77777777" w:rsidR="00914E53" w:rsidRPr="00914E53" w:rsidRDefault="00914E53" w:rsidP="00914E53">
            <w:pPr>
              <w:jc w:val="right"/>
              <w:rPr>
                <w:b/>
                <w:sz w:val="24"/>
                <w:szCs w:val="24"/>
                <w:lang w:val="es-US"/>
              </w:rPr>
            </w:pPr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-&gt; Plantilla de la política de </w:t>
            </w:r>
            <w:proofErr w:type="spellStart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>ciberseguridad</w:t>
            </w:r>
            <w:proofErr w:type="spellEnd"/>
            <w:r w:rsidRPr="00914E53">
              <w:rPr>
                <w:b/>
                <w:smallCaps/>
                <w:color w:val="4BACC6" w:themeColor="accent5"/>
                <w:sz w:val="19"/>
                <w:szCs w:val="19"/>
                <w:lang w:val="es-US"/>
              </w:rPr>
              <w:t xml:space="preserve"> ATM, Capítulo 20</w:t>
            </w:r>
          </w:p>
        </w:tc>
      </w:tr>
      <w:tr w:rsidR="00914E53" w:rsidRPr="00914E53" w14:paraId="2E72638C" w14:textId="77777777" w:rsidTr="007134B5">
        <w:tc>
          <w:tcPr>
            <w:tcW w:w="6034" w:type="dxa"/>
            <w:gridSpan w:val="2"/>
            <w:shd w:val="clear" w:color="auto" w:fill="DBE5F1" w:themeFill="accent1" w:themeFillTint="33"/>
          </w:tcPr>
          <w:p w14:paraId="03858F07" w14:textId="77777777" w:rsidR="00914E53" w:rsidRPr="00914E53" w:rsidRDefault="00914E53" w:rsidP="00914E53">
            <w:pPr>
              <w:jc w:val="center"/>
              <w:rPr>
                <w:color w:val="000000"/>
                <w:lang w:val="es-US"/>
              </w:rPr>
            </w:pPr>
          </w:p>
        </w:tc>
        <w:tc>
          <w:tcPr>
            <w:tcW w:w="985" w:type="dxa"/>
            <w:shd w:val="clear" w:color="auto" w:fill="DBE5F1" w:themeFill="accent1" w:themeFillTint="33"/>
          </w:tcPr>
          <w:p w14:paraId="35CCBF28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Sí</w:t>
            </w:r>
          </w:p>
        </w:tc>
        <w:tc>
          <w:tcPr>
            <w:tcW w:w="1377" w:type="dxa"/>
            <w:shd w:val="clear" w:color="auto" w:fill="DBE5F1" w:themeFill="accent1" w:themeFillTint="33"/>
          </w:tcPr>
          <w:p w14:paraId="0ACE438B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% en progreso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2601CF17" w14:textId="77777777" w:rsidR="00914E53" w:rsidRPr="00914E53" w:rsidRDefault="00914E53" w:rsidP="00914E53">
            <w:pPr>
              <w:jc w:val="center"/>
              <w:rPr>
                <w:b/>
                <w:sz w:val="20"/>
                <w:szCs w:val="20"/>
                <w:lang w:val="es-US"/>
              </w:rPr>
            </w:pPr>
            <w:r w:rsidRPr="00914E53">
              <w:rPr>
                <w:b/>
                <w:sz w:val="20"/>
                <w:szCs w:val="20"/>
                <w:lang w:val="es-US"/>
              </w:rPr>
              <w:t>No</w:t>
            </w:r>
          </w:p>
        </w:tc>
      </w:tr>
      <w:tr w:rsidR="00914E53" w:rsidRPr="001035B3" w14:paraId="406B1B22" w14:textId="77777777" w:rsidTr="007134B5">
        <w:tc>
          <w:tcPr>
            <w:tcW w:w="995" w:type="dxa"/>
          </w:tcPr>
          <w:p w14:paraId="7561C28E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15.1</w:t>
            </w:r>
          </w:p>
        </w:tc>
        <w:tc>
          <w:tcPr>
            <w:tcW w:w="5039" w:type="dxa"/>
          </w:tcPr>
          <w:p w14:paraId="4271B37A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¿Realiza auditorias se seguridad de terceras partes de sistemas de información ATM/CNS?</w:t>
            </w:r>
          </w:p>
        </w:tc>
        <w:tc>
          <w:tcPr>
            <w:tcW w:w="985" w:type="dxa"/>
          </w:tcPr>
          <w:p w14:paraId="1EFF2CC2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3E64D55C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3D59FDD1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  <w:tr w:rsidR="00914E53" w:rsidRPr="001035B3" w14:paraId="4EDF1C84" w14:textId="77777777" w:rsidTr="007134B5">
        <w:tc>
          <w:tcPr>
            <w:tcW w:w="995" w:type="dxa"/>
          </w:tcPr>
          <w:p w14:paraId="67FCC9E1" w14:textId="53468A21" w:rsidR="00914E53" w:rsidRPr="00914E53" w:rsidRDefault="00914E53">
            <w:pPr>
              <w:jc w:val="both"/>
              <w:rPr>
                <w:lang w:val="es-US"/>
              </w:rPr>
            </w:pPr>
            <w:r w:rsidRPr="00914E53">
              <w:rPr>
                <w:lang w:val="es-US"/>
              </w:rPr>
              <w:t>15.</w:t>
            </w:r>
            <w:r w:rsidR="00C96605">
              <w:rPr>
                <w:lang w:val="es-US"/>
              </w:rPr>
              <w:t>2</w:t>
            </w:r>
          </w:p>
        </w:tc>
        <w:tc>
          <w:tcPr>
            <w:tcW w:w="5039" w:type="dxa"/>
          </w:tcPr>
          <w:p w14:paraId="67D9B778" w14:textId="77777777" w:rsidR="00914E53" w:rsidRPr="00914E53" w:rsidRDefault="00914E53" w:rsidP="00914E53">
            <w:pPr>
              <w:jc w:val="both"/>
              <w:rPr>
                <w:color w:val="000000"/>
                <w:lang w:val="es-US"/>
              </w:rPr>
            </w:pPr>
            <w:r w:rsidRPr="00914E53">
              <w:rPr>
                <w:color w:val="000000"/>
                <w:lang w:val="es-US"/>
              </w:rPr>
              <w:t>¿Los resultados de seguridad disparan actualizaciones de la evaluación del riesgo?</w:t>
            </w:r>
          </w:p>
        </w:tc>
        <w:tc>
          <w:tcPr>
            <w:tcW w:w="985" w:type="dxa"/>
          </w:tcPr>
          <w:p w14:paraId="266064AA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1377" w:type="dxa"/>
          </w:tcPr>
          <w:p w14:paraId="5B02A114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  <w:tc>
          <w:tcPr>
            <w:tcW w:w="954" w:type="dxa"/>
          </w:tcPr>
          <w:p w14:paraId="0EEA5582" w14:textId="77777777" w:rsidR="00914E53" w:rsidRPr="00914E53" w:rsidRDefault="00914E53" w:rsidP="00914E53">
            <w:pPr>
              <w:jc w:val="both"/>
              <w:rPr>
                <w:lang w:val="es-US"/>
              </w:rPr>
            </w:pPr>
          </w:p>
        </w:tc>
      </w:tr>
    </w:tbl>
    <w:p w14:paraId="6055C7F2" w14:textId="77777777" w:rsidR="00C10C76" w:rsidRPr="00914E53" w:rsidRDefault="00C10C76" w:rsidP="00C10C76">
      <w:pPr>
        <w:jc w:val="both"/>
        <w:rPr>
          <w:lang w:val="es-US"/>
        </w:rPr>
      </w:pPr>
    </w:p>
    <w:p w14:paraId="55E48081" w14:textId="77777777" w:rsidR="00592C78" w:rsidRPr="00914E53" w:rsidRDefault="006619A5" w:rsidP="006619A5">
      <w:pPr>
        <w:jc w:val="center"/>
        <w:rPr>
          <w:lang w:val="es-US"/>
        </w:rPr>
      </w:pPr>
      <w:r w:rsidRPr="00914E53">
        <w:rPr>
          <w:lang w:val="es-US"/>
        </w:rPr>
        <w:t xml:space="preserve">- FIN </w:t>
      </w:r>
      <w:r w:rsidR="00C10C76" w:rsidRPr="00914E53">
        <w:rPr>
          <w:lang w:val="es-US"/>
        </w:rPr>
        <w:t>-</w:t>
      </w:r>
    </w:p>
    <w:sectPr w:rsidR="00592C78" w:rsidRPr="00914E53" w:rsidSect="00294CE9">
      <w:headerReference w:type="default" r:id="rId13"/>
      <w:footerReference w:type="default" r:id="rId14"/>
      <w:headerReference w:type="first" r:id="rId15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FF92E" w14:textId="77777777" w:rsidR="004E4176" w:rsidRDefault="004E4176" w:rsidP="00C10C76">
      <w:pPr>
        <w:spacing w:after="0" w:line="240" w:lineRule="auto"/>
      </w:pPr>
      <w:r>
        <w:separator/>
      </w:r>
    </w:p>
  </w:endnote>
  <w:endnote w:type="continuationSeparator" w:id="0">
    <w:p w14:paraId="7E2BAFBF" w14:textId="77777777" w:rsidR="004E4176" w:rsidRDefault="004E4176" w:rsidP="00C1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CB240" w14:textId="21D65342" w:rsidR="007134B5" w:rsidRPr="00914E53" w:rsidRDefault="006619A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16"/>
        <w:szCs w:val="16"/>
        <w:lang w:val="es-US"/>
      </w:rPr>
    </w:pPr>
    <w:r w:rsidRPr="00914E53">
      <w:rPr>
        <w:color w:val="548DD4" w:themeColor="text2" w:themeTint="99"/>
        <w:spacing w:val="60"/>
        <w:sz w:val="16"/>
        <w:szCs w:val="16"/>
        <w:lang w:val="es-US"/>
      </w:rPr>
      <w:t>Página</w:t>
    </w:r>
    <w:r w:rsidR="007134B5" w:rsidRPr="00914E53">
      <w:rPr>
        <w:color w:val="548DD4" w:themeColor="text2" w:themeTint="99"/>
        <w:sz w:val="16"/>
        <w:szCs w:val="16"/>
        <w:lang w:val="es-US"/>
      </w:rPr>
      <w:t xml:space="preserve"> </w:t>
    </w:r>
    <w:r w:rsidR="007134B5" w:rsidRPr="00914E53">
      <w:rPr>
        <w:color w:val="17365D" w:themeColor="text2" w:themeShade="BF"/>
        <w:sz w:val="16"/>
        <w:szCs w:val="16"/>
        <w:lang w:val="es-US"/>
      </w:rPr>
      <w:fldChar w:fldCharType="begin"/>
    </w:r>
    <w:r w:rsidR="007134B5" w:rsidRPr="00914E53">
      <w:rPr>
        <w:color w:val="17365D" w:themeColor="text2" w:themeShade="BF"/>
        <w:sz w:val="16"/>
        <w:szCs w:val="16"/>
        <w:lang w:val="es-US"/>
      </w:rPr>
      <w:instrText xml:space="preserve"> PAGE   \* MERGEFORMAT </w:instrText>
    </w:r>
    <w:r w:rsidR="007134B5" w:rsidRPr="00914E53">
      <w:rPr>
        <w:color w:val="17365D" w:themeColor="text2" w:themeShade="BF"/>
        <w:sz w:val="16"/>
        <w:szCs w:val="16"/>
        <w:lang w:val="es-US"/>
      </w:rPr>
      <w:fldChar w:fldCharType="separate"/>
    </w:r>
    <w:r w:rsidR="00A61DBC">
      <w:rPr>
        <w:noProof/>
        <w:color w:val="17365D" w:themeColor="text2" w:themeShade="BF"/>
        <w:sz w:val="16"/>
        <w:szCs w:val="16"/>
        <w:lang w:val="es-US"/>
      </w:rPr>
      <w:t>2</w:t>
    </w:r>
    <w:r w:rsidR="007134B5" w:rsidRPr="00914E53">
      <w:rPr>
        <w:color w:val="17365D" w:themeColor="text2" w:themeShade="BF"/>
        <w:sz w:val="16"/>
        <w:szCs w:val="16"/>
        <w:lang w:val="es-US"/>
      </w:rPr>
      <w:fldChar w:fldCharType="end"/>
    </w:r>
    <w:r w:rsidR="007134B5" w:rsidRPr="00914E53">
      <w:rPr>
        <w:color w:val="17365D" w:themeColor="text2" w:themeShade="BF"/>
        <w:sz w:val="16"/>
        <w:szCs w:val="16"/>
        <w:lang w:val="es-US"/>
      </w:rPr>
      <w:t xml:space="preserve"> | </w:t>
    </w:r>
    <w:r w:rsidR="007134B5" w:rsidRPr="00914E53">
      <w:rPr>
        <w:color w:val="17365D" w:themeColor="text2" w:themeShade="BF"/>
        <w:sz w:val="16"/>
        <w:szCs w:val="16"/>
        <w:lang w:val="es-US"/>
      </w:rPr>
      <w:fldChar w:fldCharType="begin"/>
    </w:r>
    <w:r w:rsidR="007134B5" w:rsidRPr="00914E53">
      <w:rPr>
        <w:color w:val="17365D" w:themeColor="text2" w:themeShade="BF"/>
        <w:sz w:val="16"/>
        <w:szCs w:val="16"/>
        <w:lang w:val="es-US"/>
      </w:rPr>
      <w:instrText xml:space="preserve"> NUMPAGES  \* Arabic  \* MERGEFORMAT </w:instrText>
    </w:r>
    <w:r w:rsidR="007134B5" w:rsidRPr="00914E53">
      <w:rPr>
        <w:color w:val="17365D" w:themeColor="text2" w:themeShade="BF"/>
        <w:sz w:val="16"/>
        <w:szCs w:val="16"/>
        <w:lang w:val="es-US"/>
      </w:rPr>
      <w:fldChar w:fldCharType="separate"/>
    </w:r>
    <w:r w:rsidR="00A61DBC">
      <w:rPr>
        <w:noProof/>
        <w:color w:val="17365D" w:themeColor="text2" w:themeShade="BF"/>
        <w:sz w:val="16"/>
        <w:szCs w:val="16"/>
        <w:lang w:val="es-US"/>
      </w:rPr>
      <w:t>9</w:t>
    </w:r>
    <w:r w:rsidR="007134B5" w:rsidRPr="00914E53">
      <w:rPr>
        <w:color w:val="17365D" w:themeColor="text2" w:themeShade="BF"/>
        <w:sz w:val="16"/>
        <w:szCs w:val="16"/>
        <w:lang w:val="es-US"/>
      </w:rPr>
      <w:fldChar w:fldCharType="end"/>
    </w:r>
  </w:p>
  <w:p w14:paraId="521EF45A" w14:textId="77777777" w:rsidR="007134B5" w:rsidRDefault="007134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5A715" w14:textId="77777777" w:rsidR="004E4176" w:rsidRDefault="004E4176" w:rsidP="00C10C76">
      <w:pPr>
        <w:spacing w:after="0" w:line="240" w:lineRule="auto"/>
      </w:pPr>
      <w:r>
        <w:separator/>
      </w:r>
    </w:p>
  </w:footnote>
  <w:footnote w:type="continuationSeparator" w:id="0">
    <w:p w14:paraId="25985C67" w14:textId="77777777" w:rsidR="004E4176" w:rsidRDefault="004E4176" w:rsidP="00C1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5"/>
    </w:tblGrid>
    <w:tr w:rsidR="007134B5" w:rsidRPr="006619A5" w14:paraId="4BB566D6" w14:textId="77777777" w:rsidTr="007134B5">
      <w:tc>
        <w:tcPr>
          <w:tcW w:w="9985" w:type="dxa"/>
        </w:tcPr>
        <w:p w14:paraId="0B9AC648" w14:textId="77777777" w:rsidR="007134B5" w:rsidRPr="006619A5" w:rsidRDefault="007134B5" w:rsidP="007134B5">
          <w:pPr>
            <w:pStyle w:val="Header"/>
            <w:rPr>
              <w:lang w:val="es-ES"/>
            </w:rPr>
          </w:pPr>
          <w:r w:rsidRPr="006619A5">
            <w:rPr>
              <w:noProof/>
            </w:rPr>
            <w:drawing>
              <wp:inline distT="0" distB="0" distL="0" distR="0" wp14:anchorId="1514EDED" wp14:editId="5EF85B23">
                <wp:extent cx="5943600" cy="115125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151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134B5" w:rsidRPr="006619A5" w14:paraId="0840D8CA" w14:textId="77777777" w:rsidTr="007134B5">
      <w:tc>
        <w:tcPr>
          <w:tcW w:w="9985" w:type="dxa"/>
        </w:tcPr>
        <w:p w14:paraId="0936FFCE" w14:textId="77777777" w:rsidR="007134B5" w:rsidRPr="006619A5" w:rsidRDefault="007134B5" w:rsidP="00C10C76">
          <w:pPr>
            <w:pStyle w:val="Header"/>
            <w:jc w:val="center"/>
            <w:rPr>
              <w:b/>
              <w:sz w:val="28"/>
              <w:szCs w:val="28"/>
              <w:lang w:val="es-ES"/>
            </w:rPr>
          </w:pPr>
          <w:r w:rsidRPr="006619A5">
            <w:rPr>
              <w:b/>
              <w:sz w:val="28"/>
              <w:szCs w:val="28"/>
              <w:lang w:val="es-ES"/>
            </w:rPr>
            <w:t xml:space="preserve">Plantilla de la lista de verificación de la política de gestión de la </w:t>
          </w:r>
          <w:proofErr w:type="spellStart"/>
          <w:r w:rsidRPr="006619A5">
            <w:rPr>
              <w:b/>
              <w:sz w:val="28"/>
              <w:szCs w:val="28"/>
              <w:lang w:val="es-ES"/>
            </w:rPr>
            <w:t>ciberseguridad</w:t>
          </w:r>
          <w:proofErr w:type="spellEnd"/>
        </w:p>
        <w:p w14:paraId="1E003012" w14:textId="77777777" w:rsidR="007134B5" w:rsidRPr="006619A5" w:rsidRDefault="007134B5" w:rsidP="00C10C76">
          <w:pPr>
            <w:pStyle w:val="Header"/>
            <w:jc w:val="center"/>
            <w:rPr>
              <w:b/>
              <w:sz w:val="28"/>
              <w:szCs w:val="28"/>
              <w:lang w:val="es-ES"/>
            </w:rPr>
          </w:pPr>
          <w:r w:rsidRPr="006619A5">
            <w:rPr>
              <w:b/>
              <w:sz w:val="28"/>
              <w:szCs w:val="28"/>
              <w:lang w:val="es-ES"/>
            </w:rPr>
            <w:t>del tránsito aéreo</w:t>
          </w:r>
        </w:p>
      </w:tc>
    </w:tr>
    <w:tr w:rsidR="007134B5" w:rsidRPr="006619A5" w14:paraId="5FE6D7F8" w14:textId="77777777" w:rsidTr="007134B5">
      <w:tc>
        <w:tcPr>
          <w:tcW w:w="9985" w:type="dxa"/>
        </w:tcPr>
        <w:p w14:paraId="3AC98457" w14:textId="77777777" w:rsidR="007134B5" w:rsidRPr="006619A5" w:rsidRDefault="007134B5" w:rsidP="007134B5">
          <w:pPr>
            <w:pStyle w:val="Header"/>
            <w:jc w:val="center"/>
            <w:rPr>
              <w:b/>
              <w:sz w:val="28"/>
              <w:szCs w:val="28"/>
              <w:lang w:val="es-ES"/>
            </w:rPr>
          </w:pPr>
        </w:p>
      </w:tc>
    </w:tr>
  </w:tbl>
  <w:p w14:paraId="35F8212E" w14:textId="77777777" w:rsidR="007134B5" w:rsidRPr="006619A5" w:rsidRDefault="007134B5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68A77" w14:textId="77777777" w:rsidR="00A61DBC" w:rsidRPr="00A61DBC" w:rsidRDefault="00A61DBC" w:rsidP="00A61DBC">
    <w:pPr>
      <w:pStyle w:val="Header"/>
      <w:jc w:val="center"/>
      <w:rPr>
        <w:b/>
        <w:sz w:val="24"/>
        <w:szCs w:val="24"/>
        <w:lang w:val="es-ES"/>
      </w:rPr>
    </w:pPr>
    <w:r w:rsidRPr="00A61DBC">
      <w:rPr>
        <w:b/>
        <w:sz w:val="24"/>
        <w:szCs w:val="24"/>
        <w:lang w:val="es-ES"/>
      </w:rPr>
      <w:t xml:space="preserve">Plantilla de la lista de verificación de la política de gestión de la </w:t>
    </w:r>
    <w:proofErr w:type="spellStart"/>
    <w:r w:rsidRPr="00A61DBC">
      <w:rPr>
        <w:b/>
        <w:sz w:val="24"/>
        <w:szCs w:val="24"/>
        <w:lang w:val="es-ES"/>
      </w:rPr>
      <w:t>ciberseguridad</w:t>
    </w:r>
    <w:proofErr w:type="spellEnd"/>
  </w:p>
  <w:p w14:paraId="5A4250E3" w14:textId="741AD783" w:rsidR="00294CE9" w:rsidRDefault="00A61DBC" w:rsidP="00A61DBC">
    <w:pPr>
      <w:pStyle w:val="Header"/>
      <w:jc w:val="center"/>
      <w:rPr>
        <w:b/>
        <w:sz w:val="24"/>
        <w:szCs w:val="24"/>
      </w:rPr>
    </w:pPr>
    <w:proofErr w:type="gramStart"/>
    <w:r w:rsidRPr="00A61DBC">
      <w:rPr>
        <w:b/>
        <w:sz w:val="24"/>
        <w:szCs w:val="24"/>
      </w:rPr>
      <w:t>del</w:t>
    </w:r>
    <w:proofErr w:type="gramEnd"/>
    <w:r w:rsidRPr="00A61DBC">
      <w:rPr>
        <w:b/>
        <w:sz w:val="24"/>
        <w:szCs w:val="24"/>
      </w:rPr>
      <w:t xml:space="preserve"> </w:t>
    </w:r>
    <w:proofErr w:type="spellStart"/>
    <w:r w:rsidRPr="00A61DBC">
      <w:rPr>
        <w:b/>
        <w:sz w:val="24"/>
        <w:szCs w:val="24"/>
      </w:rPr>
      <w:t>tránsito</w:t>
    </w:r>
    <w:proofErr w:type="spellEnd"/>
    <w:r w:rsidRPr="00A61DBC">
      <w:rPr>
        <w:b/>
        <w:sz w:val="24"/>
        <w:szCs w:val="24"/>
      </w:rPr>
      <w:t xml:space="preserve"> </w:t>
    </w:r>
    <w:proofErr w:type="spellStart"/>
    <w:r w:rsidRPr="00A61DBC">
      <w:rPr>
        <w:b/>
        <w:sz w:val="24"/>
        <w:szCs w:val="24"/>
      </w:rPr>
      <w:t>aéreo</w:t>
    </w:r>
    <w:proofErr w:type="spellEnd"/>
  </w:p>
  <w:p w14:paraId="44CAA617" w14:textId="77777777" w:rsidR="00A61DBC" w:rsidRPr="00294CE9" w:rsidRDefault="00A61DBC" w:rsidP="00A61DBC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A4A"/>
    <w:multiLevelType w:val="hybridMultilevel"/>
    <w:tmpl w:val="63400A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D6154"/>
    <w:multiLevelType w:val="hybridMultilevel"/>
    <w:tmpl w:val="5A38AF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54FC7"/>
    <w:multiLevelType w:val="hybridMultilevel"/>
    <w:tmpl w:val="C98C7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E4898"/>
    <w:multiLevelType w:val="hybridMultilevel"/>
    <w:tmpl w:val="44B43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044CF"/>
    <w:multiLevelType w:val="hybridMultilevel"/>
    <w:tmpl w:val="94D8B112"/>
    <w:lvl w:ilvl="0" w:tplc="42CE56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va-Palacio, Claudia">
    <w15:presenceInfo w15:providerId="AD" w15:userId="S-1-5-21-1616020847-3395932343-3081460428-46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76"/>
    <w:rsid w:val="00003073"/>
    <w:rsid w:val="00004DEE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050"/>
    <w:rsid w:val="00075986"/>
    <w:rsid w:val="00083B25"/>
    <w:rsid w:val="00084A3E"/>
    <w:rsid w:val="000856DE"/>
    <w:rsid w:val="000A6C70"/>
    <w:rsid w:val="000B23AE"/>
    <w:rsid w:val="000C07B1"/>
    <w:rsid w:val="000C0A7B"/>
    <w:rsid w:val="000C0CC4"/>
    <w:rsid w:val="000D31D8"/>
    <w:rsid w:val="000D355C"/>
    <w:rsid w:val="000D792C"/>
    <w:rsid w:val="000E2B1C"/>
    <w:rsid w:val="000E66ED"/>
    <w:rsid w:val="000F05D8"/>
    <w:rsid w:val="000F516B"/>
    <w:rsid w:val="000F66AB"/>
    <w:rsid w:val="000F708B"/>
    <w:rsid w:val="000F72BD"/>
    <w:rsid w:val="00101A03"/>
    <w:rsid w:val="0010235F"/>
    <w:rsid w:val="001035B3"/>
    <w:rsid w:val="001038C5"/>
    <w:rsid w:val="001113BE"/>
    <w:rsid w:val="00112D8A"/>
    <w:rsid w:val="00115AB1"/>
    <w:rsid w:val="001164AA"/>
    <w:rsid w:val="0012128C"/>
    <w:rsid w:val="00121D2A"/>
    <w:rsid w:val="001243CF"/>
    <w:rsid w:val="00127527"/>
    <w:rsid w:val="0013443E"/>
    <w:rsid w:val="00135A65"/>
    <w:rsid w:val="001439CE"/>
    <w:rsid w:val="00146576"/>
    <w:rsid w:val="001465ED"/>
    <w:rsid w:val="00155FAA"/>
    <w:rsid w:val="0015675A"/>
    <w:rsid w:val="00163B8F"/>
    <w:rsid w:val="001666FA"/>
    <w:rsid w:val="00175774"/>
    <w:rsid w:val="00186F70"/>
    <w:rsid w:val="001941F1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2633"/>
    <w:rsid w:val="00244592"/>
    <w:rsid w:val="00247808"/>
    <w:rsid w:val="00247A1E"/>
    <w:rsid w:val="00247AED"/>
    <w:rsid w:val="002577F9"/>
    <w:rsid w:val="00260FF9"/>
    <w:rsid w:val="00270CBC"/>
    <w:rsid w:val="00280D1D"/>
    <w:rsid w:val="002813C6"/>
    <w:rsid w:val="002862B4"/>
    <w:rsid w:val="00287F14"/>
    <w:rsid w:val="00293906"/>
    <w:rsid w:val="00294CE9"/>
    <w:rsid w:val="002A2EE3"/>
    <w:rsid w:val="002C5868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55742"/>
    <w:rsid w:val="00361FBA"/>
    <w:rsid w:val="00362EEF"/>
    <w:rsid w:val="003652B9"/>
    <w:rsid w:val="0036685D"/>
    <w:rsid w:val="003731F8"/>
    <w:rsid w:val="00381FB0"/>
    <w:rsid w:val="003846B9"/>
    <w:rsid w:val="003873B4"/>
    <w:rsid w:val="003875C0"/>
    <w:rsid w:val="00390FFF"/>
    <w:rsid w:val="00394722"/>
    <w:rsid w:val="003A1BA5"/>
    <w:rsid w:val="003B64C2"/>
    <w:rsid w:val="003C0F1F"/>
    <w:rsid w:val="003C38A2"/>
    <w:rsid w:val="003D048D"/>
    <w:rsid w:val="003D15DC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57AE1"/>
    <w:rsid w:val="004612C5"/>
    <w:rsid w:val="00463456"/>
    <w:rsid w:val="0046398E"/>
    <w:rsid w:val="00465ED4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E4176"/>
    <w:rsid w:val="004F05E5"/>
    <w:rsid w:val="004F0802"/>
    <w:rsid w:val="004F7F22"/>
    <w:rsid w:val="00502CC0"/>
    <w:rsid w:val="0051624E"/>
    <w:rsid w:val="00523329"/>
    <w:rsid w:val="00523B3A"/>
    <w:rsid w:val="00523E6C"/>
    <w:rsid w:val="00527D07"/>
    <w:rsid w:val="00532DED"/>
    <w:rsid w:val="00533DF6"/>
    <w:rsid w:val="00542604"/>
    <w:rsid w:val="00545C6D"/>
    <w:rsid w:val="00550FFA"/>
    <w:rsid w:val="00551F98"/>
    <w:rsid w:val="00552CB6"/>
    <w:rsid w:val="00556364"/>
    <w:rsid w:val="00557542"/>
    <w:rsid w:val="00557EAA"/>
    <w:rsid w:val="0056066D"/>
    <w:rsid w:val="00562D27"/>
    <w:rsid w:val="005732EE"/>
    <w:rsid w:val="005740C2"/>
    <w:rsid w:val="00574911"/>
    <w:rsid w:val="0057748A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33359"/>
    <w:rsid w:val="0065112C"/>
    <w:rsid w:val="00655FF7"/>
    <w:rsid w:val="0066149F"/>
    <w:rsid w:val="006619A5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4B5"/>
    <w:rsid w:val="00713632"/>
    <w:rsid w:val="00714A56"/>
    <w:rsid w:val="0071521C"/>
    <w:rsid w:val="00727186"/>
    <w:rsid w:val="00732F25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7362"/>
    <w:rsid w:val="00793608"/>
    <w:rsid w:val="007A0CD5"/>
    <w:rsid w:val="007A19CD"/>
    <w:rsid w:val="007A291E"/>
    <w:rsid w:val="007A4F77"/>
    <w:rsid w:val="007A5EB3"/>
    <w:rsid w:val="007A610F"/>
    <w:rsid w:val="007C217E"/>
    <w:rsid w:val="007C56D6"/>
    <w:rsid w:val="007D58BE"/>
    <w:rsid w:val="007D58F7"/>
    <w:rsid w:val="007F3BED"/>
    <w:rsid w:val="007F3BEF"/>
    <w:rsid w:val="007F5C71"/>
    <w:rsid w:val="007F66F2"/>
    <w:rsid w:val="007F6C23"/>
    <w:rsid w:val="007F6EA2"/>
    <w:rsid w:val="00803E3E"/>
    <w:rsid w:val="0080573C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201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3F05"/>
    <w:rsid w:val="008C541C"/>
    <w:rsid w:val="008D0B7D"/>
    <w:rsid w:val="008D45A4"/>
    <w:rsid w:val="008D7A5D"/>
    <w:rsid w:val="008E0602"/>
    <w:rsid w:val="008E408A"/>
    <w:rsid w:val="008E5953"/>
    <w:rsid w:val="008F50CB"/>
    <w:rsid w:val="00903713"/>
    <w:rsid w:val="00904B58"/>
    <w:rsid w:val="00904D4B"/>
    <w:rsid w:val="00910DA5"/>
    <w:rsid w:val="009117D1"/>
    <w:rsid w:val="00914E53"/>
    <w:rsid w:val="00915A5E"/>
    <w:rsid w:val="009236FE"/>
    <w:rsid w:val="00932112"/>
    <w:rsid w:val="00935909"/>
    <w:rsid w:val="00937A37"/>
    <w:rsid w:val="009417AB"/>
    <w:rsid w:val="0094306A"/>
    <w:rsid w:val="00943682"/>
    <w:rsid w:val="009454F6"/>
    <w:rsid w:val="009468F4"/>
    <w:rsid w:val="00947E06"/>
    <w:rsid w:val="009550ED"/>
    <w:rsid w:val="00970CA7"/>
    <w:rsid w:val="009739EE"/>
    <w:rsid w:val="00973D97"/>
    <w:rsid w:val="00974FFB"/>
    <w:rsid w:val="00976143"/>
    <w:rsid w:val="009777B3"/>
    <w:rsid w:val="009854C6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4B72"/>
    <w:rsid w:val="009E5FE7"/>
    <w:rsid w:val="009E633B"/>
    <w:rsid w:val="009F279C"/>
    <w:rsid w:val="009F6264"/>
    <w:rsid w:val="009F788E"/>
    <w:rsid w:val="00A07779"/>
    <w:rsid w:val="00A11B91"/>
    <w:rsid w:val="00A166D2"/>
    <w:rsid w:val="00A23AD4"/>
    <w:rsid w:val="00A27760"/>
    <w:rsid w:val="00A279A0"/>
    <w:rsid w:val="00A358F5"/>
    <w:rsid w:val="00A37271"/>
    <w:rsid w:val="00A47DC5"/>
    <w:rsid w:val="00A5405E"/>
    <w:rsid w:val="00A558C8"/>
    <w:rsid w:val="00A61DBC"/>
    <w:rsid w:val="00A63F46"/>
    <w:rsid w:val="00A66F9D"/>
    <w:rsid w:val="00A709D9"/>
    <w:rsid w:val="00A7503D"/>
    <w:rsid w:val="00A870BC"/>
    <w:rsid w:val="00A971AD"/>
    <w:rsid w:val="00AA229C"/>
    <w:rsid w:val="00AA6C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21EE2"/>
    <w:rsid w:val="00B33FB2"/>
    <w:rsid w:val="00B40DC7"/>
    <w:rsid w:val="00B43409"/>
    <w:rsid w:val="00B566C8"/>
    <w:rsid w:val="00B60503"/>
    <w:rsid w:val="00B61B0D"/>
    <w:rsid w:val="00B61BD6"/>
    <w:rsid w:val="00B64C96"/>
    <w:rsid w:val="00B652BA"/>
    <w:rsid w:val="00B655E7"/>
    <w:rsid w:val="00B708E5"/>
    <w:rsid w:val="00B76D81"/>
    <w:rsid w:val="00B805A9"/>
    <w:rsid w:val="00B84391"/>
    <w:rsid w:val="00B93430"/>
    <w:rsid w:val="00BA6937"/>
    <w:rsid w:val="00BA6EA1"/>
    <w:rsid w:val="00BB2F2B"/>
    <w:rsid w:val="00BB5287"/>
    <w:rsid w:val="00BC2534"/>
    <w:rsid w:val="00BC717D"/>
    <w:rsid w:val="00BD27D9"/>
    <w:rsid w:val="00BD5C5C"/>
    <w:rsid w:val="00BE5E98"/>
    <w:rsid w:val="00BF0510"/>
    <w:rsid w:val="00BF232F"/>
    <w:rsid w:val="00BF71A6"/>
    <w:rsid w:val="00BF7B11"/>
    <w:rsid w:val="00C07A1F"/>
    <w:rsid w:val="00C10C76"/>
    <w:rsid w:val="00C138D2"/>
    <w:rsid w:val="00C21329"/>
    <w:rsid w:val="00C30FBE"/>
    <w:rsid w:val="00C36423"/>
    <w:rsid w:val="00C45DF0"/>
    <w:rsid w:val="00C47521"/>
    <w:rsid w:val="00C54B91"/>
    <w:rsid w:val="00C61CA6"/>
    <w:rsid w:val="00C65EA0"/>
    <w:rsid w:val="00C7132C"/>
    <w:rsid w:val="00C86803"/>
    <w:rsid w:val="00C87516"/>
    <w:rsid w:val="00C96605"/>
    <w:rsid w:val="00CA1219"/>
    <w:rsid w:val="00CA1FA8"/>
    <w:rsid w:val="00CB04DE"/>
    <w:rsid w:val="00CB0764"/>
    <w:rsid w:val="00CB1DF8"/>
    <w:rsid w:val="00CB268A"/>
    <w:rsid w:val="00CB30B5"/>
    <w:rsid w:val="00CB5E6C"/>
    <w:rsid w:val="00CC14B1"/>
    <w:rsid w:val="00CC3B84"/>
    <w:rsid w:val="00CD14A2"/>
    <w:rsid w:val="00CD41EA"/>
    <w:rsid w:val="00CF0D10"/>
    <w:rsid w:val="00CF24B0"/>
    <w:rsid w:val="00CF5785"/>
    <w:rsid w:val="00D0025C"/>
    <w:rsid w:val="00D052E1"/>
    <w:rsid w:val="00D058BC"/>
    <w:rsid w:val="00D06B6D"/>
    <w:rsid w:val="00D153A5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1961"/>
    <w:rsid w:val="00D8398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4EA"/>
    <w:rsid w:val="00DE0F05"/>
    <w:rsid w:val="00DE11D7"/>
    <w:rsid w:val="00DE3D75"/>
    <w:rsid w:val="00DE4957"/>
    <w:rsid w:val="00DF091F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3E23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06A6"/>
    <w:rsid w:val="00ED33C6"/>
    <w:rsid w:val="00ED45F0"/>
    <w:rsid w:val="00ED62F7"/>
    <w:rsid w:val="00EE1EB8"/>
    <w:rsid w:val="00EE764C"/>
    <w:rsid w:val="00EE76FC"/>
    <w:rsid w:val="00F0199B"/>
    <w:rsid w:val="00F05D45"/>
    <w:rsid w:val="00F07D4F"/>
    <w:rsid w:val="00F129E1"/>
    <w:rsid w:val="00F14A27"/>
    <w:rsid w:val="00F17FE5"/>
    <w:rsid w:val="00F21A6C"/>
    <w:rsid w:val="00F25CA6"/>
    <w:rsid w:val="00F40310"/>
    <w:rsid w:val="00F50AC4"/>
    <w:rsid w:val="00F51A23"/>
    <w:rsid w:val="00F52B72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27C7"/>
    <w:rsid w:val="00FC61F6"/>
    <w:rsid w:val="00FC6359"/>
    <w:rsid w:val="00FC76C5"/>
    <w:rsid w:val="00FD24A9"/>
    <w:rsid w:val="00FD3AFD"/>
    <w:rsid w:val="00FD4D89"/>
    <w:rsid w:val="00FD5292"/>
    <w:rsid w:val="00FE14F1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6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76"/>
    <w:pPr>
      <w:spacing w:after="160" w:line="259" w:lineRule="auto"/>
      <w:jc w:val="left"/>
    </w:pPr>
    <w:rPr>
      <w:rFonts w:ascii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C76"/>
    <w:rPr>
      <w:rFonts w:asciiTheme="minorHAnsi" w:hAnsiTheme="minorHAnsi" w:cstheme="minorBid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C76"/>
    <w:rPr>
      <w:rFonts w:ascii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C10C76"/>
    <w:pPr>
      <w:jc w:val="left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7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76"/>
    <w:pPr>
      <w:spacing w:after="160" w:line="259" w:lineRule="auto"/>
      <w:jc w:val="left"/>
    </w:pPr>
    <w:rPr>
      <w:rFonts w:ascii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C76"/>
    <w:rPr>
      <w:rFonts w:asciiTheme="minorHAnsi" w:hAnsiTheme="minorHAnsi" w:cstheme="minorBid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C76"/>
    <w:rPr>
      <w:rFonts w:ascii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C10C76"/>
    <w:pPr>
      <w:jc w:val="left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C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5D2E9BB5A784B8C35A5B44E96EDD4" ma:contentTypeVersion="35" ma:contentTypeDescription="Create a new document." ma:contentTypeScope="" ma:versionID="3f7ecd479b6a3f9ab29c25f2847f636e">
  <xsd:schema xmlns:xsd="http://www.w3.org/2001/XMLSchema" xmlns:xs="http://www.w3.org/2001/XMLSchema" xmlns:p="http://schemas.microsoft.com/office/2006/metadata/properties" xmlns:ns2="7b0ce932-0cfe-456f-8102-1a6bc8116a95" xmlns:ns3="c4449498-da7a-4664-a109-8bdfdad698ae" targetNamespace="http://schemas.microsoft.com/office/2006/metadata/properties" ma:root="true" ma:fieldsID="86acc0edb265db7c87e09d37c8d7504b" ns2:_="" ns3:_="">
    <xsd:import namespace="7b0ce932-0cfe-456f-8102-1a6bc8116a95"/>
    <xsd:import namespace="c4449498-da7a-4664-a109-8bdfdad698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_x0020_requested" minOccurs="0"/>
                <xsd:element ref="ns3:Meeting_x0020_Preparations" minOccurs="0"/>
                <xsd:element ref="ns3:Update_x0020_GANDD" minOccurs="0"/>
                <xsd:element ref="ns3:Document_x0020_Support" minOccurs="0"/>
                <xsd:element ref="ns3:Mission_x0020_and_x0020_Travel_x0020_Arrangements" minOccurs="0"/>
                <xsd:element ref="ns3:SAP_x0020_Documentation" minOccurs="0"/>
                <xsd:element ref="ns3:Priority_x0020_Level"/>
                <xsd:element ref="ns3:Status" minOccurs="0"/>
                <xsd:element ref="ns3:Submitted_x0020_for_x0020_Approval" minOccurs="0"/>
                <xsd:element ref="ns3:Date_x0020_Approved" minOccurs="0"/>
                <xsd:element ref="ns3:Date_x0020_Sent" minOccurs="0"/>
                <xsd:element ref="ns3:Responsible_x0020_1" minOccurs="0"/>
                <xsd:element ref="ns3:Notify_x0020_Pool" minOccurs="0"/>
                <xsd:element ref="ns3:Deadline"/>
                <xsd:element ref="ns3:Originator0" minOccurs="0"/>
                <xsd:element ref="ns3:Date_x0020_Task_x0020_Picked_x0020_Up" minOccurs="0"/>
                <xsd:element ref="ns3:Additional_x0020_Information" minOccurs="0"/>
                <xsd:element ref="ns3:Test_x0020_ICT" minOccurs="0"/>
                <xsd:element ref="ns3:Reason_x0020_for_x0020_delay" minOccurs="0"/>
                <xsd:element ref="ns3:Submitted_x0020_for_x0020_Approval_x0020__x0028_to_x0020_Officer_x0029_" minOccurs="0"/>
                <xsd:element ref="ns3:EmailSent" minOccurs="0"/>
                <xsd:element ref="ns3:ResponsibleV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ce932-0cfe-456f-8102-1a6bc8116a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9498-da7a-4664-a109-8bdfdad698ae" elementFormDefault="qualified">
    <xsd:import namespace="http://schemas.microsoft.com/office/2006/documentManagement/types"/>
    <xsd:import namespace="http://schemas.microsoft.com/office/infopath/2007/PartnerControls"/>
    <xsd:element name="Date_x0020_requested" ma:index="11" nillable="true" ma:displayName="Date requested" ma:default="[today]" ma:format="DateOnly" ma:internalName="Date_x0020_requested">
      <xsd:simpleType>
        <xsd:restriction base="dms:DateTime"/>
      </xsd:simpleType>
    </xsd:element>
    <xsd:element name="Meeting_x0020_Preparations" ma:index="12" nillable="true" ma:displayName="Meeting Preparations" ma:internalName="Meeting_x0020_Prepara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 coordination with host and agreement"/>
                    <xsd:enumeration value="Meeting Checklist"/>
                    <xsd:enumeration value="Logistical coordination with host"/>
                    <xsd:enumeration value="Handling of all meeting documentation"/>
                    <xsd:enumeration value="Documentation Control"/>
                    <xsd:enumeration value="Participant registration (list of participants, badges)"/>
                    <xsd:enumeration value="Meeting room set-up (name plates, etc.)"/>
                    <xsd:enumeration value="Update conclusion/participant database"/>
                  </xsd:restriction>
                </xsd:simpleType>
              </xsd:element>
            </xsd:sequence>
          </xsd:extension>
        </xsd:complexContent>
      </xsd:complexType>
    </xsd:element>
    <xsd:element name="Update_x0020_GANDD" ma:index="13" nillable="true" ma:displayName="GANDD Update" ma:internalName="Update_x0020_GAND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e new information for submission into GANDD"/>
                    <xsd:enumeration value="Upload/update GANDD"/>
                    <xsd:enumeration value="Deficiencies Report"/>
                  </xsd:restriction>
                </xsd:simpleType>
              </xsd:element>
            </xsd:sequence>
          </xsd:extension>
        </xsd:complexContent>
      </xsd:complexType>
    </xsd:element>
    <xsd:element name="Document_x0020_Support" ma:index="14" nillable="true" ma:displayName="**REQUIRED TASKS**" ma:internalName="Document_x0020_Suppo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outgoing letters (except confidential ones)"/>
                    <xsd:enumeration value="Inter-Officer Memoranda"/>
                    <xsd:enumeration value="Meeting Reports (proofreading and formatting)"/>
                    <xsd:enumeration value="Telecom minutes (formatting)"/>
                    <xsd:enumeration value="Meeting documentation (invitation, general information, working/information papers)"/>
                    <xsd:enumeration value="Presentations (formatting)"/>
                    <xsd:enumeration value="Translations"/>
                  </xsd:restriction>
                </xsd:simpleType>
              </xsd:element>
            </xsd:sequence>
          </xsd:extension>
        </xsd:complexContent>
      </xsd:complexType>
    </xsd:element>
    <xsd:element name="Mission_x0020_and_x0020_Travel_x0020_Arrangements" ma:index="15" nillable="true" ma:displayName="Mission and Travel Arrangements" ma:internalName="Mission_x0020_and_x0020_Travel_x0020_Arrange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epare MTA/TA forms"/>
                    <xsd:enumeration value="Submit Security Clearance"/>
                  </xsd:restriction>
                </xsd:simpleType>
              </xsd:element>
            </xsd:sequence>
          </xsd:extension>
        </xsd:complexContent>
      </xsd:complexType>
    </xsd:element>
    <xsd:element name="SAP_x0020_Documentation" ma:index="16" nillable="true" ma:displayName="SAP Documentation" ma:internalName="SAP_x0020_Document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pdate and format Action Plan"/>
                  </xsd:restriction>
                </xsd:simpleType>
              </xsd:element>
            </xsd:sequence>
          </xsd:extension>
        </xsd:complexContent>
      </xsd:complexType>
    </xsd:element>
    <xsd:element name="Priority_x0020_Level" ma:index="17" ma:displayName="Priority Level" ma:default="Low" ma:format="Dropdown" ma:internalName="Priority_x0020_Level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Status" ma:index="18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Submitted_x0020_for_x0020_Approval" ma:index="19" nillable="true" ma:displayName="Submitted for Approval (to RD/DRD)" ma:format="DateOnly" ma:internalName="Submitted_x0020_for_x0020_Approval">
      <xsd:simpleType>
        <xsd:restriction base="dms:DateTime"/>
      </xsd:simpleType>
    </xsd:element>
    <xsd:element name="Date_x0020_Approved" ma:index="20" nillable="true" ma:displayName="Date Approved" ma:format="DateOnly" ma:internalName="Date_x0020_Approved">
      <xsd:simpleType>
        <xsd:restriction base="dms:DateTime"/>
      </xsd:simpleType>
    </xsd:element>
    <xsd:element name="Date_x0020_Sent" ma:index="21" nillable="true" ma:displayName="Date Sent/Completed" ma:format="DateOnly" ma:internalName="Date_x0020_Sent">
      <xsd:simpleType>
        <xsd:restriction base="dms:DateTime"/>
      </xsd:simpleType>
    </xsd:element>
    <xsd:element name="Responsible_x0020_1" ma:index="23" nillable="true" ma:displayName="Responsible" ma:format="Dropdown" ma:internalName="Responsible_x0020_1">
      <xsd:simpleType>
        <xsd:restriction base="dms:Choice">
          <xsd:enumeration value="Carla Cortés"/>
          <xsd:enumeration value="Leslie Gándara"/>
          <xsd:enumeration value="Sybil Gómez"/>
          <xsd:enumeration value="Gabriel Gutiérrez"/>
          <xsd:enumeration value="Claudia  López"/>
          <xsd:enumeration value="Claudia Riva-Palacio"/>
          <xsd:enumeration value="Yolanda Terrazas"/>
        </xsd:restriction>
      </xsd:simpleType>
    </xsd:element>
    <xsd:element name="Notify_x0020_Pool" ma:index="24" nillable="true" ma:displayName="Notify Pool" ma:default="1" ma:internalName="Notify_x0020_Pool">
      <xsd:simpleType>
        <xsd:restriction base="dms:Boolean"/>
      </xsd:simpleType>
    </xsd:element>
    <xsd:element name="Deadline" ma:index="25" ma:displayName="Deadline" ma:format="DateOnly" ma:internalName="Deadline">
      <xsd:simpleType>
        <xsd:restriction base="dms:DateTime"/>
      </xsd:simpleType>
    </xsd:element>
    <xsd:element name="Originator0" ma:index="26" nillable="true" ma:displayName="Originator" ma:list="UserInfo" ma:SearchPeopleOnly="false" ma:SharePointGroup="6438" ma:internalName="Originat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Task_x0020_Picked_x0020_Up" ma:index="27" nillable="true" ma:displayName="Date Task Picked Up" ma:format="DateOnly" ma:internalName="Date_x0020_Task_x0020_Picked_x0020_Up">
      <xsd:simpleType>
        <xsd:restriction base="dms:DateTime"/>
      </xsd:simpleType>
    </xsd:element>
    <xsd:element name="Additional_x0020_Information" ma:index="28" nillable="true" ma:displayName="Additional Information" ma:internalName="Additional_x0020_Information">
      <xsd:simpleType>
        <xsd:restriction base="dms:Note">
          <xsd:maxLength value="255"/>
        </xsd:restriction>
      </xsd:simpleType>
    </xsd:element>
    <xsd:element name="Test_x0020_ICT" ma:index="29" nillable="true" ma:displayName="Test ICT" ma:internalName="Test_x0020_ICT">
      <xsd:simpleType>
        <xsd:restriction base="dms:Text">
          <xsd:maxLength value="255"/>
        </xsd:restriction>
      </xsd:simpleType>
    </xsd:element>
    <xsd:element name="Reason_x0020_for_x0020_delay" ma:index="30" nillable="true" ma:displayName="Reason for delay" ma:internalName="Reason_x0020_for_x0020_delay">
      <xsd:simpleType>
        <xsd:restriction base="dms:Note">
          <xsd:maxLength value="255"/>
        </xsd:restriction>
      </xsd:simpleType>
    </xsd:element>
    <xsd:element name="Submitted_x0020_for_x0020_Approval_x0020__x0028_to_x0020_Officer_x0029_" ma:index="31" nillable="true" ma:displayName="Submitted for Approval (to Officer)" ma:format="DateOnly" ma:internalName="Submitted_x0020_for_x0020_Approval_x0020__x0028_to_x0020_Officer_x0029_">
      <xsd:simpleType>
        <xsd:restriction base="dms:DateTime"/>
      </xsd:simpleType>
    </xsd:element>
    <xsd:element name="EmailSent" ma:index="33" nillable="true" ma:displayName="EmailSent" ma:default="No" ma:format="Dropdown" ma:internalName="EmailSent">
      <xsd:simpleType>
        <xsd:restriction base="dms:Choice">
          <xsd:enumeration value="No"/>
          <xsd:enumeration value="Yes"/>
        </xsd:restriction>
      </xsd:simpleType>
    </xsd:element>
    <xsd:element name="ResponsibleVar" ma:index="34" nillable="true" ma:displayName="ResponsibleVar" ma:description="Leave blank/Do not delete. Column created for workflow." ma:format="Dropdown" ma:internalName="ResponsibleVar">
      <xsd:simpleType>
        <xsd:restriction base="dms:Choice">
          <xsd:enumeration value="Carla Cortés"/>
          <xsd:enumeration value="Leslie Gándara"/>
          <xsd:enumeration value="Sybil Gómez"/>
          <xsd:enumeration value="Gabriel Gutiérrez"/>
          <xsd:enumeration value="Alfonso Huerta-Romo"/>
          <xsd:enumeration value="Claudia  López"/>
          <xsd:enumeration value="Claudia Riva-Palacio"/>
          <xsd:enumeration value="Yolanda Terraz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BC32-5E5A-426B-A2DC-4DAD4C082CF8}"/>
</file>

<file path=customXml/itemProps2.xml><?xml version="1.0" encoding="utf-8"?>
<ds:datastoreItem xmlns:ds="http://schemas.openxmlformats.org/officeDocument/2006/customXml" ds:itemID="{4C5159FD-5AFB-4360-9326-4C2066864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5659B-9068-44AE-83C3-7FF9F6777919}">
  <ds:schemaRefs>
    <ds:schemaRef ds:uri="http://schemas.microsoft.com/office/2006/metadata/properties"/>
    <ds:schemaRef ds:uri="http://schemas.microsoft.com/office/infopath/2007/PartnerControls"/>
    <ds:schemaRef ds:uri="c4449498-da7a-4664-a109-8bdfdad698ae"/>
    <ds:schemaRef ds:uri="7b0ce932-0cfe-456f-8102-1a6bc8116a95"/>
  </ds:schemaRefs>
</ds:datastoreItem>
</file>

<file path=customXml/itemProps4.xml><?xml version="1.0" encoding="utf-8"?>
<ds:datastoreItem xmlns:ds="http://schemas.openxmlformats.org/officeDocument/2006/customXml" ds:itemID="{1610DC87-4EBA-4891-B282-EE39B1754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ce932-0cfe-456f-8102-1a6bc8116a95"/>
    <ds:schemaRef ds:uri="c4449498-da7a-4664-a109-8bdfdad69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B55F7B-C6F2-4249-B76D-1A863F5B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6</cp:revision>
  <dcterms:created xsi:type="dcterms:W3CDTF">2021-04-23T16:38:00Z</dcterms:created>
  <dcterms:modified xsi:type="dcterms:W3CDTF">2021-05-07T16:30:00Z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_dlc_DocIdItemGuid">
    <vt:lpwstr>fd38c8b8-895d-49c2-aece-a3c480c880f2</vt:lpwstr>
  </property>
  <property fmtid="{D5CDD505-2E9C-101B-9397-08002B2CF9AE}" pid="4" name="_docset_NoMedatataSyncRequired">
    <vt:lpwstr>False</vt:lpwstr>
  </property>
</Properties>
</file>