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6EDA53F3" w14:textId="77777777" w:rsidTr="00285AFF">
        <w:tc>
          <w:tcPr>
            <w:tcW w:w="2989" w:type="pct"/>
          </w:tcPr>
          <w:p w14:paraId="1482F66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F3351E9" w14:textId="53070F75" w:rsidR="00F3409C" w:rsidRPr="00A9696C" w:rsidRDefault="009F4C1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NACC/WG/</w:t>
            </w:r>
            <w:r w:rsidR="004E33E9">
              <w:rPr>
                <w:rFonts w:asciiTheme="minorHAnsi" w:hAnsiTheme="minorHAnsi"/>
                <w:lang w:val="es-ES_tradnl"/>
              </w:rPr>
              <w:t>8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6BB67A0E" w14:textId="77777777" w:rsidTr="00285AFF">
        <w:tc>
          <w:tcPr>
            <w:tcW w:w="2989" w:type="pct"/>
          </w:tcPr>
          <w:p w14:paraId="48D3784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3BB18E2" w14:textId="11138E36" w:rsidR="00F3409C" w:rsidRPr="00A9696C" w:rsidRDefault="0008465A" w:rsidP="0028657B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</w:t>
            </w:r>
            <w:r w:rsidR="004E33E9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F23FFA" w14:paraId="79ADF526" w14:textId="77777777" w:rsidTr="00285AFF">
        <w:tc>
          <w:tcPr>
            <w:tcW w:w="5000" w:type="pct"/>
            <w:gridSpan w:val="2"/>
          </w:tcPr>
          <w:p w14:paraId="527550EA" w14:textId="5F934ED4" w:rsidR="00F3409C" w:rsidRPr="00A9696C" w:rsidRDefault="004E33E9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Octava</w:t>
            </w:r>
            <w:r w:rsidR="0008465A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Reunión del Grupo de Trabajo de Norteamérica, Centroamérica y Caribe (NACC/WG/</w:t>
            </w:r>
            <w:r>
              <w:rPr>
                <w:rFonts w:asciiTheme="minorHAnsi" w:hAnsiTheme="minorHAnsi"/>
                <w:b/>
                <w:lang w:val="es-ES_tradnl"/>
              </w:rPr>
              <w:t>8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F23FFA" w14:paraId="79A046B6" w14:textId="77777777" w:rsidTr="00285AFF">
        <w:tc>
          <w:tcPr>
            <w:tcW w:w="5000" w:type="pct"/>
            <w:gridSpan w:val="2"/>
          </w:tcPr>
          <w:p w14:paraId="21A2B256" w14:textId="45849FFE" w:rsidR="00F3409C" w:rsidRPr="00A9696C" w:rsidRDefault="0028657B" w:rsidP="00E22EF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8657B">
              <w:rPr>
                <w:rFonts w:asciiTheme="minorHAnsi" w:hAnsiTheme="minorHAnsi"/>
                <w:lang w:val="es-ES_tradnl"/>
              </w:rPr>
              <w:t>Ciudad de México,</w:t>
            </w:r>
            <w:r w:rsidR="00246F66">
              <w:rPr>
                <w:rFonts w:asciiTheme="minorHAnsi" w:hAnsiTheme="minorHAnsi"/>
                <w:lang w:val="es-ES_tradnl"/>
              </w:rPr>
              <w:t xml:space="preserve"> México, </w:t>
            </w:r>
            <w:r w:rsidR="00E22EF8">
              <w:rPr>
                <w:rFonts w:asciiTheme="minorHAnsi" w:hAnsiTheme="minorHAnsi"/>
                <w:lang w:val="es-ES_tradnl"/>
              </w:rPr>
              <w:t>29</w:t>
            </w:r>
            <w:r w:rsidRPr="0028657B">
              <w:rPr>
                <w:rFonts w:asciiTheme="minorHAnsi" w:hAnsiTheme="minorHAnsi"/>
                <w:lang w:val="es-ES_tradnl"/>
              </w:rPr>
              <w:t xml:space="preserve"> de agosto al 1 de septiembre 202</w:t>
            </w:r>
            <w:r w:rsidR="004E33E9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F23FFA" w14:paraId="7BB84CB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C59A2C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8650F28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08034E5F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01E24804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0F16917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8597492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0AD9CE06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0C16C8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776C972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F23FFA" w14:paraId="7D9C395D" w14:textId="77777777" w:rsidTr="00285AFF">
        <w:trPr>
          <w:jc w:val="center"/>
        </w:trPr>
        <w:tc>
          <w:tcPr>
            <w:tcW w:w="8028" w:type="dxa"/>
            <w:gridSpan w:val="2"/>
          </w:tcPr>
          <w:p w14:paraId="1BEEE060" w14:textId="77777777"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6228171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4CC993A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81F235C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14:paraId="5AA0D9BE" w14:textId="77777777" w:rsidTr="00285AFF">
        <w:trPr>
          <w:jc w:val="center"/>
        </w:trPr>
        <w:tc>
          <w:tcPr>
            <w:tcW w:w="1854" w:type="dxa"/>
          </w:tcPr>
          <w:p w14:paraId="6D51A6C9" w14:textId="77777777"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0784C8D" w14:textId="77777777"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21DADD7" w14:textId="77777777"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7A2EB3E" w14:textId="77777777"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9DB5672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E902323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14:paraId="380CD4F3" w14:textId="77777777" w:rsidTr="00285AFF">
        <w:trPr>
          <w:jc w:val="center"/>
        </w:trPr>
        <w:tc>
          <w:tcPr>
            <w:tcW w:w="1854" w:type="dxa"/>
          </w:tcPr>
          <w:p w14:paraId="67CE3AAB" w14:textId="77777777"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6DAD9A7E" w14:textId="77777777"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F524DCF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37FEEBD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DF6C21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E81E3AC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808111A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1885079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27FCF1E" w14:textId="77777777" w:rsidR="009F4C1B" w:rsidRDefault="009F4C1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3C398764" w14:textId="4197B9F4" w:rsidR="00C43F3D" w:rsidRDefault="00C43F3D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4C5AA5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60BEAD6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23CCF9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1F5728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037A39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718BF66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178B4BF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F71D" w14:textId="77777777" w:rsidR="001B7BF1" w:rsidRDefault="001B7BF1" w:rsidP="00F3409C">
      <w:r>
        <w:separator/>
      </w:r>
    </w:p>
  </w:endnote>
  <w:endnote w:type="continuationSeparator" w:id="0">
    <w:p w14:paraId="5C180D2C" w14:textId="77777777" w:rsidR="001B7BF1" w:rsidRDefault="001B7BF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45CA" w14:textId="77777777" w:rsidR="001B7BF1" w:rsidRDefault="001B7BF1" w:rsidP="00F3409C">
      <w:r>
        <w:separator/>
      </w:r>
    </w:p>
  </w:footnote>
  <w:footnote w:type="continuationSeparator" w:id="0">
    <w:p w14:paraId="0C171F44" w14:textId="77777777" w:rsidR="001B7BF1" w:rsidRDefault="001B7BF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3476" w14:textId="4D39BED2" w:rsidR="00F47577" w:rsidRPr="00A9696C" w:rsidRDefault="009F4C1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CB144D">
      <w:rPr>
        <w:rFonts w:asciiTheme="minorHAnsi" w:hAnsiTheme="minorHAnsi"/>
        <w:lang w:val="es-ES_tradnl"/>
      </w:rPr>
      <w:t>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33E347C5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E06884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31450D2F" w14:textId="77777777" w:rsidR="00F47577" w:rsidRPr="00A9696C" w:rsidRDefault="00F23FF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4F2C" w14:textId="3B59C19F" w:rsidR="00F47577" w:rsidRPr="00A9696C" w:rsidRDefault="009F4C1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C43F3D">
      <w:rPr>
        <w:rFonts w:asciiTheme="minorHAnsi" w:hAnsiTheme="minorHAnsi"/>
        <w:lang w:val="es-ES_tradnl"/>
      </w:rPr>
      <w:t>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31E208E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F4C1B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5D3ABB2" w14:textId="77777777" w:rsidR="00F47577" w:rsidRPr="00A9696C" w:rsidRDefault="00F23FF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F02B" w14:textId="77777777" w:rsidR="00662585" w:rsidRDefault="00AE55C0">
    <w:pPr>
      <w:pStyle w:val="Header"/>
    </w:pPr>
    <w:r>
      <w:rPr>
        <w:noProof/>
        <w:lang w:val="es-US" w:eastAsia="es-US"/>
      </w:rPr>
      <w:drawing>
        <wp:inline distT="0" distB="0" distL="0" distR="0" wp14:anchorId="06C8CF1A" wp14:editId="60BDCAB8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14FED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1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01A9"/>
    <w:rsid w:val="00071543"/>
    <w:rsid w:val="00072011"/>
    <w:rsid w:val="00083B25"/>
    <w:rsid w:val="0008465A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7BF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6F66"/>
    <w:rsid w:val="00247808"/>
    <w:rsid w:val="00247A1E"/>
    <w:rsid w:val="00247AED"/>
    <w:rsid w:val="00260FF9"/>
    <w:rsid w:val="00270CBC"/>
    <w:rsid w:val="0028657B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E5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5EBE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3E9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6732F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4C1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42DD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4207"/>
    <w:rsid w:val="00BD5C5C"/>
    <w:rsid w:val="00BE5E98"/>
    <w:rsid w:val="00BF0510"/>
    <w:rsid w:val="00BF232F"/>
    <w:rsid w:val="00C006FA"/>
    <w:rsid w:val="00C07A1F"/>
    <w:rsid w:val="00C138D2"/>
    <w:rsid w:val="00C21329"/>
    <w:rsid w:val="00C30FBE"/>
    <w:rsid w:val="00C36423"/>
    <w:rsid w:val="00C43F3D"/>
    <w:rsid w:val="00C47521"/>
    <w:rsid w:val="00C54B91"/>
    <w:rsid w:val="00C65EA0"/>
    <w:rsid w:val="00C87516"/>
    <w:rsid w:val="00CA1219"/>
    <w:rsid w:val="00CA1FA8"/>
    <w:rsid w:val="00CA30E0"/>
    <w:rsid w:val="00CB0764"/>
    <w:rsid w:val="00CB144D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6884"/>
    <w:rsid w:val="00E22EF8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3FFA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446EC"/>
  <w15:docId w15:val="{E2AC430D-3424-45C3-90AA-6D7FF37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402421-3D51-4699-8262-B113730E4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5619A-9E1F-4F84-A2D3-34EDFABD878D}"/>
</file>

<file path=customXml/itemProps3.xml><?xml version="1.0" encoding="utf-8"?>
<ds:datastoreItem xmlns:ds="http://schemas.openxmlformats.org/officeDocument/2006/customXml" ds:itemID="{868DED60-D00B-4392-A4D2-45BCE303902A}"/>
</file>

<file path=customXml/itemProps4.xml><?xml version="1.0" encoding="utf-8"?>
<ds:datastoreItem xmlns:ds="http://schemas.openxmlformats.org/officeDocument/2006/customXml" ds:itemID="{0B2535E2-9664-4301-BC56-6EF12454461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Gómez, Adriana</cp:lastModifiedBy>
  <cp:revision>5</cp:revision>
  <cp:lastPrinted>2014-01-09T17:37:00Z</cp:lastPrinted>
  <dcterms:created xsi:type="dcterms:W3CDTF">2023-06-19T16:31:00Z</dcterms:created>
  <dcterms:modified xsi:type="dcterms:W3CDTF">2023-06-26T20:35:00Z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