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300028" w:rsidRDefault="0026087F" w:rsidP="004C3E3F">
            <w:pPr>
              <w:jc w:val="center"/>
              <w:rPr>
                <w:sz w:val="28"/>
                <w:szCs w:val="28"/>
              </w:rPr>
            </w:pPr>
          </w:p>
          <w:p w14:paraId="34E330A2" w14:textId="77777777" w:rsidR="00F6686A" w:rsidRPr="00300028" w:rsidRDefault="00F6686A" w:rsidP="004C3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380A61" w14:textId="77777777" w:rsidR="0026087F" w:rsidRPr="00300028" w:rsidRDefault="0026087F" w:rsidP="0030088E"/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6EFF7A03" w:rsidR="00F6686A" w:rsidRPr="00814B8E" w:rsidRDefault="00814B8E" w:rsidP="007F7C04">
            <w:pPr>
              <w:rPr>
                <w:b/>
                <w:lang w:val="es-MX"/>
              </w:rPr>
            </w:pPr>
            <w:r w:rsidRPr="00814B8E">
              <w:rPr>
                <w:b/>
                <w:color w:val="000000"/>
                <w:lang w:val="es-MX"/>
              </w:rPr>
              <w:t>Taller sobre Gestión de Riesgos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68E4301B" w:rsidR="00F6686A" w:rsidRPr="004C3E3F" w:rsidRDefault="00300028" w:rsidP="007F7C04">
            <w:pPr>
              <w:rPr>
                <w:b/>
                <w:lang w:val="en-GB"/>
              </w:rPr>
            </w:pPr>
            <w:r w:rsidRPr="00300028">
              <w:rPr>
                <w:b/>
                <w:color w:val="000000"/>
                <w:lang w:val="en-GB"/>
              </w:rPr>
              <w:t>28 to 31 May 2024</w:t>
            </w:r>
          </w:p>
        </w:tc>
      </w:tr>
      <w:tr w:rsidR="0026087F" w:rsidRPr="00814B8E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7396E367" w:rsidR="0026087F" w:rsidRPr="00814B8E" w:rsidRDefault="00814B8E" w:rsidP="007F7C04">
            <w:pPr>
              <w:rPr>
                <w:rFonts w:eastAsia="Malgun Gothic"/>
                <w:b/>
                <w:lang w:val="es-MX" w:eastAsia="ko-KR"/>
              </w:rPr>
            </w:pPr>
            <w:r w:rsidRPr="00814B8E">
              <w:rPr>
                <w:b/>
                <w:color w:val="000000"/>
                <w:lang w:val="es-MX"/>
              </w:rPr>
              <w:t>Centro de instrucción en seguridad de la aviación, ASTC, Santo Domingo, República Dominicana</w:t>
            </w:r>
          </w:p>
        </w:tc>
      </w:tr>
    </w:tbl>
    <w:p w14:paraId="20092ACE" w14:textId="77777777" w:rsidR="0026087F" w:rsidRPr="00814B8E" w:rsidRDefault="0026087F" w:rsidP="0030088E">
      <w:pPr>
        <w:rPr>
          <w:lang w:val="es-MX"/>
        </w:rPr>
      </w:pPr>
    </w:p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 xml:space="preserve">: (local, </w:t>
      </w:r>
      <w:proofErr w:type="gramStart"/>
      <w:r w:rsidR="000A43DD" w:rsidRPr="006855AB">
        <w:t>regional</w:t>
      </w:r>
      <w:proofErr w:type="gramEnd"/>
      <w:r w:rsidR="000A43DD" w:rsidRPr="006855AB">
        <w:t xml:space="preserve">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conduct myself at all times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refrain from engaging in political, </w:t>
      </w:r>
      <w:proofErr w:type="gramStart"/>
      <w:r w:rsidRPr="006855AB">
        <w:rPr>
          <w:sz w:val="20"/>
          <w:szCs w:val="20"/>
        </w:rPr>
        <w:t>commercial</w:t>
      </w:r>
      <w:proofErr w:type="gramEnd"/>
      <w:r w:rsidRPr="006855AB">
        <w:rPr>
          <w:sz w:val="20"/>
          <w:szCs w:val="20"/>
        </w:rPr>
        <w:t xml:space="preserve">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participate fully in the training activity, including group discussions, </w:t>
      </w:r>
      <w:proofErr w:type="gramStart"/>
      <w:r w:rsidRPr="006855AB">
        <w:rPr>
          <w:sz w:val="20"/>
          <w:szCs w:val="20"/>
        </w:rPr>
        <w:t>exercises</w:t>
      </w:r>
      <w:proofErr w:type="gramEnd"/>
      <w:r w:rsidRPr="006855AB">
        <w:rPr>
          <w:sz w:val="20"/>
          <w:szCs w:val="20"/>
        </w:rPr>
        <w:t xml:space="preserve">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24201A0A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7E93B5F7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O9pVJtc5yLi0IItNZUn4LRBsRIhY8u3oM3EOMbFoL/Z92gn9aFNCAQMmDd45JrJ73WZ/FjX96vdh0r5KQ0KQ==" w:salt="QnCyb2C+uadkiZg60h/xdQ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028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9B4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B8E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30A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07F39-A249-4568-9AAB-7C198E566B33}"/>
</file>

<file path=customXml/itemProps3.xml><?xml version="1.0" encoding="utf-8"?>
<ds:datastoreItem xmlns:ds="http://schemas.openxmlformats.org/officeDocument/2006/customXml" ds:itemID="{D3AC24D4-A88C-4F36-86B5-7E86FE96802A}"/>
</file>

<file path=customXml/itemProps4.xml><?xml version="1.0" encoding="utf-8"?>
<ds:datastoreItem xmlns:ds="http://schemas.openxmlformats.org/officeDocument/2006/customXml" ds:itemID="{77D42B83-4674-496D-8E75-2732950D4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3289</Characters>
  <Application>Microsoft Office Word</Application>
  <DocSecurity>0</DocSecurity>
  <Lines>205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4</cp:revision>
  <dcterms:created xsi:type="dcterms:W3CDTF">2024-02-15T17:05:00Z</dcterms:created>
  <dcterms:modified xsi:type="dcterms:W3CDTF">2024-03-05T15:42:00Z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fb6bd28af7feb8d299031fcfc742f6d60ead221ed4ed3293adc2f24d59692ba0</vt:lpwstr>
  </property>
  <property fmtid="{D5CDD505-2E9C-101B-9397-08002B2CF9AE}" pid="3" name="ContentTypeId">
    <vt:lpwstr>0x010100003FB77DBE53764EA470F0EA7AE151E8</vt:lpwstr>
  </property>
</Properties>
</file>