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081FBF" w14:paraId="4753BA48" w14:textId="77777777" w:rsidTr="00285AFF">
        <w:tc>
          <w:tcPr>
            <w:tcW w:w="2989" w:type="pct"/>
          </w:tcPr>
          <w:p w14:paraId="6679156B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4E37A221" w14:textId="613807CB" w:rsidR="00F3409C" w:rsidRPr="00081FBF" w:rsidRDefault="00580107" w:rsidP="00BB36CE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1076CD">
              <w:rPr>
                <w:rFonts w:asciiTheme="minorHAnsi" w:hAnsiTheme="minorHAnsi" w:cstheme="minorHAnsi"/>
                <w:lang w:val="es-ES"/>
              </w:rPr>
              <w:t>RASG-PA ESC/3</w:t>
            </w:r>
            <w:r w:rsidR="002B5A93">
              <w:rPr>
                <w:rFonts w:asciiTheme="minorHAnsi" w:hAnsiTheme="minorHAnsi" w:cstheme="minorHAnsi"/>
                <w:lang w:val="es-ES"/>
              </w:rPr>
              <w:t>9</w:t>
            </w:r>
            <w:r w:rsidR="00F3409C" w:rsidRPr="00081FBF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081FBF">
              <w:rPr>
                <w:rFonts w:asciiTheme="minorHAnsi" w:hAnsiTheme="minorHAnsi"/>
                <w:lang w:val="es-ES_tradnl"/>
              </w:rPr>
              <w:t>NI/</w:t>
            </w:r>
            <w:r w:rsidR="00F3409C" w:rsidRPr="00081FBF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081FBF" w14:paraId="367AA03F" w14:textId="77777777" w:rsidTr="00285AFF">
        <w:tc>
          <w:tcPr>
            <w:tcW w:w="2989" w:type="pct"/>
          </w:tcPr>
          <w:p w14:paraId="721E4461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E32307B" w14:textId="3516E3E3" w:rsidR="00F3409C" w:rsidRPr="00081FBF" w:rsidRDefault="00F3409C" w:rsidP="00BB36CE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**/**/</w:t>
            </w:r>
            <w:r w:rsidR="00580107">
              <w:rPr>
                <w:rFonts w:asciiTheme="minorHAnsi" w:hAnsiTheme="minorHAnsi"/>
                <w:lang w:val="es-ES_tradnl"/>
              </w:rPr>
              <w:t>2</w:t>
            </w:r>
            <w:r w:rsidR="002B5A93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2B5A93" w14:paraId="6F465782" w14:textId="77777777" w:rsidTr="00285AFF">
        <w:tc>
          <w:tcPr>
            <w:tcW w:w="5000" w:type="pct"/>
            <w:gridSpan w:val="2"/>
          </w:tcPr>
          <w:p w14:paraId="19626841" w14:textId="06F0BE53" w:rsidR="00F3409C" w:rsidRPr="00081FBF" w:rsidRDefault="00580107" w:rsidP="00BB36CE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Trigésim</w:t>
            </w:r>
            <w:r w:rsidR="00BB36CE">
              <w:rPr>
                <w:rFonts w:asciiTheme="minorHAnsi" w:hAnsiTheme="minorHAnsi" w:cstheme="minorHAnsi"/>
                <w:b/>
                <w:lang w:val="es-ES"/>
              </w:rPr>
              <w:t>o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="002B5A93">
              <w:rPr>
                <w:rFonts w:asciiTheme="minorHAnsi" w:hAnsiTheme="minorHAnsi" w:cstheme="minorHAnsi"/>
                <w:b/>
                <w:lang w:val="es-ES"/>
              </w:rPr>
              <w:t>Noven</w:t>
            </w:r>
            <w:r w:rsidR="00BB36CE">
              <w:rPr>
                <w:rFonts w:asciiTheme="minorHAnsi" w:hAnsiTheme="minorHAnsi" w:cstheme="minorHAnsi"/>
                <w:b/>
                <w:lang w:val="es-ES"/>
              </w:rPr>
              <w:t>a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 xml:space="preserve"> Reunión del Comité Directivo Ejecutivo del Grupo Regional de Seguridad Operacional de la Aviación – Pan América (ESC/3</w:t>
            </w:r>
            <w:r w:rsidR="002B5A93">
              <w:rPr>
                <w:rFonts w:asciiTheme="minorHAnsi" w:hAnsiTheme="minorHAnsi" w:cstheme="minorHAnsi"/>
                <w:b/>
                <w:lang w:val="es-ES"/>
              </w:rPr>
              <w:t>9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>)</w:t>
            </w:r>
          </w:p>
        </w:tc>
      </w:tr>
      <w:tr w:rsidR="00F3409C" w:rsidRPr="002B5A93" w14:paraId="7AF24A8A" w14:textId="77777777" w:rsidTr="00285AFF">
        <w:tc>
          <w:tcPr>
            <w:tcW w:w="5000" w:type="pct"/>
            <w:gridSpan w:val="2"/>
          </w:tcPr>
          <w:p w14:paraId="78980485" w14:textId="5DE46C82" w:rsidR="00F3409C" w:rsidRPr="00081FBF" w:rsidRDefault="002B5A93" w:rsidP="00BB36CE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"/>
              </w:rPr>
              <w:t>México, México</w:t>
            </w:r>
            <w:r w:rsidR="007C48BE">
              <w:rPr>
                <w:rFonts w:asciiTheme="minorHAnsi" w:hAnsiTheme="minorHAnsi" w:cstheme="minorHAnsi"/>
                <w:lang w:val="es-ES"/>
              </w:rPr>
              <w:t>, 2</w:t>
            </w:r>
            <w:r>
              <w:rPr>
                <w:rFonts w:asciiTheme="minorHAnsi" w:hAnsiTheme="minorHAnsi" w:cstheme="minorHAnsi"/>
                <w:lang w:val="es-ES"/>
              </w:rPr>
              <w:t>9</w:t>
            </w:r>
            <w:r w:rsidR="00580107" w:rsidRPr="001076CD">
              <w:rPr>
                <w:rFonts w:asciiTheme="minorHAnsi" w:hAnsiTheme="minorHAnsi" w:cstheme="minorHAnsi"/>
                <w:lang w:val="es-ES"/>
              </w:rPr>
              <w:t>-</w:t>
            </w:r>
            <w:r>
              <w:rPr>
                <w:rFonts w:asciiTheme="minorHAnsi" w:hAnsiTheme="minorHAnsi" w:cstheme="minorHAnsi"/>
                <w:lang w:val="es-ES"/>
              </w:rPr>
              <w:t>30</w:t>
            </w:r>
            <w:r w:rsidR="00580107" w:rsidRPr="001076CD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="00580107">
              <w:rPr>
                <w:rFonts w:asciiTheme="minorHAnsi" w:hAnsiTheme="minorHAnsi" w:cstheme="minorHAnsi"/>
                <w:lang w:val="es-ES"/>
              </w:rPr>
              <w:t>mayo</w:t>
            </w:r>
            <w:r w:rsidR="00580107" w:rsidRPr="001076CD">
              <w:rPr>
                <w:rFonts w:asciiTheme="minorHAnsi" w:hAnsiTheme="minorHAnsi" w:cstheme="minorHAnsi"/>
                <w:lang w:val="es-ES"/>
              </w:rPr>
              <w:t xml:space="preserve"> de 202</w:t>
            </w:r>
            <w:r>
              <w:rPr>
                <w:rFonts w:asciiTheme="minorHAnsi" w:hAnsiTheme="minorHAnsi" w:cstheme="minorHAnsi"/>
                <w:lang w:val="es-ES"/>
              </w:rPr>
              <w:t>4</w:t>
            </w:r>
          </w:p>
        </w:tc>
      </w:tr>
      <w:tr w:rsidR="00F3409C" w:rsidRPr="002B5A93" w14:paraId="13199B3C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C228373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58651913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397FC44C" w14:textId="77777777"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14:paraId="759A5BA4" w14:textId="77777777"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14:paraId="3DBAA015" w14:textId="77777777"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B9C290F" w14:textId="77777777"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14:paraId="70DFFFB6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C61CC19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14:paraId="2EDFB2F9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60"/>
        <w:gridCol w:w="7190"/>
      </w:tblGrid>
      <w:tr w:rsidR="00580107" w:rsidRPr="00A2260B" w14:paraId="5EA7FEF0" w14:textId="77777777" w:rsidTr="0068140A">
        <w:trPr>
          <w:jc w:val="center"/>
        </w:trPr>
        <w:tc>
          <w:tcPr>
            <w:tcW w:w="5000" w:type="pct"/>
            <w:gridSpan w:val="2"/>
          </w:tcPr>
          <w:p w14:paraId="56E1D6C5" w14:textId="77777777" w:rsidR="00580107" w:rsidRPr="001076CD" w:rsidRDefault="00580107" w:rsidP="0068140A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RESUMEN EJECUTIVO</w:t>
            </w:r>
          </w:p>
          <w:p w14:paraId="30F91504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80107" w:rsidRPr="00A2260B" w14:paraId="112BEF48" w14:textId="77777777" w:rsidTr="0068140A">
        <w:trPr>
          <w:jc w:val="center"/>
        </w:trPr>
        <w:tc>
          <w:tcPr>
            <w:tcW w:w="1155" w:type="pct"/>
          </w:tcPr>
          <w:p w14:paraId="6DEC17C6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Acción:</w:t>
            </w:r>
          </w:p>
        </w:tc>
        <w:tc>
          <w:tcPr>
            <w:tcW w:w="3845" w:type="pct"/>
          </w:tcPr>
          <w:p w14:paraId="1558F7ED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80107" w:rsidRPr="00A2260B" w14:paraId="1409797A" w14:textId="77777777" w:rsidTr="0068140A">
        <w:trPr>
          <w:jc w:val="center"/>
        </w:trPr>
        <w:tc>
          <w:tcPr>
            <w:tcW w:w="1155" w:type="pct"/>
          </w:tcPr>
          <w:p w14:paraId="5D8748C3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Objetivos</w:t>
            </w:r>
          </w:p>
          <w:p w14:paraId="29FF561B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Estratégicos:</w:t>
            </w:r>
          </w:p>
        </w:tc>
        <w:tc>
          <w:tcPr>
            <w:tcW w:w="3845" w:type="pct"/>
          </w:tcPr>
          <w:p w14:paraId="4397078D" w14:textId="77777777" w:rsidR="00580107" w:rsidRPr="001076CD" w:rsidRDefault="00580107" w:rsidP="006814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80107" w:rsidRPr="00A2260B" w14:paraId="4034B7D9" w14:textId="77777777" w:rsidTr="0068140A">
        <w:trPr>
          <w:jc w:val="center"/>
        </w:trPr>
        <w:tc>
          <w:tcPr>
            <w:tcW w:w="1155" w:type="pct"/>
          </w:tcPr>
          <w:p w14:paraId="4A85FB36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Referencias:</w:t>
            </w:r>
          </w:p>
        </w:tc>
        <w:tc>
          <w:tcPr>
            <w:tcW w:w="3845" w:type="pct"/>
          </w:tcPr>
          <w:p w14:paraId="110321CF" w14:textId="77777777" w:rsidR="00580107" w:rsidRPr="001076CD" w:rsidRDefault="00580107" w:rsidP="006814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417DDBC5" w14:textId="77777777"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464E98A" w14:textId="77777777"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E6005DB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14:paraId="44CDA1A3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1FBEC674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1.1</w:t>
      </w:r>
      <w:r w:rsidRPr="00081FBF">
        <w:rPr>
          <w:rFonts w:asciiTheme="minorHAnsi" w:hAnsiTheme="minorHAnsi"/>
          <w:lang w:val="es-ES_tradnl"/>
        </w:rPr>
        <w:tab/>
      </w:r>
      <w:proofErr w:type="spellStart"/>
      <w:r w:rsidRPr="00081FBF">
        <w:rPr>
          <w:rFonts w:asciiTheme="minorHAnsi" w:hAnsiTheme="minorHAnsi"/>
          <w:lang w:val="es-ES_tradnl"/>
        </w:rPr>
        <w:t>Ff</w:t>
      </w:r>
      <w:proofErr w:type="spellEnd"/>
    </w:p>
    <w:p w14:paraId="74D01A9E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79E7A67B" w14:textId="77777777" w:rsidR="007D560E" w:rsidRDefault="007D560E">
      <w:pPr>
        <w:jc w:val="both"/>
        <w:rPr>
          <w:rFonts w:asciiTheme="minorHAnsi" w:hAnsiTheme="minorHAnsi"/>
          <w:lang w:val="es-ES_tradnl"/>
        </w:rPr>
      </w:pPr>
    </w:p>
    <w:p w14:paraId="041BCEB1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1C304CA7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14:paraId="03F959AB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FF1B50A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o</w:t>
      </w:r>
    </w:p>
    <w:p w14:paraId="46BAF1C9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CDA8BDB" w14:textId="77777777"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8061A9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0A798" w14:textId="77777777" w:rsidR="00914B73" w:rsidRDefault="00914B73" w:rsidP="00F3409C">
      <w:r>
        <w:separator/>
      </w:r>
    </w:p>
  </w:endnote>
  <w:endnote w:type="continuationSeparator" w:id="0">
    <w:p w14:paraId="66EFFCD7" w14:textId="77777777" w:rsidR="00914B73" w:rsidRDefault="00914B7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F47A7" w14:textId="77777777" w:rsidR="00914B73" w:rsidRDefault="00914B73" w:rsidP="00F3409C">
      <w:r>
        <w:separator/>
      </w:r>
    </w:p>
  </w:footnote>
  <w:footnote w:type="continuationSeparator" w:id="0">
    <w:p w14:paraId="6A520021" w14:textId="77777777" w:rsidR="00914B73" w:rsidRDefault="00914B7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0E81" w14:textId="4F0C8620" w:rsidR="002B5A93" w:rsidRPr="00081FBF" w:rsidRDefault="00580107" w:rsidP="00F47577">
    <w:pPr>
      <w:pStyle w:val="Header"/>
      <w:rPr>
        <w:rFonts w:asciiTheme="minorHAnsi" w:hAnsiTheme="minorHAnsi"/>
        <w:lang w:val="fr-CA"/>
      </w:rPr>
    </w:pPr>
    <w:r w:rsidRPr="001076CD">
      <w:rPr>
        <w:rFonts w:asciiTheme="minorHAnsi" w:hAnsiTheme="minorHAnsi" w:cstheme="minorHAnsi"/>
        <w:lang w:val="es-ES"/>
      </w:rPr>
      <w:t>RASG-PA ESC/3</w:t>
    </w:r>
    <w:r w:rsidR="007D560E">
      <w:rPr>
        <w:rFonts w:asciiTheme="minorHAnsi" w:hAnsiTheme="minorHAnsi" w:cstheme="minorHAnsi"/>
        <w:lang w:val="es-ES"/>
      </w:rPr>
      <w:t>9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14:paraId="56661978" w14:textId="77777777" w:rsidR="002B5A93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580107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14:paraId="25EBE9AF" w14:textId="77777777" w:rsidR="002B5A93" w:rsidRPr="00081FBF" w:rsidRDefault="002B5A9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46E1F" w14:textId="5A8C1999" w:rsidR="002B5A93" w:rsidRPr="00081FBF" w:rsidRDefault="00580107" w:rsidP="00F47577">
    <w:pPr>
      <w:pStyle w:val="Header"/>
      <w:jc w:val="right"/>
      <w:rPr>
        <w:rFonts w:asciiTheme="minorHAnsi" w:hAnsiTheme="minorHAnsi"/>
        <w:lang w:val="fr-CA"/>
      </w:rPr>
    </w:pPr>
    <w:r w:rsidRPr="001076CD">
      <w:rPr>
        <w:rFonts w:asciiTheme="minorHAnsi" w:hAnsiTheme="minorHAnsi" w:cstheme="minorHAnsi"/>
        <w:lang w:val="es-ES"/>
      </w:rPr>
      <w:t>RASG-PA ESC/3</w:t>
    </w:r>
    <w:r w:rsidR="007D560E">
      <w:rPr>
        <w:rFonts w:asciiTheme="minorHAnsi" w:hAnsiTheme="minorHAnsi" w:cstheme="minorHAnsi"/>
        <w:lang w:val="es-ES"/>
      </w:rPr>
      <w:t>9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14:paraId="2F7165BE" w14:textId="77777777" w:rsidR="002B5A93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580107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14:paraId="2C58F2A1" w14:textId="77777777" w:rsidR="002B5A93" w:rsidRPr="00081FBF" w:rsidRDefault="002B5A9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9B8A" w14:textId="77777777" w:rsidR="002B5A93" w:rsidRDefault="00E57DF9">
    <w:pPr>
      <w:pStyle w:val="Header"/>
    </w:pPr>
    <w:r>
      <w:rPr>
        <w:noProof/>
        <w:lang w:val="en-US"/>
      </w:rPr>
      <w:drawing>
        <wp:inline distT="0" distB="0" distL="0" distR="0" wp14:anchorId="4E670F65" wp14:editId="62C67CCA">
          <wp:extent cx="5943600" cy="8642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5E85B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93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07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B5A93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67D9E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0107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D6280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48BE"/>
    <w:rsid w:val="007D560E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4B73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36CE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0BD4E"/>
  <w15:docId w15:val="{2D154455-7CD3-416D-9526-4E093012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3-0-NI-RASG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E070B5-CFC3-4234-A3FE-076F579FC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06136-0187-49B7-817D-FC11ECDCE3A1}"/>
</file>

<file path=customXml/itemProps3.xml><?xml version="1.0" encoding="utf-8"?>
<ds:datastoreItem xmlns:ds="http://schemas.openxmlformats.org/officeDocument/2006/customXml" ds:itemID="{AB865B94-486F-4896-B21C-7900BD76B31E}"/>
</file>

<file path=customXml/itemProps4.xml><?xml version="1.0" encoding="utf-8"?>
<ds:datastoreItem xmlns:ds="http://schemas.openxmlformats.org/officeDocument/2006/customXml" ds:itemID="{ADB3E431-2A78-4C46-8588-E6BF08376400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MTG-2-3-0-NI-RASGPA.dotx</Template>
  <TotalTime>6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LGandara</dc:creator>
  <cp:lastModifiedBy>Gandara, Leslie</cp:lastModifiedBy>
  <cp:revision>6</cp:revision>
  <cp:lastPrinted>2014-01-09T17:37:00Z</cp:lastPrinted>
  <dcterms:created xsi:type="dcterms:W3CDTF">2021-04-30T18:06:00Z</dcterms:created>
  <dcterms:modified xsi:type="dcterms:W3CDTF">2024-04-29T19:27:00Z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