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679522F4" w14:textId="77777777" w:rsidTr="00D24D9C">
        <w:tc>
          <w:tcPr>
            <w:tcW w:w="2989" w:type="pct"/>
          </w:tcPr>
          <w:p w14:paraId="4F12666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FEF3A1D" w14:textId="55BA2724" w:rsidR="00D24D9C" w:rsidRPr="00941CE8" w:rsidRDefault="004C341F" w:rsidP="00285AFF">
            <w:pPr>
              <w:jc w:val="right"/>
              <w:rPr>
                <w:rFonts w:asciiTheme="minorHAnsi" w:hAnsiTheme="minorHAnsi"/>
              </w:rPr>
            </w:pPr>
            <w:r w:rsidRPr="004C341F">
              <w:rPr>
                <w:rFonts w:asciiTheme="minorHAnsi" w:hAnsiTheme="minorHAnsi"/>
                <w:bCs/>
              </w:rPr>
              <w:t>NACC/DCA/12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15AED70B" w14:textId="77777777" w:rsidTr="00D24D9C">
        <w:tc>
          <w:tcPr>
            <w:tcW w:w="2989" w:type="pct"/>
          </w:tcPr>
          <w:p w14:paraId="5F6AE239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275A104" w14:textId="0A5D7F59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4C341F">
              <w:rPr>
                <w:rFonts w:asciiTheme="minorHAnsi" w:hAnsiTheme="minorHAnsi"/>
              </w:rPr>
              <w:t>4</w:t>
            </w:r>
          </w:p>
        </w:tc>
      </w:tr>
      <w:tr w:rsidR="00D24D9C" w:rsidRPr="00941CE8" w14:paraId="17DA319C" w14:textId="77777777" w:rsidTr="00D24D9C">
        <w:tc>
          <w:tcPr>
            <w:tcW w:w="5000" w:type="pct"/>
            <w:gridSpan w:val="2"/>
          </w:tcPr>
          <w:p w14:paraId="6F7C8A80" w14:textId="700580F6" w:rsidR="00D24D9C" w:rsidRPr="00941CE8" w:rsidRDefault="004C341F" w:rsidP="00D24D9C">
            <w:pPr>
              <w:jc w:val="center"/>
              <w:rPr>
                <w:rFonts w:asciiTheme="minorHAnsi" w:hAnsiTheme="minorHAnsi"/>
                <w:b/>
              </w:rPr>
            </w:pPr>
            <w:r w:rsidRPr="004C341F">
              <w:rPr>
                <w:rFonts w:asciiTheme="minorHAnsi" w:hAnsiTheme="minorHAnsi"/>
                <w:b/>
              </w:rPr>
              <w:t>Twelfth North American, Central American and Caribbean Directors of Civil Aviation Meeting (NACC/DCA/12)</w:t>
            </w:r>
          </w:p>
        </w:tc>
      </w:tr>
      <w:tr w:rsidR="00D24D9C" w:rsidRPr="00941CE8" w14:paraId="33F92594" w14:textId="77777777" w:rsidTr="00D24D9C">
        <w:tc>
          <w:tcPr>
            <w:tcW w:w="5000" w:type="pct"/>
            <w:gridSpan w:val="2"/>
          </w:tcPr>
          <w:p w14:paraId="28ADF0BC" w14:textId="265F3295" w:rsidR="00D24D9C" w:rsidRPr="00941CE8" w:rsidRDefault="004C341F" w:rsidP="00CD4B34">
            <w:pPr>
              <w:jc w:val="center"/>
              <w:rPr>
                <w:rFonts w:asciiTheme="minorHAnsi" w:hAnsiTheme="minorHAnsi"/>
              </w:rPr>
            </w:pPr>
            <w:r w:rsidRPr="003127A5">
              <w:rPr>
                <w:rFonts w:asciiTheme="minorHAnsi" w:hAnsiTheme="minorHAnsi"/>
              </w:rPr>
              <w:t>Placencia, Stann Creek District, Belize, 9-11 July 2024</w:t>
            </w:r>
          </w:p>
        </w:tc>
      </w:tr>
      <w:tr w:rsidR="00D24D9C" w:rsidRPr="00941CE8" w14:paraId="01CB7B86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8236AF7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764E6578" w14:textId="77777777" w:rsidR="00592C78" w:rsidRPr="00941CE8" w:rsidRDefault="00592C78" w:rsidP="00C21329">
      <w:pPr>
        <w:rPr>
          <w:rFonts w:asciiTheme="minorHAnsi" w:hAnsiTheme="minorHAnsi"/>
        </w:rPr>
      </w:pPr>
    </w:p>
    <w:p w14:paraId="3897A9BA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2D571C2A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1E037B3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11C58999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623C7592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44773B5B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28D9CBF6" w14:textId="77777777" w:rsidTr="00BE653C">
        <w:trPr>
          <w:jc w:val="center"/>
        </w:trPr>
        <w:tc>
          <w:tcPr>
            <w:tcW w:w="8514" w:type="dxa"/>
            <w:gridSpan w:val="2"/>
          </w:tcPr>
          <w:p w14:paraId="2D2CD951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2C99C84D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22A5FD9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54FDD4CE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014C9237" w14:textId="77777777" w:rsidTr="00BE653C">
        <w:trPr>
          <w:jc w:val="center"/>
        </w:trPr>
        <w:tc>
          <w:tcPr>
            <w:tcW w:w="1647" w:type="dxa"/>
          </w:tcPr>
          <w:p w14:paraId="46727023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2F44CB67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7D3BFC57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0AD93B10" w14:textId="77777777" w:rsidTr="00BE653C">
        <w:trPr>
          <w:jc w:val="center"/>
        </w:trPr>
        <w:tc>
          <w:tcPr>
            <w:tcW w:w="1647" w:type="dxa"/>
          </w:tcPr>
          <w:p w14:paraId="7191FE27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08D00486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2F4A4C57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505F8045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7AC8A8A9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7EFB542D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6317C5F7" w14:textId="77777777" w:rsidTr="00BE653C">
        <w:trPr>
          <w:jc w:val="center"/>
        </w:trPr>
        <w:tc>
          <w:tcPr>
            <w:tcW w:w="1647" w:type="dxa"/>
          </w:tcPr>
          <w:p w14:paraId="4ABB79E7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5406963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2128E1E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3CE2D244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64A94B79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4DC159D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0D9F803E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3B0791C8" w14:textId="77777777" w:rsidR="00F47577" w:rsidRPr="00941CE8" w:rsidRDefault="00F47577" w:rsidP="00F47577">
      <w:pPr>
        <w:rPr>
          <w:rFonts w:asciiTheme="minorHAnsi" w:hAnsiTheme="minorHAnsi"/>
        </w:rPr>
      </w:pPr>
    </w:p>
    <w:p w14:paraId="400CD772" w14:textId="2C8FDB6F" w:rsidR="003127A5" w:rsidRDefault="003127A5">
      <w:pPr>
        <w:jc w:val="both"/>
        <w:rPr>
          <w:rFonts w:asciiTheme="minorHAnsi" w:hAnsiTheme="minorHAnsi"/>
        </w:rPr>
      </w:pPr>
    </w:p>
    <w:p w14:paraId="14010285" w14:textId="77777777" w:rsidR="00F47577" w:rsidRPr="00941CE8" w:rsidRDefault="00F47577" w:rsidP="00F47577">
      <w:pPr>
        <w:rPr>
          <w:rFonts w:asciiTheme="minorHAnsi" w:hAnsiTheme="minorHAnsi"/>
        </w:rPr>
      </w:pPr>
    </w:p>
    <w:p w14:paraId="7159AE02" w14:textId="77777777" w:rsidR="00F47577" w:rsidRPr="00941CE8" w:rsidRDefault="00F47577" w:rsidP="00F47577">
      <w:pPr>
        <w:rPr>
          <w:rFonts w:asciiTheme="minorHAnsi" w:hAnsiTheme="minorHAnsi"/>
        </w:rPr>
      </w:pPr>
    </w:p>
    <w:p w14:paraId="18756722" w14:textId="77777777" w:rsidR="00F47577" w:rsidRPr="00941CE8" w:rsidRDefault="00F47577" w:rsidP="00F47577">
      <w:pPr>
        <w:rPr>
          <w:rFonts w:asciiTheme="minorHAnsi" w:hAnsiTheme="minorHAnsi"/>
        </w:rPr>
      </w:pPr>
    </w:p>
    <w:p w14:paraId="6B02461C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1489A4E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69547F2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699F96D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A6AD0D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5EDA5897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7985713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0D0AC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88747" w14:textId="77777777" w:rsidR="000D0AC5" w:rsidRDefault="000D0AC5" w:rsidP="00662585">
      <w:r>
        <w:separator/>
      </w:r>
    </w:p>
  </w:endnote>
  <w:endnote w:type="continuationSeparator" w:id="0">
    <w:p w14:paraId="7087A2B8" w14:textId="77777777" w:rsidR="000D0AC5" w:rsidRDefault="000D0AC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6BEF8" w14:textId="77777777" w:rsidR="000D0AC5" w:rsidRDefault="000D0AC5" w:rsidP="00662585">
      <w:r>
        <w:separator/>
      </w:r>
    </w:p>
  </w:footnote>
  <w:footnote w:type="continuationSeparator" w:id="0">
    <w:p w14:paraId="3EA8906C" w14:textId="77777777" w:rsidR="000D0AC5" w:rsidRDefault="000D0AC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52351" w14:textId="4182C7F4" w:rsidR="00F47577" w:rsidRPr="00941CE8" w:rsidRDefault="003127A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5248BBAF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B54F992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CE500" w14:textId="6DB89077" w:rsidR="00F47577" w:rsidRPr="00941CE8" w:rsidRDefault="003127A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28EA1FBF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38D0A7B2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D260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1710DF97" wp14:editId="7D5E6F4E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6E612C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0D0AC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0AC5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127A5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341F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29CF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03CC7"/>
  <w15:docId w15:val="{A02120A7-F152-40FF-A502-B96CB2B6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55561-D26B-4A70-A760-36970018105C}"/>
</file>

<file path=customXml/itemProps3.xml><?xml version="1.0" encoding="utf-8"?>
<ds:datastoreItem xmlns:ds="http://schemas.openxmlformats.org/officeDocument/2006/customXml" ds:itemID="{8D4E53B7-E0B9-40B6-BD3A-0CC886DD24DB}"/>
</file>

<file path=customXml/itemProps4.xml><?xml version="1.0" encoding="utf-8"?>
<ds:datastoreItem xmlns:ds="http://schemas.openxmlformats.org/officeDocument/2006/customXml" ds:itemID="{6D82F2AC-3598-4837-A937-0AFF8FAB2432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3</cp:revision>
  <cp:lastPrinted>2014-01-09T17:36:00Z</cp:lastPrinted>
  <dcterms:created xsi:type="dcterms:W3CDTF">2024-04-09T20:31:00Z</dcterms:created>
  <dcterms:modified xsi:type="dcterms:W3CDTF">2024-04-09T20:35:00Z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