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AA" w:rsidRPr="00DD4CAC" w:rsidRDefault="002110AA" w:rsidP="00862948">
      <w:pPr>
        <w:widowControl/>
        <w:autoSpaceDE/>
        <w:autoSpaceDN/>
        <w:adjustRightInd/>
        <w:spacing w:line="360" w:lineRule="exact"/>
        <w:jc w:val="center"/>
        <w:rPr>
          <w:rFonts w:asciiTheme="minorHAnsi" w:eastAsia="Times New Roman" w:hAnsiTheme="minorHAnsi"/>
          <w:b/>
          <w:bCs/>
          <w:sz w:val="20"/>
          <w:szCs w:val="20"/>
          <w:lang w:eastAsia="en-US"/>
        </w:rPr>
      </w:pPr>
      <w:r w:rsidRPr="00DD4CAC">
        <w:rPr>
          <w:rFonts w:asciiTheme="minorHAnsi" w:eastAsia="Times New Roman" w:hAnsiTheme="minorHAnsi"/>
          <w:b/>
          <w:bCs/>
          <w:sz w:val="20"/>
          <w:szCs w:val="20"/>
          <w:lang w:eastAsia="en-US"/>
        </w:rPr>
        <w:t>CHECKLIST OF THE COMPONENTS</w:t>
      </w:r>
      <w:r w:rsidR="00862948">
        <w:rPr>
          <w:rFonts w:asciiTheme="minorHAnsi" w:eastAsia="Times New Roman" w:hAnsiTheme="minorHAnsi"/>
          <w:b/>
          <w:bCs/>
          <w:sz w:val="20"/>
          <w:szCs w:val="20"/>
          <w:lang w:eastAsia="en-US"/>
        </w:rPr>
        <w:t xml:space="preserve"> </w:t>
      </w:r>
      <w:r w:rsidRPr="00DD4CAC">
        <w:rPr>
          <w:rFonts w:asciiTheme="minorHAnsi" w:eastAsia="Times New Roman" w:hAnsiTheme="minorHAnsi"/>
          <w:b/>
          <w:bCs/>
          <w:sz w:val="20"/>
          <w:szCs w:val="20"/>
          <w:lang w:eastAsia="en-US"/>
        </w:rPr>
        <w:t>OF AN AERODROME MANUAL</w:t>
      </w:r>
    </w:p>
    <w:p w:rsidR="002110AA" w:rsidRPr="00DD4CAC" w:rsidRDefault="002110AA" w:rsidP="002110AA">
      <w:pPr>
        <w:widowControl/>
        <w:rPr>
          <w:rFonts w:asciiTheme="minorHAnsi" w:hAnsiTheme="minorHAnsi"/>
          <w:sz w:val="20"/>
          <w:szCs w:val="20"/>
        </w:rPr>
      </w:pPr>
    </w:p>
    <w:p w:rsidR="002110AA" w:rsidRPr="00DD4CAC" w:rsidRDefault="002110AA" w:rsidP="002110AA">
      <w:pPr>
        <w:widowControl/>
        <w:rPr>
          <w:rFonts w:asciiTheme="minorHAnsi" w:hAnsiTheme="minorHAnsi"/>
          <w:sz w:val="20"/>
          <w:szCs w:val="20"/>
        </w:rPr>
      </w:pPr>
      <w:bookmarkStart w:id="0" w:name="_GoBack"/>
      <w:bookmarkEnd w:id="0"/>
    </w:p>
    <w:tbl>
      <w:tblPr>
        <w:tblW w:w="8400" w:type="dxa"/>
        <w:tblLayout w:type="fixed"/>
        <w:tblCellMar>
          <w:left w:w="0" w:type="dxa"/>
          <w:right w:w="0" w:type="dxa"/>
        </w:tblCellMar>
        <w:tblLook w:val="0000" w:firstRow="0" w:lastRow="0" w:firstColumn="0" w:lastColumn="0" w:noHBand="0" w:noVBand="0"/>
      </w:tblPr>
      <w:tblGrid>
        <w:gridCol w:w="463"/>
        <w:gridCol w:w="17"/>
        <w:gridCol w:w="6526"/>
        <w:gridCol w:w="299"/>
        <w:gridCol w:w="572"/>
        <w:gridCol w:w="523"/>
      </w:tblGrid>
      <w:tr w:rsidR="002110AA" w:rsidRPr="00DD4CAC" w:rsidTr="002110AA">
        <w:trPr>
          <w:tblHeader/>
        </w:trPr>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rsidR="002110AA" w:rsidRPr="00DD4CAC" w:rsidRDefault="002110AA" w:rsidP="002110AA">
            <w:pPr>
              <w:widowControl/>
              <w:jc w:val="center"/>
              <w:rPr>
                <w:rFonts w:asciiTheme="minorHAnsi" w:hAnsiTheme="minorHAnsi"/>
                <w:b/>
                <w:bCs/>
                <w:sz w:val="20"/>
                <w:szCs w:val="20"/>
              </w:rPr>
            </w:pPr>
            <w:r w:rsidRPr="00DD4CAC">
              <w:rPr>
                <w:rFonts w:asciiTheme="minorHAnsi" w:hAnsiTheme="minorHAnsi"/>
                <w:b/>
                <w:bCs/>
                <w:sz w:val="20"/>
                <w:szCs w:val="20"/>
              </w:rPr>
              <w:t>YES</w:t>
            </w:r>
          </w:p>
        </w:tc>
        <w:tc>
          <w:tcPr>
            <w:tcW w:w="523" w:type="dxa"/>
            <w:tcBorders>
              <w:top w:val="single" w:sz="4" w:space="0" w:color="auto"/>
              <w:left w:val="single" w:sz="4" w:space="0" w:color="auto"/>
              <w:bottom w:val="single" w:sz="4" w:space="0" w:color="auto"/>
              <w:right w:val="single" w:sz="4" w:space="0" w:color="auto"/>
            </w:tcBorders>
            <w:shd w:val="clear" w:color="auto" w:fill="D9D9D9"/>
          </w:tcPr>
          <w:p w:rsidR="002110AA" w:rsidRPr="00DD4CAC" w:rsidRDefault="002110AA" w:rsidP="002110AA">
            <w:pPr>
              <w:widowControl/>
              <w:jc w:val="center"/>
              <w:rPr>
                <w:rFonts w:asciiTheme="minorHAnsi" w:hAnsiTheme="minorHAnsi"/>
                <w:b/>
                <w:bCs/>
                <w:sz w:val="20"/>
                <w:szCs w:val="20"/>
              </w:rPr>
            </w:pPr>
            <w:r w:rsidRPr="00DD4CAC">
              <w:rPr>
                <w:rFonts w:asciiTheme="minorHAnsi" w:hAnsiTheme="minorHAnsi"/>
                <w:b/>
                <w:bCs/>
                <w:sz w:val="20"/>
                <w:szCs w:val="20"/>
              </w:rPr>
              <w:t>NO</w:t>
            </w:r>
          </w:p>
        </w:tc>
      </w:tr>
      <w:tr w:rsidR="002110AA" w:rsidRPr="00DD4CAC" w:rsidTr="002110AA">
        <w:trPr>
          <w:tblHeader/>
        </w:trPr>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jc w:val="center"/>
              <w:rPr>
                <w:rFonts w:asciiTheme="minorHAnsi" w:hAnsiTheme="minorHAnsi"/>
                <w:b/>
                <w:bCs/>
                <w:sz w:val="20"/>
                <w:szCs w:val="20"/>
              </w:rPr>
            </w:pPr>
          </w:p>
        </w:tc>
        <w:tc>
          <w:tcPr>
            <w:tcW w:w="523" w:type="dxa"/>
            <w:tcBorders>
              <w:top w:val="single" w:sz="4" w:space="0" w:color="auto"/>
            </w:tcBorders>
          </w:tcPr>
          <w:p w:rsidR="002110AA" w:rsidRPr="00DD4CAC" w:rsidRDefault="002110AA" w:rsidP="002110AA">
            <w:pPr>
              <w:widowControl/>
              <w:jc w:val="center"/>
              <w:rPr>
                <w:rFonts w:asciiTheme="minorHAnsi" w:hAnsiTheme="minorHAnsi"/>
                <w:b/>
                <w:bCs/>
                <w:sz w:val="20"/>
                <w:szCs w:val="20"/>
              </w:rPr>
            </w:pPr>
          </w:p>
        </w:tc>
      </w:tr>
      <w:tr w:rsidR="002110AA" w:rsidRPr="00DD4CAC" w:rsidTr="002110AA">
        <w:tc>
          <w:tcPr>
            <w:tcW w:w="463" w:type="dxa"/>
          </w:tcPr>
          <w:p w:rsidR="002110AA" w:rsidRPr="00DD4CAC" w:rsidRDefault="002110AA" w:rsidP="002110AA">
            <w:pPr>
              <w:widowControl/>
              <w:spacing w:line="80" w:lineRule="exact"/>
              <w:rPr>
                <w:rFonts w:asciiTheme="minorHAnsi" w:hAnsiTheme="minorHAnsi"/>
                <w:sz w:val="20"/>
                <w:szCs w:val="20"/>
              </w:rPr>
            </w:pPr>
          </w:p>
        </w:tc>
        <w:tc>
          <w:tcPr>
            <w:tcW w:w="6543" w:type="dxa"/>
            <w:gridSpan w:val="2"/>
          </w:tcPr>
          <w:p w:rsidR="002110AA" w:rsidRPr="00DD4CAC" w:rsidRDefault="002110AA" w:rsidP="002110AA">
            <w:pPr>
              <w:widowControl/>
              <w:spacing w:line="80" w:lineRule="exact"/>
              <w:rPr>
                <w:rFonts w:asciiTheme="minorHAnsi" w:hAnsiTheme="minorHAnsi"/>
                <w:sz w:val="20"/>
                <w:szCs w:val="20"/>
              </w:rPr>
            </w:pPr>
          </w:p>
        </w:tc>
        <w:tc>
          <w:tcPr>
            <w:tcW w:w="299" w:type="dxa"/>
          </w:tcPr>
          <w:p w:rsidR="002110AA" w:rsidRPr="00DD4CAC" w:rsidRDefault="002110AA" w:rsidP="002110AA">
            <w:pPr>
              <w:widowControl/>
              <w:spacing w:line="80" w:lineRule="exact"/>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spacing w:line="80" w:lineRule="exact"/>
              <w:jc w:val="center"/>
              <w:rPr>
                <w:rFonts w:asciiTheme="minorHAnsi" w:hAnsiTheme="minorHAnsi"/>
                <w:b/>
                <w:bCs/>
                <w:sz w:val="20"/>
                <w:szCs w:val="20"/>
              </w:rPr>
            </w:pPr>
          </w:p>
        </w:tc>
        <w:tc>
          <w:tcPr>
            <w:tcW w:w="523" w:type="dxa"/>
            <w:tcBorders>
              <w:bottom w:val="single" w:sz="4" w:space="0" w:color="auto"/>
            </w:tcBorders>
          </w:tcPr>
          <w:p w:rsidR="002110AA" w:rsidRPr="00DD4CAC" w:rsidRDefault="002110AA" w:rsidP="002110AA">
            <w:pPr>
              <w:widowControl/>
              <w:spacing w:line="80" w:lineRule="exact"/>
              <w:jc w:val="center"/>
              <w:rPr>
                <w:rFonts w:asciiTheme="minorHAnsi" w:hAnsiTheme="minorHAnsi"/>
                <w:b/>
                <w:bCs/>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1.</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Introduction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jc w:val="center"/>
              <w:rPr>
                <w:rFonts w:asciiTheme="minorHAnsi" w:hAnsiTheme="minorHAnsi"/>
                <w:b/>
                <w:bCs/>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jc w:val="center"/>
              <w:rPr>
                <w:rFonts w:asciiTheme="minorHAnsi" w:hAnsiTheme="minorHAnsi"/>
                <w:b/>
                <w:bCs/>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Purpose of the aerodrome manual</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Legal position regarding aerodrome certification as contained in the applicable regulation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Distribution of the aerodrome manual</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Procedures for distributing and amending the aerodrome manual and the circumstances in which amendments may be needed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e)</w:t>
            </w:r>
          </w:p>
        </w:tc>
        <w:tc>
          <w:tcPr>
            <w:tcW w:w="6543"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sz w:val="20"/>
                <w:szCs w:val="20"/>
              </w:rPr>
              <w:t>Checklist of pages</w:t>
            </w:r>
          </w:p>
        </w:tc>
        <w:tc>
          <w:tcPr>
            <w:tcW w:w="299" w:type="dxa"/>
            <w:tcBorders>
              <w:right w:val="single" w:sz="4" w:space="0" w:color="auto"/>
            </w:tcBorders>
          </w:tcPr>
          <w:p w:rsidR="002110AA" w:rsidRPr="00DD4CAC" w:rsidRDefault="002110AA" w:rsidP="002110AA">
            <w:pPr>
              <w:widowControl/>
              <w:rPr>
                <w:rFonts w:asciiTheme="minorHAnsi" w:hAnsiTheme="minorHAnsi"/>
                <w:b/>
                <w:bCs/>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b/>
                <w:bCs/>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b/>
                <w:bCs/>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f)</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Preface by </w:t>
            </w:r>
            <w:r w:rsidR="00DD4CAC" w:rsidRPr="00DD4CAC">
              <w:rPr>
                <w:rFonts w:asciiTheme="minorHAnsi" w:hAnsiTheme="minorHAnsi"/>
                <w:sz w:val="20"/>
                <w:szCs w:val="20"/>
              </w:rPr>
              <w:t>license</w:t>
            </w:r>
            <w:r w:rsidRPr="00DD4CAC">
              <w:rPr>
                <w:rFonts w:asciiTheme="minorHAnsi" w:hAnsiTheme="minorHAnsi"/>
                <w:sz w:val="20"/>
                <w:szCs w:val="20"/>
              </w:rPr>
              <w:t xml:space="preserve"> holder</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g)</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Table of contents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h)</w:t>
            </w:r>
          </w:p>
        </w:tc>
        <w:tc>
          <w:tcPr>
            <w:tcW w:w="6543"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sz w:val="20"/>
                <w:szCs w:val="20"/>
              </w:rPr>
              <w:t>Glossary of terms</w:t>
            </w:r>
          </w:p>
        </w:tc>
        <w:tc>
          <w:tcPr>
            <w:tcW w:w="299" w:type="dxa"/>
            <w:tcBorders>
              <w:right w:val="single" w:sz="4" w:space="0" w:color="auto"/>
            </w:tcBorders>
          </w:tcPr>
          <w:p w:rsidR="002110AA" w:rsidRPr="00DD4CAC" w:rsidRDefault="002110AA" w:rsidP="002110AA">
            <w:pPr>
              <w:widowControl/>
              <w:rPr>
                <w:rFonts w:asciiTheme="minorHAnsi" w:hAnsiTheme="minorHAnsi"/>
                <w:b/>
                <w:bCs/>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b/>
                <w:bCs/>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b/>
                <w:bCs/>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i/>
                <w:iCs/>
                <w:sz w:val="20"/>
                <w:szCs w:val="20"/>
              </w:rPr>
            </w:pPr>
          </w:p>
        </w:tc>
        <w:tc>
          <w:tcPr>
            <w:tcW w:w="6543" w:type="dxa"/>
            <w:gridSpan w:val="2"/>
          </w:tcPr>
          <w:p w:rsidR="002110AA" w:rsidRPr="00DD4CAC" w:rsidRDefault="002110AA" w:rsidP="00DD4CAC">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2.</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Technical administration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Name and address of the aerodrome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Name and address of the aerodrome operator</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The name of the accountable executive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keepNext/>
              <w:widowControl/>
              <w:rPr>
                <w:rFonts w:asciiTheme="minorHAnsi" w:hAnsiTheme="minorHAnsi"/>
                <w:b/>
                <w:bCs/>
                <w:sz w:val="20"/>
                <w:szCs w:val="20"/>
              </w:rPr>
            </w:pPr>
            <w:r w:rsidRPr="00DD4CAC">
              <w:rPr>
                <w:rFonts w:asciiTheme="minorHAnsi" w:hAnsiTheme="minorHAnsi"/>
                <w:b/>
                <w:bCs/>
                <w:sz w:val="20"/>
                <w:szCs w:val="20"/>
              </w:rPr>
              <w:t>3.</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Description of the aerodrome (aerodrome characteristics)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keepNext/>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keepNext/>
              <w:widowControl/>
              <w:rPr>
                <w:rFonts w:asciiTheme="minorHAnsi" w:hAnsiTheme="minorHAnsi"/>
                <w:sz w:val="20"/>
                <w:szCs w:val="20"/>
              </w:rPr>
            </w:pPr>
            <w:r w:rsidRPr="00DD4CAC">
              <w:rPr>
                <w:rFonts w:asciiTheme="minorHAnsi" w:hAnsiTheme="minorHAnsi"/>
                <w:sz w:val="20"/>
                <w:szCs w:val="20"/>
              </w:rPr>
              <w:t>a)</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Details of the following:</w:t>
            </w:r>
          </w:p>
        </w:tc>
        <w:tc>
          <w:tcPr>
            <w:tcW w:w="299" w:type="dxa"/>
          </w:tcPr>
          <w:p w:rsidR="002110AA" w:rsidRPr="00DD4CAC" w:rsidRDefault="002110AA" w:rsidP="002110AA">
            <w:pPr>
              <w:widowControl/>
              <w:rPr>
                <w:rFonts w:asciiTheme="minorHAnsi" w:hAnsiTheme="minorHAnsi"/>
                <w:sz w:val="20"/>
                <w:szCs w:val="20"/>
              </w:rPr>
            </w:pPr>
          </w:p>
        </w:tc>
        <w:tc>
          <w:tcPr>
            <w:tcW w:w="572" w:type="dxa"/>
          </w:tcPr>
          <w:p w:rsidR="002110AA" w:rsidRPr="00DD4CAC" w:rsidRDefault="002110AA" w:rsidP="002110AA">
            <w:pPr>
              <w:widowControl/>
              <w:rPr>
                <w:rFonts w:asciiTheme="minorHAnsi" w:hAnsiTheme="minorHAnsi"/>
                <w:sz w:val="20"/>
                <w:szCs w:val="20"/>
              </w:rPr>
            </w:pPr>
          </w:p>
        </w:tc>
        <w:tc>
          <w:tcPr>
            <w:tcW w:w="523" w:type="dxa"/>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keepNext/>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Pr>
          <w:p w:rsidR="002110AA" w:rsidRPr="00DD4CAC" w:rsidRDefault="002110AA" w:rsidP="002110AA">
            <w:pPr>
              <w:widowControl/>
              <w:rPr>
                <w:rFonts w:asciiTheme="minorHAnsi" w:hAnsiTheme="minorHAnsi"/>
                <w:sz w:val="20"/>
                <w:szCs w:val="20"/>
              </w:rPr>
            </w:pPr>
          </w:p>
        </w:tc>
        <w:tc>
          <w:tcPr>
            <w:tcW w:w="523" w:type="dxa"/>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keepNext/>
              <w:widowControl/>
              <w:spacing w:line="140" w:lineRule="exact"/>
              <w:rPr>
                <w:rFonts w:asciiTheme="minorHAnsi" w:hAnsiTheme="minorHAnsi"/>
                <w:sz w:val="20"/>
                <w:szCs w:val="20"/>
              </w:rPr>
            </w:pPr>
          </w:p>
        </w:tc>
        <w:tc>
          <w:tcPr>
            <w:tcW w:w="6543" w:type="dxa"/>
            <w:gridSpan w:val="2"/>
          </w:tcPr>
          <w:p w:rsidR="002110AA" w:rsidRPr="00DD4CAC" w:rsidRDefault="002110AA" w:rsidP="002110AA">
            <w:pPr>
              <w:widowControl/>
              <w:spacing w:line="140" w:lineRule="exact"/>
              <w:rPr>
                <w:rFonts w:asciiTheme="minorHAnsi" w:hAnsiTheme="minorHAnsi"/>
                <w:sz w:val="20"/>
                <w:szCs w:val="20"/>
              </w:rPr>
            </w:pPr>
          </w:p>
        </w:tc>
        <w:tc>
          <w:tcPr>
            <w:tcW w:w="299" w:type="dxa"/>
          </w:tcPr>
          <w:p w:rsidR="002110AA" w:rsidRPr="00DD4CAC" w:rsidRDefault="002110AA" w:rsidP="002110AA">
            <w:pPr>
              <w:widowControl/>
              <w:spacing w:line="140" w:lineRule="exact"/>
              <w:rPr>
                <w:rFonts w:asciiTheme="minorHAnsi" w:hAnsiTheme="minorHAnsi"/>
                <w:sz w:val="20"/>
                <w:szCs w:val="20"/>
              </w:rPr>
            </w:pPr>
          </w:p>
        </w:tc>
        <w:tc>
          <w:tcPr>
            <w:tcW w:w="572" w:type="dxa"/>
          </w:tcPr>
          <w:p w:rsidR="002110AA" w:rsidRPr="00DD4CAC" w:rsidRDefault="002110AA" w:rsidP="002110AA">
            <w:pPr>
              <w:widowControl/>
              <w:spacing w:line="140" w:lineRule="exact"/>
              <w:rPr>
                <w:rFonts w:asciiTheme="minorHAnsi" w:hAnsiTheme="minorHAnsi"/>
                <w:sz w:val="20"/>
                <w:szCs w:val="20"/>
              </w:rPr>
            </w:pPr>
          </w:p>
        </w:tc>
        <w:tc>
          <w:tcPr>
            <w:tcW w:w="523" w:type="dxa"/>
          </w:tcPr>
          <w:p w:rsidR="002110AA" w:rsidRPr="00DD4CAC" w:rsidRDefault="002110AA" w:rsidP="002110AA">
            <w:pPr>
              <w:widowControl/>
              <w:spacing w:line="140" w:lineRule="exact"/>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tabs>
                <w:tab w:val="left" w:pos="360"/>
              </w:tabs>
              <w:ind w:left="360" w:hanging="360"/>
              <w:rPr>
                <w:rFonts w:asciiTheme="minorHAnsi" w:hAnsiTheme="minorHAnsi"/>
                <w:sz w:val="20"/>
                <w:szCs w:val="20"/>
              </w:rPr>
            </w:pPr>
            <w:proofErr w:type="spellStart"/>
            <w:r w:rsidRPr="00DD4CAC">
              <w:rPr>
                <w:rFonts w:asciiTheme="minorHAnsi" w:hAnsiTheme="minorHAnsi"/>
                <w:sz w:val="20"/>
                <w:szCs w:val="20"/>
              </w:rPr>
              <w:t>i</w:t>
            </w:r>
            <w:proofErr w:type="spellEnd"/>
            <w:r w:rsidRPr="00DD4CAC">
              <w:rPr>
                <w:rFonts w:asciiTheme="minorHAnsi" w:hAnsiTheme="minorHAnsi"/>
                <w:sz w:val="20"/>
                <w:szCs w:val="20"/>
              </w:rPr>
              <w:t>)</w:t>
            </w:r>
            <w:r w:rsidRPr="00DD4CAC">
              <w:rPr>
                <w:rFonts w:asciiTheme="minorHAnsi" w:hAnsiTheme="minorHAnsi"/>
                <w:sz w:val="20"/>
                <w:szCs w:val="20"/>
              </w:rPr>
              <w:tab/>
              <w:t>latitude and longitude of the aerodrome reference point in World Geodetic System — 1984 (WGS-84) format;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spacing w:line="280" w:lineRule="exact"/>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77"/>
                <w:tab w:val="left" w:pos="2177"/>
                <w:tab w:val="left" w:pos="2417"/>
              </w:tabs>
              <w:rPr>
                <w:rFonts w:asciiTheme="minorHAnsi" w:hAnsiTheme="minorHAnsi"/>
                <w:sz w:val="20"/>
                <w:szCs w:val="20"/>
              </w:rPr>
            </w:pPr>
            <w:r w:rsidRPr="00DD4CAC">
              <w:rPr>
                <w:rFonts w:asciiTheme="minorHAnsi" w:hAnsiTheme="minorHAnsi"/>
                <w:sz w:val="20"/>
                <w:szCs w:val="20"/>
              </w:rPr>
              <w:t>ii)</w:t>
            </w:r>
            <w:r w:rsidRPr="00DD4CAC">
              <w:rPr>
                <w:rFonts w:asciiTheme="minorHAnsi" w:hAnsiTheme="minorHAnsi"/>
                <w:sz w:val="20"/>
                <w:szCs w:val="20"/>
              </w:rPr>
              <w:tab/>
              <w:t>elevations of:</w:t>
            </w:r>
            <w:r w:rsidRPr="00DD4CAC">
              <w:rPr>
                <w:rFonts w:asciiTheme="minorHAnsi" w:hAnsiTheme="minorHAnsi"/>
                <w:sz w:val="20"/>
                <w:szCs w:val="20"/>
              </w:rPr>
              <w:tab/>
            </w:r>
            <w:r w:rsidRPr="00DD4CAC">
              <w:rPr>
                <w:rFonts w:asciiTheme="minorHAnsi" w:hAnsiTheme="minorHAnsi"/>
                <w:sz w:val="20"/>
                <w:szCs w:val="20"/>
              </w:rPr>
              <w:sym w:font="Wingdings" w:char="F09F"/>
            </w:r>
            <w:r w:rsidRPr="00DD4CAC">
              <w:rPr>
                <w:rFonts w:asciiTheme="minorHAnsi" w:hAnsiTheme="minorHAnsi"/>
                <w:sz w:val="20"/>
                <w:szCs w:val="20"/>
              </w:rPr>
              <w:tab/>
              <w:t>aerodrome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 w:val="left" w:pos="2160"/>
                <w:tab w:val="left" w:pos="2417"/>
              </w:tabs>
              <w:rPr>
                <w:rFonts w:asciiTheme="minorHAnsi" w:hAnsiTheme="minorHAnsi"/>
                <w:sz w:val="20"/>
                <w:szCs w:val="20"/>
              </w:rPr>
            </w:pPr>
            <w:r w:rsidRPr="00DD4CAC">
              <w:rPr>
                <w:rFonts w:asciiTheme="minorHAnsi" w:hAnsiTheme="minorHAnsi"/>
                <w:sz w:val="20"/>
                <w:szCs w:val="20"/>
              </w:rPr>
              <w:tab/>
            </w:r>
            <w:r w:rsidRPr="00DD4CAC">
              <w:rPr>
                <w:rFonts w:asciiTheme="minorHAnsi" w:hAnsiTheme="minorHAnsi"/>
                <w:sz w:val="20"/>
                <w:szCs w:val="20"/>
              </w:rPr>
              <w:tab/>
            </w:r>
            <w:r w:rsidRPr="00DD4CAC">
              <w:rPr>
                <w:rFonts w:asciiTheme="minorHAnsi" w:hAnsiTheme="minorHAnsi"/>
                <w:sz w:val="20"/>
                <w:szCs w:val="20"/>
              </w:rPr>
              <w:sym w:font="Wingdings" w:char="F09F"/>
            </w:r>
            <w:r w:rsidRPr="00DD4CAC">
              <w:rPr>
                <w:rFonts w:asciiTheme="minorHAnsi" w:hAnsiTheme="minorHAnsi"/>
                <w:sz w:val="20"/>
                <w:szCs w:val="20"/>
              </w:rPr>
              <w:tab/>
              <w:t>apron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Plans showing the position of the aerodrome reference point, layout of the runways, taxiways and aprons; the aerodrome markings and lighting (including precision approach path indicator (PAPI), visual approach slope indicator system (VASIS) and obstruction lighting); the siting of navigation aids within the runway strips. It will not be necessary for these plans or the information called for in </w:t>
            </w:r>
            <w:r w:rsidRPr="00DD4CAC">
              <w:rPr>
                <w:rFonts w:asciiTheme="minorHAnsi" w:hAnsiTheme="minorHAnsi"/>
                <w:sz w:val="20"/>
                <w:szCs w:val="20"/>
              </w:rPr>
              <w:lastRenderedPageBreak/>
              <w:t xml:space="preserve">subparagraphs c) to f) below to accompany all copies of the aerodrome manual, but they are to be appended to the </w:t>
            </w:r>
            <w:proofErr w:type="spellStart"/>
            <w:r w:rsidRPr="00DD4CAC">
              <w:rPr>
                <w:rFonts w:asciiTheme="minorHAnsi" w:hAnsiTheme="minorHAnsi"/>
                <w:sz w:val="20"/>
                <w:szCs w:val="20"/>
              </w:rPr>
              <w:t>licence</w:t>
            </w:r>
            <w:proofErr w:type="spellEnd"/>
            <w:r w:rsidRPr="00DD4CAC">
              <w:rPr>
                <w:rFonts w:asciiTheme="minorHAnsi" w:hAnsiTheme="minorHAnsi"/>
                <w:sz w:val="20"/>
                <w:szCs w:val="20"/>
              </w:rPr>
              <w:t xml:space="preserve"> holder’s master copy and to the copy kept with the State regulator. Operating staff are to be provided with scaled–down copies or extracts of plans relevant to their duties.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Description, height and location of obstacles that infringe upon the standard protection surfaces, whether they are lighted and if they are noted in the aeronautical publications.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Procedures for ensuring that the plans are up to date and accurate.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e)</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Data for, and the method used to calculate, declared distances and elevations at the beginning and end of each declared distance.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f)</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Details of the surfaces, dimensions and classification or bearing strengths of runways, taxiways and aprons.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4.</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List of authorized deviations, if any.</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spacing w:line="200" w:lineRule="exact"/>
              <w:rPr>
                <w:rFonts w:asciiTheme="minorHAnsi" w:hAnsiTheme="minorHAnsi"/>
                <w:sz w:val="20"/>
                <w:szCs w:val="20"/>
              </w:rPr>
            </w:pPr>
          </w:p>
        </w:tc>
        <w:tc>
          <w:tcPr>
            <w:tcW w:w="6543" w:type="dxa"/>
            <w:gridSpan w:val="2"/>
          </w:tcPr>
          <w:p w:rsidR="002110AA" w:rsidRPr="00DD4CAC" w:rsidRDefault="002110AA" w:rsidP="002110AA">
            <w:pPr>
              <w:widowControl/>
              <w:spacing w:line="200" w:lineRule="exact"/>
              <w:rPr>
                <w:rFonts w:asciiTheme="minorHAnsi" w:hAnsiTheme="minorHAnsi"/>
                <w:sz w:val="20"/>
                <w:szCs w:val="20"/>
              </w:rPr>
            </w:pPr>
          </w:p>
        </w:tc>
        <w:tc>
          <w:tcPr>
            <w:tcW w:w="299" w:type="dxa"/>
          </w:tcPr>
          <w:p w:rsidR="002110AA" w:rsidRPr="00DD4CAC" w:rsidRDefault="002110AA" w:rsidP="002110AA">
            <w:pPr>
              <w:widowControl/>
              <w:spacing w:line="200" w:lineRule="exact"/>
              <w:rPr>
                <w:rFonts w:asciiTheme="minorHAnsi" w:hAnsiTheme="minorHAnsi"/>
                <w:sz w:val="20"/>
                <w:szCs w:val="20"/>
              </w:rPr>
            </w:pPr>
          </w:p>
        </w:tc>
        <w:tc>
          <w:tcPr>
            <w:tcW w:w="572" w:type="dxa"/>
          </w:tcPr>
          <w:p w:rsidR="002110AA" w:rsidRPr="00DD4CAC" w:rsidRDefault="002110AA" w:rsidP="002110AA">
            <w:pPr>
              <w:widowControl/>
              <w:spacing w:line="200" w:lineRule="exact"/>
              <w:rPr>
                <w:rFonts w:asciiTheme="minorHAnsi" w:hAnsiTheme="minorHAnsi"/>
                <w:sz w:val="20"/>
                <w:szCs w:val="20"/>
              </w:rPr>
            </w:pPr>
          </w:p>
        </w:tc>
        <w:tc>
          <w:tcPr>
            <w:tcW w:w="523" w:type="dxa"/>
          </w:tcPr>
          <w:p w:rsidR="002110AA" w:rsidRPr="00DD4CAC" w:rsidRDefault="002110AA" w:rsidP="002110AA">
            <w:pPr>
              <w:widowControl/>
              <w:spacing w:line="200" w:lineRule="exact"/>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Operational procedures for:</w:t>
            </w:r>
          </w:p>
        </w:tc>
        <w:tc>
          <w:tcPr>
            <w:tcW w:w="299" w:type="dxa"/>
          </w:tcPr>
          <w:p w:rsidR="002110AA" w:rsidRPr="00DD4CAC" w:rsidRDefault="002110AA" w:rsidP="002110AA">
            <w:pPr>
              <w:widowControl/>
              <w:rPr>
                <w:rFonts w:asciiTheme="minorHAnsi" w:hAnsiTheme="minorHAnsi"/>
                <w:sz w:val="20"/>
                <w:szCs w:val="20"/>
              </w:rPr>
            </w:pPr>
          </w:p>
        </w:tc>
        <w:tc>
          <w:tcPr>
            <w:tcW w:w="572" w:type="dxa"/>
          </w:tcPr>
          <w:p w:rsidR="002110AA" w:rsidRPr="00DD4CAC" w:rsidRDefault="002110AA" w:rsidP="002110AA">
            <w:pPr>
              <w:widowControl/>
              <w:rPr>
                <w:rFonts w:asciiTheme="minorHAnsi" w:hAnsiTheme="minorHAnsi"/>
                <w:sz w:val="20"/>
                <w:szCs w:val="20"/>
              </w:rPr>
            </w:pPr>
          </w:p>
        </w:tc>
        <w:tc>
          <w:tcPr>
            <w:tcW w:w="523" w:type="dxa"/>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5.1</w:t>
            </w:r>
          </w:p>
        </w:tc>
        <w:tc>
          <w:tcPr>
            <w:tcW w:w="6543" w:type="dxa"/>
            <w:gridSpan w:val="2"/>
            <w:vMerge w:val="restart"/>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Promulgation of aeronautical information</w:t>
            </w:r>
          </w:p>
          <w:p w:rsidR="002110AA" w:rsidRPr="00DD4CAC" w:rsidRDefault="002110AA" w:rsidP="002110AA">
            <w:pPr>
              <w:widowControl/>
              <w:rPr>
                <w:rFonts w:asciiTheme="minorHAnsi" w:hAnsiTheme="minorHAnsi"/>
                <w:sz w:val="20"/>
                <w:szCs w:val="20"/>
              </w:rPr>
            </w:pPr>
          </w:p>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The system of aeronautical information service available and the system that the certificate holder uses to promulgate AIP requirements.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5.2</w:t>
            </w:r>
          </w:p>
        </w:tc>
        <w:tc>
          <w:tcPr>
            <w:tcW w:w="6543" w:type="dxa"/>
            <w:gridSpan w:val="2"/>
            <w:vMerge w:val="restart"/>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Control of access</w:t>
            </w:r>
          </w:p>
          <w:p w:rsidR="002110AA" w:rsidRPr="00DD4CAC" w:rsidRDefault="002110AA" w:rsidP="002110AA">
            <w:pPr>
              <w:widowControl/>
              <w:rPr>
                <w:rFonts w:asciiTheme="minorHAnsi" w:hAnsiTheme="minorHAnsi"/>
                <w:sz w:val="20"/>
                <w:szCs w:val="20"/>
              </w:rPr>
            </w:pPr>
          </w:p>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Control of access to the aerodrome and its operational areas, including the location of notice boards, and the control of vehicles in the operational areas.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5.3</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Emergency planning</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The aerodrome operator’s arrangements in response to an emergency. These arrangements should take account of the complexity and size of the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 xml:space="preserve"> operations.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Description of actions to be taken by the aerodrome operator as part of plans for dealing with different emergencies occurring at the aerodrome or in its vicinity.</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Contact list of organizations, agencies and persons of authority.</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Procedures for the appointment of an on-scene commander for the overall emergency operation and description of responsibilities for each type of emergency.</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e)</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Reporting mechanism in the event of emergency.</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f)</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Details of tests of aerodrome facilities and equipment to be used in emergencies, including the frequency of those tests.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g)</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Details of the exercises to test emergency plans, including the frequency of those exercises.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h)</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personnel training and preparation for dealing with emergencies.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5.4</w:t>
            </w:r>
          </w:p>
        </w:tc>
        <w:tc>
          <w:tcPr>
            <w:tcW w:w="6543" w:type="dxa"/>
            <w:gridSpan w:val="2"/>
          </w:tcPr>
          <w:p w:rsidR="002110AA" w:rsidRPr="00DD4CAC" w:rsidRDefault="00DD4CAC" w:rsidP="002110AA">
            <w:pPr>
              <w:widowControl/>
              <w:rPr>
                <w:rFonts w:asciiTheme="minorHAnsi" w:hAnsiTheme="minorHAnsi"/>
                <w:sz w:val="20"/>
                <w:szCs w:val="20"/>
              </w:rPr>
            </w:pPr>
            <w:r>
              <w:rPr>
                <w:rFonts w:asciiTheme="minorHAnsi" w:hAnsiTheme="minorHAnsi"/>
                <w:b/>
                <w:bCs/>
                <w:sz w:val="20"/>
                <w:szCs w:val="20"/>
              </w:rPr>
              <w:t>Rescue and fire</w:t>
            </w:r>
            <w:r w:rsidR="002110AA" w:rsidRPr="00DD4CAC">
              <w:rPr>
                <w:rFonts w:asciiTheme="minorHAnsi" w:hAnsiTheme="minorHAnsi"/>
                <w:b/>
                <w:bCs/>
                <w:sz w:val="20"/>
                <w:szCs w:val="20"/>
              </w:rPr>
              <w:t>fighting (RFF) services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Policy statement on the RFF categories to be provided.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Where the senior aerodrome </w:t>
            </w:r>
            <w:r w:rsidR="00DD4CAC">
              <w:rPr>
                <w:rFonts w:asciiTheme="minorHAnsi" w:hAnsiTheme="minorHAnsi"/>
                <w:sz w:val="20"/>
                <w:szCs w:val="20"/>
              </w:rPr>
              <w:t>fire officer or designated fire</w:t>
            </w:r>
            <w:r w:rsidRPr="00DD4CAC">
              <w:rPr>
                <w:rFonts w:asciiTheme="minorHAnsi" w:hAnsiTheme="minorHAnsi"/>
                <w:sz w:val="20"/>
                <w:szCs w:val="20"/>
              </w:rPr>
              <w:t>watch officers have specific safety accountabilities, these should be included in the relevant chapter of the aerodrome manual.</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Policy and procedures indicating how depletion of the RFF service is to be managed. This should include the extent to which operations are to be restricted, how pilots are to be notified and the maximum duration of any depletion.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At aerodromes where a higher category of RFF is available by prior arrangement, the aerodrome manual should clearly state the actions necessary to upgrade the facility. Where necessary, this should include actions to be taken by other departments.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e)</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The aerodrome operator’s objectives for each RFF category provided should be defined, including a brief description of:</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roofErr w:type="spellStart"/>
            <w:r w:rsidRPr="00DD4CAC">
              <w:rPr>
                <w:rFonts w:asciiTheme="minorHAnsi" w:hAnsiTheme="minorHAnsi"/>
                <w:sz w:val="20"/>
                <w:szCs w:val="20"/>
              </w:rPr>
              <w:t>i</w:t>
            </w:r>
            <w:proofErr w:type="spellEnd"/>
            <w:r w:rsidRPr="00DD4CAC">
              <w:rPr>
                <w:rFonts w:asciiTheme="minorHAnsi" w:hAnsiTheme="minorHAnsi"/>
                <w:sz w:val="20"/>
                <w:szCs w:val="20"/>
              </w:rPr>
              <w:t>)</w:t>
            </w:r>
            <w:r w:rsidRPr="00DD4CAC">
              <w:rPr>
                <w:rFonts w:asciiTheme="minorHAnsi" w:hAnsiTheme="minorHAnsi"/>
                <w:sz w:val="20"/>
                <w:szCs w:val="20"/>
              </w:rPr>
              <w:tab/>
              <w:t>amounts of extinguishing agents provided;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w:t>
            </w:r>
            <w:r w:rsidRPr="00DD4CAC">
              <w:rPr>
                <w:rFonts w:asciiTheme="minorHAnsi" w:hAnsiTheme="minorHAnsi"/>
                <w:sz w:val="20"/>
                <w:szCs w:val="20"/>
              </w:rPr>
              <w:tab/>
              <w:t>discharge rates;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iii)</w:t>
            </w:r>
            <w:r w:rsidRPr="00DD4CAC">
              <w:rPr>
                <w:rFonts w:asciiTheme="minorHAnsi" w:hAnsiTheme="minorHAnsi"/>
                <w:sz w:val="20"/>
                <w:szCs w:val="20"/>
              </w:rPr>
              <w:tab/>
              <w:t>number of foam-producing appliances;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iv)</w:t>
            </w:r>
            <w:r w:rsidRPr="00DD4CAC">
              <w:rPr>
                <w:rFonts w:asciiTheme="minorHAnsi" w:hAnsiTheme="minorHAnsi"/>
                <w:sz w:val="20"/>
                <w:szCs w:val="20"/>
              </w:rPr>
              <w:tab/>
              <w:t>manning levels;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w:t>
            </w:r>
            <w:r w:rsidRPr="00DD4CAC">
              <w:rPr>
                <w:rFonts w:asciiTheme="minorHAnsi" w:hAnsiTheme="minorHAnsi"/>
                <w:sz w:val="20"/>
                <w:szCs w:val="20"/>
              </w:rPr>
              <w:tab/>
            </w:r>
            <w:proofErr w:type="gramStart"/>
            <w:r w:rsidRPr="00DD4CAC">
              <w:rPr>
                <w:rFonts w:asciiTheme="minorHAnsi" w:hAnsiTheme="minorHAnsi"/>
                <w:sz w:val="20"/>
                <w:szCs w:val="20"/>
              </w:rPr>
              <w:t>levels</w:t>
            </w:r>
            <w:proofErr w:type="gramEnd"/>
            <w:r w:rsidRPr="00DD4CAC">
              <w:rPr>
                <w:rFonts w:asciiTheme="minorHAnsi" w:hAnsiTheme="minorHAnsi"/>
                <w:sz w:val="20"/>
                <w:szCs w:val="20"/>
              </w:rPr>
              <w:t xml:space="preserve"> of supervision.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f)</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Procedures for:</w:t>
            </w:r>
          </w:p>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Mar>
              <w:left w:w="0" w:type="dxa"/>
              <w:right w:w="80" w:type="dxa"/>
            </w:tcMar>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ind w:left="300" w:hanging="300"/>
              <w:rPr>
                <w:rFonts w:asciiTheme="minorHAnsi" w:hAnsiTheme="minorHAnsi"/>
                <w:sz w:val="20"/>
                <w:szCs w:val="20"/>
              </w:rPr>
            </w:pPr>
            <w:proofErr w:type="spellStart"/>
            <w:r w:rsidRPr="00DD4CAC">
              <w:rPr>
                <w:rFonts w:asciiTheme="minorHAnsi" w:hAnsiTheme="minorHAnsi"/>
                <w:sz w:val="20"/>
                <w:szCs w:val="20"/>
              </w:rPr>
              <w:t>i</w:t>
            </w:r>
            <w:proofErr w:type="spellEnd"/>
            <w:r w:rsidRPr="00DD4CAC">
              <w:rPr>
                <w:rFonts w:asciiTheme="minorHAnsi" w:hAnsiTheme="minorHAnsi"/>
                <w:sz w:val="20"/>
                <w:szCs w:val="20"/>
              </w:rPr>
              <w:t>)</w:t>
            </w:r>
            <w:r w:rsidRPr="00DD4CAC">
              <w:rPr>
                <w:rFonts w:asciiTheme="minorHAnsi" w:hAnsiTheme="minorHAnsi"/>
                <w:sz w:val="20"/>
                <w:szCs w:val="20"/>
              </w:rPr>
              <w:tab/>
              <w:t xml:space="preserve">monitoring the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 xml:space="preserve"> movement areas for the purpose of alerting RFF personnel;</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ind w:left="300" w:hanging="300"/>
              <w:rPr>
                <w:rFonts w:asciiTheme="minorHAnsi" w:hAnsiTheme="minorHAnsi"/>
                <w:sz w:val="20"/>
                <w:szCs w:val="20"/>
              </w:rPr>
            </w:pPr>
            <w:r w:rsidRPr="00DD4CAC">
              <w:rPr>
                <w:rFonts w:asciiTheme="minorHAnsi" w:hAnsiTheme="minorHAnsi"/>
                <w:sz w:val="20"/>
                <w:szCs w:val="20"/>
              </w:rPr>
              <w:t>ii)</w:t>
            </w:r>
            <w:r w:rsidRPr="00DD4CAC">
              <w:rPr>
                <w:rFonts w:asciiTheme="minorHAnsi" w:hAnsiTheme="minorHAnsi"/>
                <w:sz w:val="20"/>
                <w:szCs w:val="20"/>
              </w:rPr>
              <w:tab/>
              <w:t>indicating how the adequacy of the response time capability of the RFF services throughout their functions and locations is monitored and maintained;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ind w:left="300" w:hanging="300"/>
              <w:rPr>
                <w:rFonts w:asciiTheme="minorHAnsi" w:hAnsiTheme="minorHAnsi"/>
                <w:sz w:val="20"/>
                <w:szCs w:val="20"/>
              </w:rPr>
            </w:pPr>
            <w:r w:rsidRPr="00DD4CAC">
              <w:rPr>
                <w:rFonts w:asciiTheme="minorHAnsi" w:hAnsiTheme="minorHAnsi"/>
                <w:sz w:val="20"/>
                <w:szCs w:val="20"/>
              </w:rPr>
              <w:t>iii)</w:t>
            </w:r>
            <w:r w:rsidRPr="00DD4CAC">
              <w:rPr>
                <w:rFonts w:asciiTheme="minorHAnsi" w:hAnsiTheme="minorHAnsi"/>
                <w:sz w:val="20"/>
                <w:szCs w:val="20"/>
              </w:rPr>
              <w:tab/>
            </w:r>
            <w:proofErr w:type="gramStart"/>
            <w:r w:rsidRPr="00DD4CAC">
              <w:rPr>
                <w:rFonts w:asciiTheme="minorHAnsi" w:hAnsiTheme="minorHAnsi"/>
                <w:sz w:val="20"/>
                <w:szCs w:val="20"/>
              </w:rPr>
              <w:t>indicating</w:t>
            </w:r>
            <w:proofErr w:type="gramEnd"/>
            <w:r w:rsidRPr="00DD4CAC">
              <w:rPr>
                <w:rFonts w:asciiTheme="minorHAnsi" w:hAnsiTheme="minorHAnsi"/>
                <w:sz w:val="20"/>
                <w:szCs w:val="20"/>
              </w:rPr>
              <w:t xml:space="preserve"> how RFF personnel engaged in extraneous duties are managed to ensure that response capability is not affected.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lastRenderedPageBreak/>
              <w:t>g)</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Where the aerodrome provides specialist equipment such as rescue craft, emergency tenders, hose layers, and appliances with aerial capability, details should be included in the aerodrome manual. Procedures to be followed if these facilities are temporarily unavailable should also be included.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h)</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Where the aerodrome is reliant upon other organizations to provide equipment which is essential for ensuring the safe operation of the aerodrome (perhaps water rescue), policies or letters of agreement should be included in the aerodrome manual. Where necessary, contingency plans in the event of non-availability should be described.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roofErr w:type="spellStart"/>
            <w:r w:rsidRPr="00DD4CAC">
              <w:rPr>
                <w:rFonts w:asciiTheme="minorHAnsi" w:hAnsiTheme="minorHAnsi"/>
                <w:sz w:val="20"/>
                <w:szCs w:val="20"/>
              </w:rPr>
              <w:t>i</w:t>
            </w:r>
            <w:proofErr w:type="spellEnd"/>
            <w:r w:rsidRPr="00DD4CAC">
              <w:rPr>
                <w:rFonts w:asciiTheme="minorHAnsi" w:hAnsiTheme="minorHAnsi"/>
                <w:sz w:val="20"/>
                <w:szCs w:val="20"/>
              </w:rPr>
              <w:t>)</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 statement describing the process by which aerodrome operators ensure the initial and continued competence of their RFF personnel, including the following:</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roofErr w:type="spellStart"/>
            <w:r w:rsidRPr="00DD4CAC">
              <w:rPr>
                <w:rFonts w:asciiTheme="minorHAnsi" w:hAnsiTheme="minorHAnsi"/>
                <w:sz w:val="20"/>
                <w:szCs w:val="20"/>
              </w:rPr>
              <w:t>i</w:t>
            </w:r>
            <w:proofErr w:type="spellEnd"/>
            <w:r w:rsidRPr="00DD4CAC">
              <w:rPr>
                <w:rFonts w:asciiTheme="minorHAnsi" w:hAnsiTheme="minorHAnsi"/>
                <w:sz w:val="20"/>
                <w:szCs w:val="20"/>
              </w:rPr>
              <w:t>)</w:t>
            </w:r>
            <w:r w:rsidRPr="00DD4CAC">
              <w:rPr>
                <w:rFonts w:asciiTheme="minorHAnsi" w:hAnsiTheme="minorHAnsi"/>
                <w:sz w:val="20"/>
                <w:szCs w:val="20"/>
              </w:rPr>
              <w:tab/>
              <w:t>realistic fuel fire training;</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w:t>
            </w:r>
            <w:r w:rsidRPr="00DD4CAC">
              <w:rPr>
                <w:rFonts w:asciiTheme="minorHAnsi" w:hAnsiTheme="minorHAnsi"/>
                <w:sz w:val="20"/>
                <w:szCs w:val="20"/>
              </w:rPr>
              <w:tab/>
              <w:t>breathing apparatus training in heat and smoke;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iii)</w:t>
            </w:r>
            <w:r w:rsidRPr="00DD4CAC">
              <w:rPr>
                <w:rFonts w:asciiTheme="minorHAnsi" w:hAnsiTheme="minorHAnsi"/>
                <w:sz w:val="20"/>
                <w:szCs w:val="20"/>
              </w:rPr>
              <w:tab/>
              <w:t>first aid;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iv)</w:t>
            </w:r>
            <w:r w:rsidRPr="00DD4CAC">
              <w:rPr>
                <w:rFonts w:asciiTheme="minorHAnsi" w:hAnsiTheme="minorHAnsi"/>
                <w:sz w:val="20"/>
                <w:szCs w:val="20"/>
              </w:rPr>
              <w:tab/>
              <w:t>low visibility procedures (LVP);</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w:t>
            </w:r>
            <w:r w:rsidRPr="00DD4CAC">
              <w:rPr>
                <w:rFonts w:asciiTheme="minorHAnsi" w:hAnsiTheme="minorHAnsi"/>
                <w:sz w:val="20"/>
                <w:szCs w:val="20"/>
              </w:rPr>
              <w:tab/>
              <w:t>any legal requirements;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vi)</w:t>
            </w:r>
            <w:r w:rsidRPr="00DD4CAC">
              <w:rPr>
                <w:rFonts w:asciiTheme="minorHAnsi" w:hAnsiTheme="minorHAnsi"/>
                <w:sz w:val="20"/>
                <w:szCs w:val="20"/>
              </w:rPr>
              <w:tab/>
            </w:r>
            <w:proofErr w:type="gramStart"/>
            <w:r w:rsidRPr="00DD4CAC">
              <w:rPr>
                <w:rFonts w:asciiTheme="minorHAnsi" w:hAnsiTheme="minorHAnsi"/>
                <w:sz w:val="20"/>
                <w:szCs w:val="20"/>
              </w:rPr>
              <w:t>health</w:t>
            </w:r>
            <w:proofErr w:type="gramEnd"/>
            <w:r w:rsidRPr="00DD4CAC">
              <w:rPr>
                <w:rFonts w:asciiTheme="minorHAnsi" w:hAnsiTheme="minorHAnsi"/>
                <w:sz w:val="20"/>
                <w:szCs w:val="20"/>
              </w:rPr>
              <w:t xml:space="preserve"> and safety policy with regard to training of personnel in the use of respiratory protection equipment and personal protection equipment.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j)</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Procedures indicating how accidents in the immediate vicinity of the aerodrome are to be accessed. Where difficult environs exist, the aerodrome manual should indicate how these are to be accessed.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k)</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Where local authorities or the aerodrome operator expects the RFF facility to respond to domestic fires or special services, procedures for managing their impact upon normal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 xml:space="preserve"> RFF responses should be included.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1394" w:type="dxa"/>
            <w:gridSpan w:val="3"/>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l)</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Where the aerodrome operator expects the RFF facility to respond to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 xml:space="preserve"> accidents landside, the policy should be clearly described, including procedures to manage the effects on continued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 xml:space="preserve"> operations.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m)</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The availability of additional water supplies should be described.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n)</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Aerodrome operator’s arrangements for ensuring the adequacy of responses in abnormal conditions, i.e. LVP.</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5.5</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Inspections of the movement area</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Routine aerodrome inspections, including lighting inspections, and reporting, including the nature and frequency of these inspections.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lastRenderedPageBreak/>
              <w:t>b)</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Inspecting the apron, runways and taxiways following a report of debris on the movement area, an abandoned take-off due to engine, tire or wheel failure, or any incident likely to result in debris being left in a hazardous position.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Sweeping of runways, taxiways and aprons.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Measurement and promulgation of water, slush and other contaminants including depths on runways and taxiways.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e)</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Assessment and promulgation of runway surface conditions: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roofErr w:type="spellStart"/>
            <w:r w:rsidRPr="00DD4CAC">
              <w:rPr>
                <w:rFonts w:asciiTheme="minorHAnsi" w:hAnsiTheme="minorHAnsi"/>
                <w:sz w:val="20"/>
                <w:szCs w:val="20"/>
              </w:rPr>
              <w:t>i</w:t>
            </w:r>
            <w:proofErr w:type="spellEnd"/>
            <w:r w:rsidRPr="00DD4CAC">
              <w:rPr>
                <w:rFonts w:asciiTheme="minorHAnsi" w:hAnsiTheme="minorHAnsi"/>
                <w:sz w:val="20"/>
                <w:szCs w:val="20"/>
              </w:rPr>
              <w:t>)</w:t>
            </w:r>
            <w:r w:rsidRPr="00DD4CAC">
              <w:rPr>
                <w:rFonts w:asciiTheme="minorHAnsi" w:hAnsiTheme="minorHAnsi"/>
                <w:sz w:val="20"/>
                <w:szCs w:val="20"/>
              </w:rPr>
              <w:tab/>
              <w:t>details of inspection intervals and times;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w:t>
            </w:r>
            <w:r w:rsidRPr="00DD4CAC">
              <w:rPr>
                <w:rFonts w:asciiTheme="minorHAnsi" w:hAnsiTheme="minorHAnsi"/>
                <w:sz w:val="20"/>
                <w:szCs w:val="20"/>
              </w:rPr>
              <w:tab/>
              <w:t>completion and effective use of an inspection checklist;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iii)</w:t>
            </w:r>
            <w:r w:rsidRPr="00DD4CAC">
              <w:rPr>
                <w:rFonts w:asciiTheme="minorHAnsi" w:hAnsiTheme="minorHAnsi"/>
                <w:sz w:val="20"/>
                <w:szCs w:val="20"/>
              </w:rPr>
              <w:tab/>
              <w:t>arrangements and methods for carrying out inspections on FOD, lighting, pavement surface, grassing;</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iv)</w:t>
            </w:r>
            <w:r w:rsidRPr="00DD4CAC">
              <w:rPr>
                <w:rFonts w:asciiTheme="minorHAnsi" w:hAnsiTheme="minorHAnsi"/>
                <w:sz w:val="20"/>
                <w:szCs w:val="20"/>
              </w:rPr>
              <w:tab/>
              <w:t>arrangements for reporting the results of inspections and for follow-up;</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w:t>
            </w:r>
            <w:r w:rsidRPr="00DD4CAC">
              <w:rPr>
                <w:rFonts w:asciiTheme="minorHAnsi" w:hAnsiTheme="minorHAnsi"/>
                <w:sz w:val="20"/>
                <w:szCs w:val="20"/>
              </w:rPr>
              <w:tab/>
              <w:t>arrangements and means of communication with air traffic control during an inspection;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vi)</w:t>
            </w:r>
            <w:r w:rsidRPr="00DD4CAC">
              <w:rPr>
                <w:rFonts w:asciiTheme="minorHAnsi" w:hAnsiTheme="minorHAnsi"/>
                <w:sz w:val="20"/>
                <w:szCs w:val="20"/>
              </w:rPr>
              <w:tab/>
            </w:r>
            <w:proofErr w:type="gramStart"/>
            <w:r w:rsidRPr="00DD4CAC">
              <w:rPr>
                <w:rFonts w:asciiTheme="minorHAnsi" w:hAnsiTheme="minorHAnsi"/>
                <w:sz w:val="20"/>
                <w:szCs w:val="20"/>
              </w:rPr>
              <w:t>arrangements</w:t>
            </w:r>
            <w:proofErr w:type="gramEnd"/>
            <w:r w:rsidRPr="00DD4CAC">
              <w:rPr>
                <w:rFonts w:asciiTheme="minorHAnsi" w:hAnsiTheme="minorHAnsi"/>
                <w:sz w:val="20"/>
                <w:szCs w:val="20"/>
              </w:rPr>
              <w:t xml:space="preserve"> for keeping an inspection logbook and the location of the logbook.</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5.6</w:t>
            </w:r>
          </w:p>
        </w:tc>
        <w:tc>
          <w:tcPr>
            <w:tcW w:w="6543" w:type="dxa"/>
            <w:gridSpan w:val="2"/>
            <w:vMerge w:val="restart"/>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Maintenance of the movement area</w:t>
            </w:r>
          </w:p>
          <w:p w:rsidR="002110AA" w:rsidRPr="00DD4CAC" w:rsidRDefault="002110AA" w:rsidP="002110AA">
            <w:pPr>
              <w:widowControl/>
              <w:rPr>
                <w:rFonts w:asciiTheme="minorHAnsi" w:hAnsiTheme="minorHAnsi"/>
                <w:sz w:val="20"/>
                <w:szCs w:val="20"/>
              </w:rPr>
            </w:pPr>
          </w:p>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Promulgation of information on the aerodrome operational state, temporary withdrawals of facilities, runway closures, etc.:</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tabs>
                <w:tab w:val="left" w:pos="360"/>
              </w:tabs>
              <w:ind w:left="360" w:hanging="360"/>
              <w:rPr>
                <w:rFonts w:asciiTheme="minorHAnsi" w:hAnsiTheme="minorHAnsi"/>
                <w:sz w:val="20"/>
                <w:szCs w:val="20"/>
              </w:rPr>
            </w:pPr>
            <w:proofErr w:type="spellStart"/>
            <w:r w:rsidRPr="00DD4CAC">
              <w:rPr>
                <w:rFonts w:asciiTheme="minorHAnsi" w:hAnsiTheme="minorHAnsi"/>
                <w:sz w:val="20"/>
                <w:szCs w:val="20"/>
              </w:rPr>
              <w:t>i</w:t>
            </w:r>
            <w:proofErr w:type="spellEnd"/>
            <w:r w:rsidRPr="00DD4CAC">
              <w:rPr>
                <w:rFonts w:asciiTheme="minorHAnsi" w:hAnsiTheme="minorHAnsi"/>
                <w:sz w:val="20"/>
                <w:szCs w:val="20"/>
              </w:rPr>
              <w:t>)</w:t>
            </w:r>
            <w:r w:rsidRPr="00DD4CAC">
              <w:rPr>
                <w:rFonts w:asciiTheme="minorHAnsi" w:hAnsiTheme="minorHAnsi"/>
                <w:sz w:val="20"/>
                <w:szCs w:val="20"/>
              </w:rPr>
              <w:tab/>
              <w:t>arrangements for maintaining the paved areas, including the runway friction assessments;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w:t>
            </w:r>
            <w:r w:rsidRPr="00DD4CAC">
              <w:rPr>
                <w:rFonts w:asciiTheme="minorHAnsi" w:hAnsiTheme="minorHAnsi"/>
                <w:sz w:val="20"/>
                <w:szCs w:val="20"/>
              </w:rPr>
              <w:tab/>
              <w:t>arrangements for maintaining the unpaved runways and taxiways;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iii)</w:t>
            </w:r>
            <w:r w:rsidRPr="00DD4CAC">
              <w:rPr>
                <w:rFonts w:asciiTheme="minorHAnsi" w:hAnsiTheme="minorHAnsi"/>
                <w:sz w:val="20"/>
                <w:szCs w:val="20"/>
              </w:rPr>
              <w:tab/>
              <w:t>arrangements for maintaining the runway and taxiway strips;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iv)</w:t>
            </w:r>
            <w:r w:rsidRPr="00DD4CAC">
              <w:rPr>
                <w:rFonts w:asciiTheme="minorHAnsi" w:hAnsiTheme="minorHAnsi"/>
                <w:sz w:val="20"/>
                <w:szCs w:val="20"/>
              </w:rPr>
              <w:tab/>
              <w:t>arrangements for maintaining aerodrome drainage;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w:t>
            </w:r>
            <w:r w:rsidRPr="00DD4CAC">
              <w:rPr>
                <w:rFonts w:asciiTheme="minorHAnsi" w:hAnsiTheme="minorHAnsi"/>
                <w:sz w:val="20"/>
                <w:szCs w:val="20"/>
              </w:rPr>
              <w:tab/>
              <w:t>arrangements for maintaining the visual aids, including the measurement of intensity, beam spread and orientation of lights;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vi)</w:t>
            </w:r>
            <w:r w:rsidRPr="00DD4CAC">
              <w:rPr>
                <w:rFonts w:asciiTheme="minorHAnsi" w:hAnsiTheme="minorHAnsi"/>
                <w:sz w:val="20"/>
                <w:szCs w:val="20"/>
              </w:rPr>
              <w:tab/>
              <w:t>arrangements for maintaining the obstacle lighting;</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p>
        </w:tc>
        <w:tc>
          <w:tcPr>
            <w:tcW w:w="6543" w:type="dxa"/>
            <w:gridSpan w:val="2"/>
            <w:vMerge w:val="restart"/>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vii)</w:t>
            </w:r>
            <w:r w:rsidRPr="00DD4CAC">
              <w:rPr>
                <w:rFonts w:asciiTheme="minorHAnsi" w:hAnsiTheme="minorHAnsi"/>
                <w:sz w:val="20"/>
                <w:szCs w:val="20"/>
              </w:rPr>
              <w:tab/>
            </w:r>
            <w:proofErr w:type="gramStart"/>
            <w:r w:rsidRPr="00DD4CAC">
              <w:rPr>
                <w:rFonts w:asciiTheme="minorHAnsi" w:hAnsiTheme="minorHAnsi"/>
                <w:sz w:val="20"/>
                <w:szCs w:val="20"/>
              </w:rPr>
              <w:t>arrangements</w:t>
            </w:r>
            <w:proofErr w:type="gramEnd"/>
            <w:r w:rsidRPr="00DD4CAC">
              <w:rPr>
                <w:rFonts w:asciiTheme="minorHAnsi" w:hAnsiTheme="minorHAnsi"/>
                <w:sz w:val="20"/>
                <w:szCs w:val="20"/>
              </w:rPr>
              <w:t xml:space="preserve"> for reporting and action taken in the event of failure or unsafe occurrence.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5.7</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Snow and ice control, and other hazardous meteorological conditions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Description of the procedures.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5.8</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Visual aids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Responsibilities with respect to the aerodrome ground lighting system.</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 full description of all visual aids available on each approach, runway, taxiway and apron, including signs, markings and signals.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Procedures for operational use and brilliancy settings of the lighting system.</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nil"/>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Standby and emergency power arrangements, including operating procedures both in LVP and during main power failure situations.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e)</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Procedures for routine inspection and photometric testing of approach lights, runway lights, VASIS and PAPIs.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f)</w:t>
            </w:r>
          </w:p>
        </w:tc>
        <w:tc>
          <w:tcPr>
            <w:tcW w:w="6543"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The location of and responsibility for obstacle lighting on and off the aerodrome.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g)</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Procedures for recording inspection and maintenance of visual aids and actions to be taken in the event of failures.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h)</w:t>
            </w:r>
          </w:p>
        </w:tc>
        <w:tc>
          <w:tcPr>
            <w:tcW w:w="6543"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The control of work, including trenching and agricultural activity, which may affect the safety of the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vMerge/>
          </w:tcPr>
          <w:p w:rsidR="002110AA" w:rsidRPr="00DD4CAC" w:rsidRDefault="002110AA" w:rsidP="002110AA">
            <w:pPr>
              <w:widowControl/>
              <w:rPr>
                <w:rFonts w:asciiTheme="minorHAnsi" w:hAnsiTheme="minorHAnsi"/>
                <w:sz w:val="20"/>
                <w:szCs w:val="20"/>
              </w:rPr>
            </w:pPr>
          </w:p>
        </w:tc>
        <w:tc>
          <w:tcPr>
            <w:tcW w:w="6543" w:type="dxa"/>
            <w:gridSpan w:val="2"/>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63" w:type="dxa"/>
          </w:tcPr>
          <w:p w:rsidR="002110AA" w:rsidRPr="00DD4CAC" w:rsidRDefault="002110AA" w:rsidP="002110AA">
            <w:pPr>
              <w:widowControl/>
              <w:rPr>
                <w:rFonts w:asciiTheme="minorHAnsi" w:hAnsiTheme="minorHAnsi"/>
                <w:sz w:val="20"/>
                <w:szCs w:val="20"/>
              </w:rPr>
            </w:pPr>
          </w:p>
        </w:tc>
        <w:tc>
          <w:tcPr>
            <w:tcW w:w="6543" w:type="dxa"/>
            <w:gridSpan w:val="2"/>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5.9</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Apron management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between air traffic control, the aerodrome operator and the apron management unit.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Arrangements for allocating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 xml:space="preserve"> stands.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Arrangements for initiating engine start and ensuring clearance of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 xml:space="preserve"> pushback.</w:t>
            </w:r>
          </w:p>
          <w:p w:rsidR="002110AA" w:rsidRPr="00DD4CAC" w:rsidRDefault="002110AA" w:rsidP="002110AA">
            <w:pPr>
              <w:widowControl/>
              <w:rPr>
                <w:rFonts w:asciiTheme="minorHAnsi" w:hAnsiTheme="minorHAnsi"/>
                <w:sz w:val="20"/>
                <w:szCs w:val="20"/>
              </w:rPr>
            </w:pP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5.10</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Apron safety management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Means and procedures for jet blast protection.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Arrangements of safety precautions during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 xml:space="preserve"> </w:t>
            </w:r>
            <w:proofErr w:type="spellStart"/>
            <w:r w:rsidRPr="00DD4CAC">
              <w:rPr>
                <w:rFonts w:asciiTheme="minorHAnsi" w:hAnsiTheme="minorHAnsi"/>
                <w:sz w:val="20"/>
                <w:szCs w:val="20"/>
              </w:rPr>
              <w:t>refuelling</w:t>
            </w:r>
            <w:proofErr w:type="spellEnd"/>
            <w:r w:rsidRPr="00DD4CAC">
              <w:rPr>
                <w:rFonts w:asciiTheme="minorHAnsi" w:hAnsiTheme="minorHAnsi"/>
                <w:sz w:val="20"/>
                <w:szCs w:val="20"/>
              </w:rPr>
              <w:t xml:space="preserve"> operations.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apron sweeping and cleaning.</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reporting incidents and accidents on an apron.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e)</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assessing the safety compliance of all personnel working on the apron.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lastRenderedPageBreak/>
              <w:t>f)</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the use of advanced visual docking systems, if provided.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5.11</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Vehicles on the movement area</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Details of the applicable traffic rules (including speed limits and the means of enforcing the rules).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Method and criteria for allowing drivers to operate vehicles on the movement area.</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and means of communicating with air traffic control.</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Details of the equipment needed in vehicles that operate on the movement area.</w:t>
            </w:r>
          </w:p>
          <w:p w:rsidR="002110AA" w:rsidRPr="00DD4CAC" w:rsidRDefault="002110AA" w:rsidP="002110AA">
            <w:pPr>
              <w:widowControl/>
              <w:rPr>
                <w:rFonts w:asciiTheme="minorHAnsi" w:hAnsiTheme="minorHAnsi"/>
                <w:sz w:val="20"/>
                <w:szCs w:val="20"/>
              </w:rPr>
            </w:pP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5.12</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Wildlife hazard management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and method for dispersal of bird and other wildlife.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Measure to discourage birds and other wildlife.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assessing wildlife hazards.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implementing wildlife control programmes.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5.13</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Obstacles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monitoring the height of buildings or structures within the boundaries of the obstacle limitation surfaces (OLS).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controlling new developments in the vicinity of aerodromes.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The reporting procedure and actions to be taken in the event of the appearance of unauthorized obstacles.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tabs>
                <w:tab w:val="left" w:pos="360"/>
              </w:tabs>
              <w:ind w:left="360" w:hanging="360"/>
              <w:rPr>
                <w:rFonts w:asciiTheme="minorHAnsi" w:hAnsiTheme="minorHAnsi"/>
                <w:sz w:val="20"/>
                <w:szCs w:val="20"/>
              </w:rPr>
            </w:pPr>
          </w:p>
        </w:tc>
        <w:tc>
          <w:tcPr>
            <w:tcW w:w="1394" w:type="dxa"/>
            <w:gridSpan w:val="3"/>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26" w:type="dxa"/>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Arrangements for removal of an obstacle.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5.14</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 xml:space="preserve">The removal of a disabled </w:t>
            </w:r>
            <w:proofErr w:type="spellStart"/>
            <w:r w:rsidRPr="00DD4CAC">
              <w:rPr>
                <w:rFonts w:asciiTheme="minorHAnsi" w:hAnsiTheme="minorHAnsi"/>
                <w:b/>
                <w:bCs/>
                <w:sz w:val="20"/>
                <w:szCs w:val="20"/>
              </w:rPr>
              <w:t>aeroplane</w:t>
            </w:r>
            <w:proofErr w:type="spellEnd"/>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Details of the capability for removal of a disabled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 xml:space="preserve">Arrangements for removing a disabled </w:t>
            </w:r>
            <w:proofErr w:type="spellStart"/>
            <w:r w:rsidRPr="00DD4CAC">
              <w:rPr>
                <w:rFonts w:asciiTheme="minorHAnsi" w:hAnsiTheme="minorHAnsi"/>
                <w:sz w:val="20"/>
                <w:szCs w:val="20"/>
              </w:rPr>
              <w:t>aeroplane</w:t>
            </w:r>
            <w:proofErr w:type="spellEnd"/>
            <w:r w:rsidRPr="00DD4CAC">
              <w:rPr>
                <w:rFonts w:asciiTheme="minorHAnsi" w:hAnsiTheme="minorHAnsi"/>
                <w:sz w:val="20"/>
                <w:szCs w:val="20"/>
              </w:rPr>
              <w:t>, including the reporting and notifying procedures and liaison with ATC.</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 xml:space="preserve">5.15 </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Dangerous goods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Arrangements for special areas on the aerodrome to be set up for the storage of dangerous goods.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lastRenderedPageBreak/>
              <w:t xml:space="preserve">5.16 </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Low visibility operations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Obtaining and disseminating meteorological information, including runway visual range (RVR) and surface visibility.</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Protection of runways during LVP if such operations are permitted.</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The arrangement and rules before, during and after low visibility operations, including applicable rules for vehicles and personnel operating in the movement area.</w:t>
            </w:r>
          </w:p>
          <w:p w:rsidR="002110AA" w:rsidRPr="00DD4CAC" w:rsidRDefault="002110AA" w:rsidP="002110AA">
            <w:pPr>
              <w:widowControl/>
              <w:rPr>
                <w:rFonts w:asciiTheme="minorHAnsi" w:hAnsiTheme="minorHAnsi"/>
                <w:sz w:val="20"/>
                <w:szCs w:val="20"/>
              </w:rPr>
            </w:pP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b/>
                <w:bCs/>
                <w:sz w:val="20"/>
                <w:szCs w:val="20"/>
              </w:rPr>
            </w:pPr>
            <w:r w:rsidRPr="00DD4CAC">
              <w:rPr>
                <w:rFonts w:asciiTheme="minorHAnsi" w:hAnsiTheme="minorHAnsi"/>
                <w:b/>
                <w:bCs/>
                <w:sz w:val="20"/>
                <w:szCs w:val="20"/>
              </w:rPr>
              <w:t>5.17</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Protection of sites for radar, navigation aids and meteorological equipment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b/>
                <w:b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Description of the areas to be protected and procedures for their protection.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6.</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b/>
                <w:bCs/>
                <w:sz w:val="20"/>
                <w:szCs w:val="20"/>
              </w:rPr>
              <w:t>Safety management system (SMS)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a)</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Safety policy.</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b)</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Operator’s structure and responsibility. This should include: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tabs>
                <w:tab w:val="left" w:pos="360"/>
              </w:tabs>
              <w:ind w:left="360" w:hanging="360"/>
              <w:rPr>
                <w:rFonts w:asciiTheme="minorHAnsi" w:hAnsiTheme="minorHAnsi"/>
                <w:sz w:val="20"/>
                <w:szCs w:val="20"/>
              </w:rPr>
            </w:pPr>
            <w:proofErr w:type="spellStart"/>
            <w:r w:rsidRPr="00DD4CAC">
              <w:rPr>
                <w:rFonts w:asciiTheme="minorHAnsi" w:hAnsiTheme="minorHAnsi"/>
                <w:sz w:val="20"/>
                <w:szCs w:val="20"/>
              </w:rPr>
              <w:t>i</w:t>
            </w:r>
            <w:proofErr w:type="spellEnd"/>
            <w:r w:rsidRPr="00DD4CAC">
              <w:rPr>
                <w:rFonts w:asciiTheme="minorHAnsi" w:hAnsiTheme="minorHAnsi"/>
                <w:sz w:val="20"/>
                <w:szCs w:val="20"/>
              </w:rPr>
              <w:t>)</w:t>
            </w:r>
            <w:r w:rsidRPr="00DD4CAC">
              <w:rPr>
                <w:rFonts w:asciiTheme="minorHAnsi" w:hAnsiTheme="minorHAnsi"/>
                <w:sz w:val="20"/>
                <w:szCs w:val="20"/>
              </w:rPr>
              <w:tab/>
              <w:t>the name, status and responsibilities of the accountable executive;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w:t>
            </w:r>
            <w:r w:rsidRPr="00DD4CAC">
              <w:rPr>
                <w:rFonts w:asciiTheme="minorHAnsi" w:hAnsiTheme="minorHAnsi"/>
                <w:sz w:val="20"/>
                <w:szCs w:val="20"/>
              </w:rPr>
              <w:tab/>
              <w:t>the name, status and responsibilities of the safety manager;</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iii)</w:t>
            </w:r>
            <w:r w:rsidRPr="00DD4CAC">
              <w:rPr>
                <w:rFonts w:asciiTheme="minorHAnsi" w:hAnsiTheme="minorHAnsi"/>
                <w:sz w:val="20"/>
                <w:szCs w:val="20"/>
              </w:rPr>
              <w:tab/>
              <w:t>the name, status and responsibilities of other senior operating staff;</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p>
        </w:tc>
        <w:tc>
          <w:tcPr>
            <w:tcW w:w="6526" w:type="dxa"/>
            <w:vMerge w:val="restart"/>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iv)</w:t>
            </w:r>
            <w:r w:rsidRPr="00DD4CAC">
              <w:rPr>
                <w:rFonts w:asciiTheme="minorHAnsi" w:hAnsiTheme="minorHAnsi"/>
                <w:sz w:val="20"/>
                <w:szCs w:val="20"/>
              </w:rPr>
              <w:tab/>
              <w:t>the name, status and responsibilities of the official in charge of day-to-day operations;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1394" w:type="dxa"/>
            <w:gridSpan w:val="3"/>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p>
        </w:tc>
        <w:tc>
          <w:tcPr>
            <w:tcW w:w="6526" w:type="dxa"/>
            <w:vMerge w:val="restart"/>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w:t>
            </w:r>
            <w:r w:rsidRPr="00DD4CAC">
              <w:rPr>
                <w:rFonts w:asciiTheme="minorHAnsi" w:hAnsiTheme="minorHAnsi"/>
                <w:sz w:val="20"/>
                <w:szCs w:val="20"/>
              </w:rPr>
              <w:tab/>
              <w:t>instructions as to the order and circumstances in which the above-named staff may act as the official in charge or accountable executive;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tabs>
                <w:tab w:val="left" w:pos="360"/>
              </w:tabs>
              <w:ind w:left="360" w:hanging="360"/>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p>
        </w:tc>
        <w:tc>
          <w:tcPr>
            <w:tcW w:w="6526" w:type="dxa"/>
            <w:vMerge w:val="restart"/>
          </w:tcPr>
          <w:p w:rsidR="002110AA" w:rsidRPr="00DD4CAC" w:rsidRDefault="002110AA" w:rsidP="002110AA">
            <w:pPr>
              <w:widowControl/>
              <w:tabs>
                <w:tab w:val="left" w:pos="360"/>
              </w:tabs>
              <w:ind w:left="360" w:hanging="360"/>
              <w:rPr>
                <w:rFonts w:asciiTheme="minorHAnsi" w:hAnsiTheme="minorHAnsi"/>
                <w:sz w:val="20"/>
                <w:szCs w:val="20"/>
              </w:rPr>
            </w:pPr>
            <w:r w:rsidRPr="00DD4CAC">
              <w:rPr>
                <w:rFonts w:asciiTheme="minorHAnsi" w:hAnsiTheme="minorHAnsi"/>
                <w:sz w:val="20"/>
                <w:szCs w:val="20"/>
              </w:rPr>
              <w:t>vi)</w:t>
            </w:r>
            <w:r w:rsidRPr="00DD4CAC">
              <w:rPr>
                <w:rFonts w:asciiTheme="minorHAnsi" w:hAnsiTheme="minorHAnsi"/>
                <w:sz w:val="20"/>
                <w:szCs w:val="20"/>
              </w:rPr>
              <w:tab/>
            </w:r>
            <w:proofErr w:type="gramStart"/>
            <w:r w:rsidRPr="00DD4CAC">
              <w:rPr>
                <w:rFonts w:asciiTheme="minorHAnsi" w:hAnsiTheme="minorHAnsi"/>
                <w:sz w:val="20"/>
                <w:szCs w:val="20"/>
              </w:rPr>
              <w:t>an</w:t>
            </w:r>
            <w:proofErr w:type="gramEnd"/>
            <w:r w:rsidRPr="00DD4CAC">
              <w:rPr>
                <w:rFonts w:asciiTheme="minorHAnsi" w:hAnsiTheme="minorHAnsi"/>
                <w:sz w:val="20"/>
                <w:szCs w:val="20"/>
              </w:rPr>
              <w:t xml:space="preserve"> organizational chart supporting the commitment to the safe operation of the aerodrome as well as one simply showing the hierarchy of responsibility for safety management.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tabs>
                <w:tab w:val="left" w:pos="360"/>
              </w:tabs>
              <w:ind w:left="360" w:hanging="360"/>
              <w:rPr>
                <w:rFonts w:asciiTheme="minorHAnsi" w:hAnsiTheme="minorHAnsi"/>
                <w:i/>
                <w:iCs/>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Training.</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Complying with regulatory requirements relating to accidents, incidents and mandatory occurrence reporting.</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e)</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Hazard analysis and risk assessment.</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f)</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The management of change.</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g)</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Safety criteria and indicators.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h)</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Safety audits.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bookmarkStart w:id="1" w:name="OLE_LINK2"/>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bookmarkEnd w:id="1"/>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roofErr w:type="spellStart"/>
            <w:r w:rsidRPr="00DD4CAC">
              <w:rPr>
                <w:rFonts w:asciiTheme="minorHAnsi" w:hAnsiTheme="minorHAnsi"/>
                <w:sz w:val="20"/>
                <w:szCs w:val="20"/>
              </w:rPr>
              <w:t>i</w:t>
            </w:r>
            <w:proofErr w:type="spellEnd"/>
            <w:r w:rsidRPr="00DD4CAC">
              <w:rPr>
                <w:rFonts w:asciiTheme="minorHAnsi" w:hAnsiTheme="minorHAnsi"/>
                <w:sz w:val="20"/>
                <w:szCs w:val="20"/>
              </w:rPr>
              <w:t>)</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Documentation.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j)</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Safety-related committees.</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k)</w:t>
            </w:r>
          </w:p>
        </w:tc>
        <w:tc>
          <w:tcPr>
            <w:tcW w:w="6526" w:type="dxa"/>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Safety promotion.</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tcPr>
          <w:p w:rsidR="002110AA" w:rsidRPr="00DD4CAC" w:rsidRDefault="002110AA" w:rsidP="002110AA">
            <w:pPr>
              <w:widowControl/>
              <w:rPr>
                <w:rFonts w:asciiTheme="minorHAnsi" w:hAnsiTheme="minorHAnsi"/>
                <w:sz w:val="20"/>
                <w:szCs w:val="20"/>
              </w:rPr>
            </w:pPr>
          </w:p>
        </w:tc>
        <w:tc>
          <w:tcPr>
            <w:tcW w:w="6526" w:type="dxa"/>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bottom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l)</w:t>
            </w:r>
          </w:p>
        </w:tc>
        <w:tc>
          <w:tcPr>
            <w:tcW w:w="6526" w:type="dxa"/>
            <w:vMerge w:val="restart"/>
          </w:tcPr>
          <w:p w:rsidR="002110AA" w:rsidRPr="00DD4CAC" w:rsidRDefault="002110AA" w:rsidP="002110AA">
            <w:pPr>
              <w:widowControl/>
              <w:rPr>
                <w:rFonts w:asciiTheme="minorHAnsi" w:hAnsiTheme="minorHAnsi"/>
                <w:sz w:val="20"/>
                <w:szCs w:val="20"/>
              </w:rPr>
            </w:pPr>
            <w:r w:rsidRPr="00DD4CAC">
              <w:rPr>
                <w:rFonts w:asciiTheme="minorHAnsi" w:hAnsiTheme="minorHAnsi"/>
                <w:sz w:val="20"/>
                <w:szCs w:val="20"/>
              </w:rPr>
              <w:t>Responsibility for monitoring the contractors and third parties operating on the aerodrome.</w:t>
            </w:r>
          </w:p>
          <w:p w:rsidR="002110AA" w:rsidRPr="00DD4CAC" w:rsidRDefault="002110AA" w:rsidP="002110AA">
            <w:pPr>
              <w:widowControl/>
              <w:rPr>
                <w:rFonts w:asciiTheme="minorHAnsi" w:hAnsiTheme="minorHAnsi"/>
                <w:sz w:val="20"/>
                <w:szCs w:val="20"/>
              </w:rPr>
            </w:pPr>
          </w:p>
          <w:p w:rsidR="002110AA" w:rsidRPr="00DD4CAC" w:rsidRDefault="002110AA" w:rsidP="002110AA">
            <w:pPr>
              <w:widowControl/>
              <w:rPr>
                <w:rFonts w:asciiTheme="minorHAnsi" w:hAnsiTheme="minorHAnsi"/>
                <w:sz w:val="20"/>
                <w:szCs w:val="20"/>
              </w:rPr>
            </w:pPr>
          </w:p>
          <w:p w:rsidR="002110AA" w:rsidRPr="00DD4CAC" w:rsidRDefault="002110AA" w:rsidP="002110AA">
            <w:pPr>
              <w:widowControl/>
              <w:rPr>
                <w:rFonts w:asciiTheme="minorHAnsi" w:hAnsiTheme="minorHAnsi"/>
                <w:b/>
                <w:sz w:val="20"/>
                <w:szCs w:val="20"/>
              </w:rPr>
            </w:pPr>
            <w:r w:rsidRPr="00DD4CAC">
              <w:rPr>
                <w:rFonts w:asciiTheme="minorHAnsi" w:eastAsia="Times New Roman" w:hAnsiTheme="minorHAnsi"/>
                <w:b/>
                <w:bCs/>
                <w:sz w:val="20"/>
                <w:szCs w:val="20"/>
                <w:lang w:eastAsia="en-US"/>
              </w:rPr>
              <w:t>Ref.: ICAO PANS-AGA Doc. 9981 - Attachment C to Chapter 2</w:t>
            </w:r>
          </w:p>
        </w:tc>
        <w:tc>
          <w:tcPr>
            <w:tcW w:w="299" w:type="dxa"/>
            <w:tcBorders>
              <w:right w:val="single" w:sz="4" w:space="0" w:color="auto"/>
            </w:tcBorders>
          </w:tcPr>
          <w:p w:rsidR="002110AA" w:rsidRPr="00DD4CAC" w:rsidRDefault="002110AA" w:rsidP="002110AA">
            <w:pPr>
              <w:widowControl/>
              <w:rPr>
                <w:rFonts w:asciiTheme="minorHAnsi" w:hAnsiTheme="minorHAnsi"/>
                <w:sz w:val="20"/>
                <w:szCs w:val="20"/>
              </w:rPr>
            </w:pPr>
          </w:p>
        </w:tc>
        <w:tc>
          <w:tcPr>
            <w:tcW w:w="572"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left w:val="single" w:sz="4" w:space="0" w:color="auto"/>
              <w:bottom w:val="single" w:sz="4" w:space="0" w:color="auto"/>
              <w:right w:val="single" w:sz="4" w:space="0" w:color="auto"/>
            </w:tcBorders>
          </w:tcPr>
          <w:p w:rsidR="002110AA" w:rsidRPr="00DD4CAC" w:rsidRDefault="002110AA" w:rsidP="002110AA">
            <w:pPr>
              <w:widowControl/>
              <w:rPr>
                <w:rFonts w:asciiTheme="minorHAnsi" w:hAnsiTheme="minorHAnsi"/>
                <w:sz w:val="20"/>
                <w:szCs w:val="20"/>
              </w:rPr>
            </w:pPr>
          </w:p>
        </w:tc>
      </w:tr>
      <w:tr w:rsidR="002110AA" w:rsidRPr="00DD4CAC" w:rsidTr="002110AA">
        <w:tc>
          <w:tcPr>
            <w:tcW w:w="480" w:type="dxa"/>
            <w:gridSpan w:val="2"/>
            <w:vMerge/>
          </w:tcPr>
          <w:p w:rsidR="002110AA" w:rsidRPr="00DD4CAC" w:rsidRDefault="002110AA" w:rsidP="002110AA">
            <w:pPr>
              <w:widowControl/>
              <w:rPr>
                <w:rFonts w:asciiTheme="minorHAnsi" w:hAnsiTheme="minorHAnsi"/>
                <w:sz w:val="20"/>
                <w:szCs w:val="20"/>
              </w:rPr>
            </w:pPr>
          </w:p>
        </w:tc>
        <w:tc>
          <w:tcPr>
            <w:tcW w:w="6526" w:type="dxa"/>
            <w:vMerge/>
          </w:tcPr>
          <w:p w:rsidR="002110AA" w:rsidRPr="00DD4CAC" w:rsidRDefault="002110AA" w:rsidP="002110AA">
            <w:pPr>
              <w:widowControl/>
              <w:rPr>
                <w:rFonts w:asciiTheme="minorHAnsi" w:hAnsiTheme="minorHAnsi"/>
                <w:sz w:val="20"/>
                <w:szCs w:val="20"/>
              </w:rPr>
            </w:pPr>
          </w:p>
        </w:tc>
        <w:tc>
          <w:tcPr>
            <w:tcW w:w="299" w:type="dxa"/>
          </w:tcPr>
          <w:p w:rsidR="002110AA" w:rsidRPr="00DD4CAC" w:rsidRDefault="002110AA" w:rsidP="002110AA">
            <w:pPr>
              <w:widowControl/>
              <w:rPr>
                <w:rFonts w:asciiTheme="minorHAnsi" w:hAnsiTheme="minorHAnsi"/>
                <w:sz w:val="20"/>
                <w:szCs w:val="20"/>
              </w:rPr>
            </w:pPr>
          </w:p>
        </w:tc>
        <w:tc>
          <w:tcPr>
            <w:tcW w:w="572" w:type="dxa"/>
            <w:tcBorders>
              <w:top w:val="single" w:sz="4" w:space="0" w:color="auto"/>
            </w:tcBorders>
          </w:tcPr>
          <w:p w:rsidR="002110AA" w:rsidRPr="00DD4CAC" w:rsidRDefault="002110AA" w:rsidP="002110AA">
            <w:pPr>
              <w:widowControl/>
              <w:rPr>
                <w:rFonts w:asciiTheme="minorHAnsi" w:hAnsiTheme="minorHAnsi"/>
                <w:sz w:val="20"/>
                <w:szCs w:val="20"/>
              </w:rPr>
            </w:pPr>
          </w:p>
        </w:tc>
        <w:tc>
          <w:tcPr>
            <w:tcW w:w="523" w:type="dxa"/>
            <w:tcBorders>
              <w:top w:val="single" w:sz="4" w:space="0" w:color="auto"/>
            </w:tcBorders>
          </w:tcPr>
          <w:p w:rsidR="002110AA" w:rsidRPr="00DD4CAC" w:rsidRDefault="002110AA" w:rsidP="002110AA">
            <w:pPr>
              <w:widowControl/>
              <w:rPr>
                <w:rFonts w:asciiTheme="minorHAnsi" w:hAnsiTheme="minorHAnsi"/>
                <w:sz w:val="20"/>
                <w:szCs w:val="20"/>
              </w:rPr>
            </w:pPr>
          </w:p>
        </w:tc>
      </w:tr>
    </w:tbl>
    <w:p w:rsidR="000A6018" w:rsidRPr="00DD4CAC" w:rsidRDefault="000A6018">
      <w:pPr>
        <w:rPr>
          <w:rFonts w:asciiTheme="minorHAnsi" w:hAnsiTheme="minorHAnsi"/>
          <w:sz w:val="20"/>
          <w:szCs w:val="20"/>
        </w:rPr>
      </w:pPr>
    </w:p>
    <w:sectPr w:rsidR="000A6018" w:rsidRPr="00DD4C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ICAOStandard"/>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numFmt w:val="decimal"/>
      <w:lvlText w:val=""/>
      <w:lvlJc w:val="left"/>
      <w:rPr>
        <w:rFonts w:cs="Times New Roman"/>
      </w:rPr>
    </w:lvl>
  </w:abstractNum>
  <w:abstractNum w:abstractNumId="1">
    <w:nsid w:val="01037B42"/>
    <w:multiLevelType w:val="hybridMultilevel"/>
    <w:tmpl w:val="C8F8447E"/>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C50BAB"/>
    <w:multiLevelType w:val="hybridMultilevel"/>
    <w:tmpl w:val="E86E68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DB4548"/>
    <w:multiLevelType w:val="hybridMultilevel"/>
    <w:tmpl w:val="92961E98"/>
    <w:lvl w:ilvl="0" w:tplc="204453A8">
      <w:start w:val="1"/>
      <w:numFmt w:val="lowerLetter"/>
      <w:lvlText w:val="%1)"/>
      <w:lvlJc w:val="left"/>
      <w:pPr>
        <w:ind w:left="660" w:hanging="360"/>
      </w:pPr>
      <w:rPr>
        <w:rFonts w:ascii="Times New Roman" w:eastAsia="SimSun" w:hAnsi="Times New Roman" w:cs="Times New Roman"/>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4">
    <w:nsid w:val="101B2115"/>
    <w:multiLevelType w:val="hybridMultilevel"/>
    <w:tmpl w:val="163EC654"/>
    <w:lvl w:ilvl="0" w:tplc="6F6C021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4F68A3"/>
    <w:multiLevelType w:val="hybridMultilevel"/>
    <w:tmpl w:val="FFD8B3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8C43D7"/>
    <w:multiLevelType w:val="hybridMultilevel"/>
    <w:tmpl w:val="0BDC6330"/>
    <w:lvl w:ilvl="0" w:tplc="0302E642">
      <w:start w:val="1"/>
      <w:numFmt w:val="upp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7">
    <w:nsid w:val="14CF6DFA"/>
    <w:multiLevelType w:val="hybridMultilevel"/>
    <w:tmpl w:val="6CF69686"/>
    <w:lvl w:ilvl="0" w:tplc="1382B79C">
      <w:start w:val="1"/>
      <w:numFmt w:val="lowerLetter"/>
      <w:lvlText w:val="%1)"/>
      <w:lvlJc w:val="left"/>
      <w:pPr>
        <w:ind w:left="1046" w:hanging="360"/>
      </w:pPr>
      <w:rPr>
        <w:rFonts w:hint="default"/>
      </w:rPr>
    </w:lvl>
    <w:lvl w:ilvl="1" w:tplc="10090019" w:tentative="1">
      <w:start w:val="1"/>
      <w:numFmt w:val="lowerLetter"/>
      <w:lvlText w:val="%2."/>
      <w:lvlJc w:val="left"/>
      <w:pPr>
        <w:ind w:left="1766" w:hanging="360"/>
      </w:pPr>
    </w:lvl>
    <w:lvl w:ilvl="2" w:tplc="1009001B" w:tentative="1">
      <w:start w:val="1"/>
      <w:numFmt w:val="lowerRoman"/>
      <w:lvlText w:val="%3."/>
      <w:lvlJc w:val="right"/>
      <w:pPr>
        <w:ind w:left="2486" w:hanging="180"/>
      </w:pPr>
    </w:lvl>
    <w:lvl w:ilvl="3" w:tplc="1009000F" w:tentative="1">
      <w:start w:val="1"/>
      <w:numFmt w:val="decimal"/>
      <w:lvlText w:val="%4."/>
      <w:lvlJc w:val="left"/>
      <w:pPr>
        <w:ind w:left="3206" w:hanging="360"/>
      </w:pPr>
    </w:lvl>
    <w:lvl w:ilvl="4" w:tplc="10090019" w:tentative="1">
      <w:start w:val="1"/>
      <w:numFmt w:val="lowerLetter"/>
      <w:lvlText w:val="%5."/>
      <w:lvlJc w:val="left"/>
      <w:pPr>
        <w:ind w:left="3926" w:hanging="360"/>
      </w:pPr>
    </w:lvl>
    <w:lvl w:ilvl="5" w:tplc="1009001B" w:tentative="1">
      <w:start w:val="1"/>
      <w:numFmt w:val="lowerRoman"/>
      <w:lvlText w:val="%6."/>
      <w:lvlJc w:val="right"/>
      <w:pPr>
        <w:ind w:left="4646" w:hanging="180"/>
      </w:pPr>
    </w:lvl>
    <w:lvl w:ilvl="6" w:tplc="1009000F" w:tentative="1">
      <w:start w:val="1"/>
      <w:numFmt w:val="decimal"/>
      <w:lvlText w:val="%7."/>
      <w:lvlJc w:val="left"/>
      <w:pPr>
        <w:ind w:left="5366" w:hanging="360"/>
      </w:pPr>
    </w:lvl>
    <w:lvl w:ilvl="7" w:tplc="10090019" w:tentative="1">
      <w:start w:val="1"/>
      <w:numFmt w:val="lowerLetter"/>
      <w:lvlText w:val="%8."/>
      <w:lvlJc w:val="left"/>
      <w:pPr>
        <w:ind w:left="6086" w:hanging="360"/>
      </w:pPr>
    </w:lvl>
    <w:lvl w:ilvl="8" w:tplc="1009001B" w:tentative="1">
      <w:start w:val="1"/>
      <w:numFmt w:val="lowerRoman"/>
      <w:lvlText w:val="%9."/>
      <w:lvlJc w:val="right"/>
      <w:pPr>
        <w:ind w:left="6806" w:hanging="180"/>
      </w:pPr>
    </w:lvl>
  </w:abstractNum>
  <w:abstractNum w:abstractNumId="8">
    <w:nsid w:val="178217EA"/>
    <w:multiLevelType w:val="hybridMultilevel"/>
    <w:tmpl w:val="2822F99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1D770E54"/>
    <w:multiLevelType w:val="hybridMultilevel"/>
    <w:tmpl w:val="520C27F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F40AE"/>
    <w:multiLevelType w:val="hybridMultilevel"/>
    <w:tmpl w:val="6B589586"/>
    <w:lvl w:ilvl="0" w:tplc="54A24772">
      <w:start w:val="2"/>
      <w:numFmt w:val="bullet"/>
      <w:lvlText w:val="-"/>
      <w:lvlJc w:val="left"/>
      <w:pPr>
        <w:tabs>
          <w:tab w:val="num" w:pos="720"/>
        </w:tabs>
        <w:ind w:left="720" w:hanging="360"/>
      </w:pPr>
      <w:rPr>
        <w:rFonts w:ascii="Times New Roman" w:eastAsia="SimSu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1DF570DF"/>
    <w:multiLevelType w:val="multilevel"/>
    <w:tmpl w:val="9788B174"/>
    <w:lvl w:ilvl="0">
      <w:start w:val="1"/>
      <w:numFmt w:val="decimal"/>
      <w:lvlText w:val="%1."/>
      <w:lvlJc w:val="left"/>
      <w:pPr>
        <w:tabs>
          <w:tab w:val="num" w:pos="720"/>
        </w:tabs>
        <w:ind w:left="720" w:hanging="720"/>
      </w:pPr>
      <w:rPr>
        <w:rFonts w:ascii="Times New Roman" w:hAnsi="Times New Roman" w:cs="Times New Roman"/>
        <w:b w:val="0"/>
        <w:bCs w:val="0"/>
        <w:sz w:val="22"/>
        <w:szCs w:val="22"/>
      </w:rPr>
    </w:lvl>
    <w:lvl w:ilvl="1">
      <w:start w:val="1"/>
      <w:numFmt w:val="decimal"/>
      <w:lvlText w:val="%1.%2"/>
      <w:lvlJc w:val="left"/>
      <w:pPr>
        <w:tabs>
          <w:tab w:val="num" w:pos="0"/>
        </w:tabs>
      </w:pPr>
      <w:rPr>
        <w:rFonts w:ascii="Times New Roman" w:hAnsi="Times New Roman" w:cs="Times New Roman"/>
        <w:b w:val="0"/>
        <w:bCs w:val="0"/>
        <w:sz w:val="22"/>
        <w:szCs w:val="22"/>
      </w:rPr>
    </w:lvl>
    <w:lvl w:ilvl="2">
      <w:start w:val="1"/>
      <w:numFmt w:val="decimal"/>
      <w:lvlText w:val="%1.%2.%3"/>
      <w:lvlJc w:val="left"/>
      <w:pPr>
        <w:tabs>
          <w:tab w:val="num" w:pos="0"/>
        </w:tabs>
      </w:pPr>
      <w:rPr>
        <w:rFonts w:ascii="Times New Roman" w:hAnsi="Times New Roman" w:cs="Times New Roman"/>
        <w:b w:val="0"/>
        <w:bCs w:val="0"/>
        <w:sz w:val="22"/>
        <w:szCs w:val="22"/>
      </w:rPr>
    </w:lvl>
    <w:lvl w:ilvl="3">
      <w:start w:val="1"/>
      <w:numFmt w:val="decimal"/>
      <w:lvlText w:val="%1.%2.%3.%4"/>
      <w:lvlJc w:val="left"/>
      <w:pPr>
        <w:tabs>
          <w:tab w:val="num" w:pos="0"/>
        </w:tabs>
      </w:pPr>
      <w:rPr>
        <w:rFonts w:ascii="Times New Roman" w:hAnsi="Times New Roman" w:cs="Times New Roman"/>
        <w:b w:val="0"/>
        <w:bCs w:val="0"/>
        <w:sz w:val="22"/>
        <w:szCs w:val="22"/>
      </w:rPr>
    </w:lvl>
    <w:lvl w:ilvl="4">
      <w:start w:val="1"/>
      <w:numFmt w:val="decimal"/>
      <w:lvlText w:val="%1.%2.%3.%4.%5"/>
      <w:lvlJc w:val="left"/>
      <w:pPr>
        <w:tabs>
          <w:tab w:val="num" w:pos="0"/>
        </w:tabs>
      </w:pPr>
      <w:rPr>
        <w:rFonts w:ascii="Times New Roman" w:hAnsi="Times New Roman" w:cs="Times New Roman"/>
        <w:b w:val="0"/>
        <w:bCs w:val="0"/>
        <w:sz w:val="22"/>
        <w:szCs w:val="22"/>
      </w:rPr>
    </w:lvl>
    <w:lvl w:ilvl="5">
      <w:start w:val="1"/>
      <w:numFmt w:val="decimal"/>
      <w:lvlText w:val="%1.%2.%3.%4.%5.%6"/>
      <w:lvlJc w:val="left"/>
      <w:pPr>
        <w:tabs>
          <w:tab w:val="num" w:pos="0"/>
        </w:tabs>
      </w:pPr>
      <w:rPr>
        <w:rFonts w:ascii="Times New Roman" w:hAnsi="Times New Roman" w:cs="Times New Roman"/>
        <w:b w:val="0"/>
        <w:bCs w:val="0"/>
        <w:sz w:val="22"/>
        <w:szCs w:val="22"/>
      </w:rPr>
    </w:lvl>
    <w:lvl w:ilvl="6">
      <w:start w:val="1"/>
      <w:numFmt w:val="decimal"/>
      <w:lvlText w:val="%1.%2.%3.%4.%5.%6.%7"/>
      <w:lvlJc w:val="left"/>
      <w:pPr>
        <w:tabs>
          <w:tab w:val="num" w:pos="0"/>
        </w:tabs>
      </w:pPr>
      <w:rPr>
        <w:rFonts w:ascii="Times New Roman" w:hAnsi="Times New Roman" w:cs="Times New Roman"/>
        <w:b w:val="0"/>
        <w:bCs w:val="0"/>
        <w:sz w:val="22"/>
        <w:szCs w:val="22"/>
      </w:rPr>
    </w:lvl>
    <w:lvl w:ilvl="7">
      <w:start w:val="1"/>
      <w:numFmt w:val="decimal"/>
      <w:lvlText w:val="%1.%2.%3.%4.%5.%6.%7.%8"/>
      <w:lvlJc w:val="left"/>
      <w:pPr>
        <w:tabs>
          <w:tab w:val="num" w:pos="0"/>
        </w:tabs>
      </w:pPr>
      <w:rPr>
        <w:rFonts w:ascii="Times New Roman" w:hAnsi="Times New Roman" w:cs="Times New Roman"/>
        <w:b w:val="0"/>
        <w:bCs w:val="0"/>
        <w:sz w:val="22"/>
        <w:szCs w:val="22"/>
      </w:rPr>
    </w:lvl>
    <w:lvl w:ilvl="8">
      <w:start w:val="1"/>
      <w:numFmt w:val="decimal"/>
      <w:lvlText w:val="%1.%2.%3.%4.%5.%6.%7.%8.%9"/>
      <w:lvlJc w:val="left"/>
      <w:pPr>
        <w:ind w:left="1584" w:hanging="1584"/>
      </w:pPr>
    </w:lvl>
  </w:abstractNum>
  <w:abstractNum w:abstractNumId="12">
    <w:nsid w:val="23883F72"/>
    <w:multiLevelType w:val="hybridMultilevel"/>
    <w:tmpl w:val="F2B8FE1C"/>
    <w:lvl w:ilvl="0" w:tplc="5FFE24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DB0A5F"/>
    <w:multiLevelType w:val="hybridMultilevel"/>
    <w:tmpl w:val="CABE4F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72163D4"/>
    <w:multiLevelType w:val="hybridMultilevel"/>
    <w:tmpl w:val="4FC47E0A"/>
    <w:lvl w:ilvl="0" w:tplc="49084700">
      <w:start w:val="1"/>
      <w:numFmt w:val="decimal"/>
      <w:lvlText w:val="%1."/>
      <w:lvlJc w:val="left"/>
      <w:pPr>
        <w:ind w:left="660" w:hanging="360"/>
      </w:pPr>
      <w:rPr>
        <w:rFonts w:hint="default"/>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15">
    <w:nsid w:val="27E77B53"/>
    <w:multiLevelType w:val="hybridMultilevel"/>
    <w:tmpl w:val="2A5EA1D0"/>
    <w:lvl w:ilvl="0" w:tplc="10090017">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A4D74B9"/>
    <w:multiLevelType w:val="hybridMultilevel"/>
    <w:tmpl w:val="8B00F7B8"/>
    <w:lvl w:ilvl="0" w:tplc="02C47A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2C532698"/>
    <w:multiLevelType w:val="hybridMultilevel"/>
    <w:tmpl w:val="C408FA1E"/>
    <w:lvl w:ilvl="0" w:tplc="6F6C021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DDB5D6F"/>
    <w:multiLevelType w:val="hybridMultilevel"/>
    <w:tmpl w:val="E772B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9B7AE9"/>
    <w:multiLevelType w:val="hybridMultilevel"/>
    <w:tmpl w:val="45EA70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364318C"/>
    <w:multiLevelType w:val="hybridMultilevel"/>
    <w:tmpl w:val="9996B7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5D725C6"/>
    <w:multiLevelType w:val="multilevel"/>
    <w:tmpl w:val="B2504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6E35DE3"/>
    <w:multiLevelType w:val="hybridMultilevel"/>
    <w:tmpl w:val="8BDCF5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8F01927"/>
    <w:multiLevelType w:val="hybridMultilevel"/>
    <w:tmpl w:val="B802C6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EB85B0E"/>
    <w:multiLevelType w:val="hybridMultilevel"/>
    <w:tmpl w:val="D0E2FE4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16F7F82"/>
    <w:multiLevelType w:val="hybridMultilevel"/>
    <w:tmpl w:val="4C7C99EE"/>
    <w:lvl w:ilvl="0" w:tplc="6A0012CA">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6">
    <w:nsid w:val="4635202B"/>
    <w:multiLevelType w:val="hybridMultilevel"/>
    <w:tmpl w:val="9A68F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E320A4"/>
    <w:multiLevelType w:val="hybridMultilevel"/>
    <w:tmpl w:val="8C10CD9E"/>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6A1762"/>
    <w:multiLevelType w:val="hybridMultilevel"/>
    <w:tmpl w:val="7EC002CA"/>
    <w:lvl w:ilvl="0" w:tplc="93221DB8">
      <w:start w:val="1"/>
      <w:numFmt w:val="decimal"/>
      <w:lvlText w:val="%1)"/>
      <w:lvlJc w:val="left"/>
      <w:pPr>
        <w:ind w:left="960" w:hanging="360"/>
      </w:pPr>
      <w:rPr>
        <w:rFonts w:hint="default"/>
      </w:rPr>
    </w:lvl>
    <w:lvl w:ilvl="1" w:tplc="10090019" w:tentative="1">
      <w:start w:val="1"/>
      <w:numFmt w:val="lowerLetter"/>
      <w:lvlText w:val="%2."/>
      <w:lvlJc w:val="left"/>
      <w:pPr>
        <w:ind w:left="1680" w:hanging="360"/>
      </w:pPr>
    </w:lvl>
    <w:lvl w:ilvl="2" w:tplc="1009001B" w:tentative="1">
      <w:start w:val="1"/>
      <w:numFmt w:val="lowerRoman"/>
      <w:lvlText w:val="%3."/>
      <w:lvlJc w:val="right"/>
      <w:pPr>
        <w:ind w:left="2400" w:hanging="180"/>
      </w:pPr>
    </w:lvl>
    <w:lvl w:ilvl="3" w:tplc="1009000F" w:tentative="1">
      <w:start w:val="1"/>
      <w:numFmt w:val="decimal"/>
      <w:lvlText w:val="%4."/>
      <w:lvlJc w:val="left"/>
      <w:pPr>
        <w:ind w:left="3120" w:hanging="360"/>
      </w:pPr>
    </w:lvl>
    <w:lvl w:ilvl="4" w:tplc="10090019" w:tentative="1">
      <w:start w:val="1"/>
      <w:numFmt w:val="lowerLetter"/>
      <w:lvlText w:val="%5."/>
      <w:lvlJc w:val="left"/>
      <w:pPr>
        <w:ind w:left="3840" w:hanging="360"/>
      </w:pPr>
    </w:lvl>
    <w:lvl w:ilvl="5" w:tplc="1009001B" w:tentative="1">
      <w:start w:val="1"/>
      <w:numFmt w:val="lowerRoman"/>
      <w:lvlText w:val="%6."/>
      <w:lvlJc w:val="right"/>
      <w:pPr>
        <w:ind w:left="4560" w:hanging="180"/>
      </w:pPr>
    </w:lvl>
    <w:lvl w:ilvl="6" w:tplc="1009000F" w:tentative="1">
      <w:start w:val="1"/>
      <w:numFmt w:val="decimal"/>
      <w:lvlText w:val="%7."/>
      <w:lvlJc w:val="left"/>
      <w:pPr>
        <w:ind w:left="5280" w:hanging="360"/>
      </w:pPr>
    </w:lvl>
    <w:lvl w:ilvl="7" w:tplc="10090019" w:tentative="1">
      <w:start w:val="1"/>
      <w:numFmt w:val="lowerLetter"/>
      <w:lvlText w:val="%8."/>
      <w:lvlJc w:val="left"/>
      <w:pPr>
        <w:ind w:left="6000" w:hanging="360"/>
      </w:pPr>
    </w:lvl>
    <w:lvl w:ilvl="8" w:tplc="1009001B" w:tentative="1">
      <w:start w:val="1"/>
      <w:numFmt w:val="lowerRoman"/>
      <w:lvlText w:val="%9."/>
      <w:lvlJc w:val="right"/>
      <w:pPr>
        <w:ind w:left="6720" w:hanging="180"/>
      </w:pPr>
    </w:lvl>
  </w:abstractNum>
  <w:abstractNum w:abstractNumId="29">
    <w:nsid w:val="4D3F1C86"/>
    <w:multiLevelType w:val="hybridMultilevel"/>
    <w:tmpl w:val="4F26EE08"/>
    <w:lvl w:ilvl="0" w:tplc="4FD4C9B6">
      <w:start w:val="1"/>
      <w:numFmt w:val="lowerLetter"/>
      <w:lvlText w:val="%1)"/>
      <w:lvlJc w:val="left"/>
      <w:pPr>
        <w:ind w:left="660" w:hanging="360"/>
      </w:pPr>
      <w:rPr>
        <w:rFonts w:ascii="Times New Roman" w:eastAsia="SimSun" w:hAnsi="Times New Roman" w:cs="Times New Roman"/>
      </w:rPr>
    </w:lvl>
    <w:lvl w:ilvl="1" w:tplc="10090019" w:tentative="1">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30">
    <w:nsid w:val="5B865C90"/>
    <w:multiLevelType w:val="hybridMultilevel"/>
    <w:tmpl w:val="3F0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FA51A82"/>
    <w:multiLevelType w:val="hybridMultilevel"/>
    <w:tmpl w:val="D0E2FE4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04A3FC9"/>
    <w:multiLevelType w:val="hybridMultilevel"/>
    <w:tmpl w:val="BE844B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22672B"/>
    <w:multiLevelType w:val="hybridMultilevel"/>
    <w:tmpl w:val="8C1203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46B1C7F"/>
    <w:multiLevelType w:val="hybridMultilevel"/>
    <w:tmpl w:val="AA5E70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66B628B"/>
    <w:multiLevelType w:val="hybridMultilevel"/>
    <w:tmpl w:val="314473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8846BAB"/>
    <w:multiLevelType w:val="multilevel"/>
    <w:tmpl w:val="A9FA658C"/>
    <w:lvl w:ilvl="0">
      <w:start w:val="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5131CAA"/>
    <w:multiLevelType w:val="hybridMultilevel"/>
    <w:tmpl w:val="27CE7C6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55C13E6"/>
    <w:multiLevelType w:val="hybridMultilevel"/>
    <w:tmpl w:val="1F740930"/>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CA2790"/>
    <w:multiLevelType w:val="hybridMultilevel"/>
    <w:tmpl w:val="ABEA9D04"/>
    <w:lvl w:ilvl="0" w:tplc="C7AA3F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7957286"/>
    <w:multiLevelType w:val="hybridMultilevel"/>
    <w:tmpl w:val="3F586434"/>
    <w:lvl w:ilvl="0" w:tplc="08090017">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1">
    <w:nsid w:val="77C16851"/>
    <w:multiLevelType w:val="hybridMultilevel"/>
    <w:tmpl w:val="4830C3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8900A3A"/>
    <w:multiLevelType w:val="hybridMultilevel"/>
    <w:tmpl w:val="3F0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9237381"/>
    <w:multiLevelType w:val="hybridMultilevel"/>
    <w:tmpl w:val="1DEE8794"/>
    <w:lvl w:ilvl="0" w:tplc="A04C03A4">
      <w:start w:val="3"/>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4">
    <w:nsid w:val="79FD27C7"/>
    <w:multiLevelType w:val="hybridMultilevel"/>
    <w:tmpl w:val="661E1F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2"/>
      <w:lvl w:ilvl="0">
        <w:start w:val="2"/>
        <w:numFmt w:val="decimal"/>
        <w:lvlText w:val="%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1.%2.%3"/>
        <w:lvlJc w:val="left"/>
        <w:rPr>
          <w:rFonts w:cs="Times New Roman"/>
        </w:rPr>
      </w:lvl>
    </w:lvlOverride>
    <w:lvlOverride w:ilvl="3">
      <w:startOverride w:val="1"/>
      <w:lvl w:ilvl="3">
        <w:start w:val="1"/>
        <w:numFmt w:val="decimal"/>
        <w:lvlText w:val="%1.%2.%3.%4"/>
        <w:lvlJc w:val="left"/>
        <w:rPr>
          <w:rFonts w:cs="Times New Roman"/>
        </w:rPr>
      </w:lvl>
    </w:lvlOverride>
    <w:lvlOverride w:ilvl="4">
      <w:startOverride w:val="1"/>
      <w:lvl w:ilvl="4">
        <w:start w:val="1"/>
        <w:numFmt w:val="decimal"/>
        <w:lvlText w:val="%1.%2.%3.%4.%5"/>
        <w:lvlJc w:val="left"/>
        <w:rPr>
          <w:rFonts w:cs="Times New Roman"/>
        </w:rPr>
      </w:lvl>
    </w:lvlOverride>
    <w:lvlOverride w:ilvl="5">
      <w:startOverride w:val="1"/>
      <w:lvl w:ilvl="5">
        <w:start w:val="1"/>
        <w:numFmt w:val="decimal"/>
        <w:lvlText w:val="%1.%2.%3.%4.%5.%6"/>
        <w:lvlJc w:val="left"/>
        <w:rPr>
          <w:rFonts w:cs="Times New Roman"/>
        </w:rPr>
      </w:lvl>
    </w:lvlOverride>
    <w:lvlOverride w:ilvl="6">
      <w:startOverride w:val="1"/>
      <w:lvl w:ilvl="6">
        <w:start w:val="1"/>
        <w:numFmt w:val="decimal"/>
        <w:lvlText w:val="%1.%2.%3.%4.%5.%6.%7"/>
        <w:lvlJc w:val="left"/>
        <w:rPr>
          <w:rFonts w:cs="Times New Roman"/>
        </w:rPr>
      </w:lvl>
    </w:lvlOverride>
    <w:lvlOverride w:ilvl="7">
      <w:startOverride w:val="1"/>
      <w:lvl w:ilvl="7">
        <w:start w:val="1"/>
        <w:numFmt w:val="decimal"/>
        <w:lvlText w:val="%1.%2.%3.%4.%5.%6.%7.%8"/>
        <w:lvlJc w:val="left"/>
        <w:rPr>
          <w:rFonts w:cs="Times New Roman"/>
        </w:rPr>
      </w:lvl>
    </w:lvlOverride>
  </w:num>
  <w:num w:numId="2">
    <w:abstractNumId w:val="0"/>
  </w:num>
  <w:num w:numId="3">
    <w:abstractNumId w:val="8"/>
  </w:num>
  <w:num w:numId="4">
    <w:abstractNumId w:val="16"/>
  </w:num>
  <w:num w:numId="5">
    <w:abstractNumId w:val="11"/>
  </w:num>
  <w:num w:numId="6">
    <w:abstractNumId w:val="34"/>
  </w:num>
  <w:num w:numId="7">
    <w:abstractNumId w:val="41"/>
  </w:num>
  <w:num w:numId="8">
    <w:abstractNumId w:val="4"/>
  </w:num>
  <w:num w:numId="9">
    <w:abstractNumId w:val="10"/>
  </w:num>
  <w:num w:numId="10">
    <w:abstractNumId w:val="7"/>
  </w:num>
  <w:num w:numId="11">
    <w:abstractNumId w:val="19"/>
  </w:num>
  <w:num w:numId="12">
    <w:abstractNumId w:val="9"/>
  </w:num>
  <w:num w:numId="13">
    <w:abstractNumId w:val="2"/>
  </w:num>
  <w:num w:numId="14">
    <w:abstractNumId w:val="17"/>
  </w:num>
  <w:num w:numId="15">
    <w:abstractNumId w:val="35"/>
  </w:num>
  <w:num w:numId="16">
    <w:abstractNumId w:val="44"/>
  </w:num>
  <w:num w:numId="17">
    <w:abstractNumId w:val="23"/>
  </w:num>
  <w:num w:numId="18">
    <w:abstractNumId w:val="5"/>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2"/>
  </w:num>
  <w:num w:numId="23">
    <w:abstractNumId w:val="37"/>
  </w:num>
  <w:num w:numId="24">
    <w:abstractNumId w:val="32"/>
  </w:num>
  <w:num w:numId="25">
    <w:abstractNumId w:val="20"/>
  </w:num>
  <w:num w:numId="26">
    <w:abstractNumId w:val="13"/>
  </w:num>
  <w:num w:numId="27">
    <w:abstractNumId w:val="24"/>
  </w:num>
  <w:num w:numId="28">
    <w:abstractNumId w:val="31"/>
  </w:num>
  <w:num w:numId="29">
    <w:abstractNumId w:val="15"/>
  </w:num>
  <w:num w:numId="30">
    <w:abstractNumId w:val="21"/>
  </w:num>
  <w:num w:numId="31">
    <w:abstractNumId w:val="36"/>
  </w:num>
  <w:num w:numId="32">
    <w:abstractNumId w:val="14"/>
  </w:num>
  <w:num w:numId="33">
    <w:abstractNumId w:val="39"/>
  </w:num>
  <w:num w:numId="34">
    <w:abstractNumId w:val="3"/>
  </w:num>
  <w:num w:numId="35">
    <w:abstractNumId w:val="28"/>
  </w:num>
  <w:num w:numId="36">
    <w:abstractNumId w:val="29"/>
  </w:num>
  <w:num w:numId="37">
    <w:abstractNumId w:val="40"/>
  </w:num>
  <w:num w:numId="38">
    <w:abstractNumId w:val="1"/>
  </w:num>
  <w:num w:numId="39">
    <w:abstractNumId w:val="43"/>
  </w:num>
  <w:num w:numId="40">
    <w:abstractNumId w:val="25"/>
  </w:num>
  <w:num w:numId="41">
    <w:abstractNumId w:val="38"/>
  </w:num>
  <w:num w:numId="42">
    <w:abstractNumId w:val="6"/>
  </w:num>
  <w:num w:numId="43">
    <w:abstractNumId w:val="27"/>
  </w:num>
  <w:num w:numId="44">
    <w:abstractNumId w:val="18"/>
  </w:num>
  <w:num w:numId="45">
    <w:abstractNumId w:val="26"/>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AA"/>
    <w:rsid w:val="000A6018"/>
    <w:rsid w:val="002110AA"/>
    <w:rsid w:val="00862948"/>
    <w:rsid w:val="00DD4C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AA"/>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9"/>
    <w:qFormat/>
    <w:rsid w:val="002110AA"/>
    <w:pPr>
      <w:keepNext/>
      <w:widowControl/>
      <w:tabs>
        <w:tab w:val="left" w:pos="300"/>
        <w:tab w:val="left" w:pos="600"/>
        <w:tab w:val="left" w:pos="900"/>
        <w:tab w:val="left" w:pos="1200"/>
      </w:tabs>
      <w:autoSpaceDE/>
      <w:autoSpaceDN/>
      <w:adjustRightInd/>
      <w:outlineLvl w:val="0"/>
    </w:pPr>
    <w:rPr>
      <w:rFonts w:eastAsia="Times New Roman"/>
      <w:b/>
      <w:bCs/>
      <w:sz w:val="28"/>
      <w:szCs w:val="28"/>
      <w:lang w:val="en-GB" w:eastAsia="en-US"/>
    </w:rPr>
  </w:style>
  <w:style w:type="paragraph" w:styleId="Heading2">
    <w:name w:val="heading 2"/>
    <w:basedOn w:val="Normal"/>
    <w:next w:val="Normal"/>
    <w:link w:val="Heading2Char"/>
    <w:uiPriority w:val="99"/>
    <w:qFormat/>
    <w:rsid w:val="002110AA"/>
    <w:pPr>
      <w:keepNext/>
      <w:widowControl/>
      <w:tabs>
        <w:tab w:val="left" w:pos="300"/>
        <w:tab w:val="left" w:pos="600"/>
        <w:tab w:val="left" w:pos="900"/>
        <w:tab w:val="left" w:pos="1200"/>
      </w:tabs>
      <w:autoSpaceDE/>
      <w:autoSpaceDN/>
      <w:adjustRightInd/>
      <w:spacing w:before="240" w:after="60"/>
      <w:outlineLvl w:val="1"/>
    </w:pPr>
    <w:rPr>
      <w:b/>
      <w:bCs/>
      <w:i/>
      <w:iCs/>
      <w:sz w:val="28"/>
      <w:szCs w:val="28"/>
      <w:lang w:val="en-GB" w:eastAsia="en-GB"/>
    </w:rPr>
  </w:style>
  <w:style w:type="paragraph" w:styleId="Heading3">
    <w:name w:val="heading 3"/>
    <w:basedOn w:val="Normal"/>
    <w:link w:val="Heading3Char"/>
    <w:uiPriority w:val="99"/>
    <w:qFormat/>
    <w:rsid w:val="002110AA"/>
    <w:pPr>
      <w:widowControl/>
      <w:tabs>
        <w:tab w:val="left" w:pos="300"/>
        <w:tab w:val="left" w:pos="600"/>
        <w:tab w:val="left" w:pos="900"/>
        <w:tab w:val="left" w:pos="1200"/>
      </w:tabs>
      <w:autoSpaceDE/>
      <w:autoSpaceDN/>
      <w:adjustRightInd/>
      <w:spacing w:before="100" w:beforeAutospacing="1" w:after="100" w:afterAutospacing="1"/>
      <w:outlineLvl w:val="2"/>
    </w:pPr>
    <w:rPr>
      <w:b/>
      <w:bCs/>
      <w:sz w:val="27"/>
      <w:szCs w:val="27"/>
      <w:lang w:val="en-GB" w:eastAsia="en-GB"/>
    </w:rPr>
  </w:style>
  <w:style w:type="paragraph" w:styleId="Heading4">
    <w:name w:val="heading 4"/>
    <w:basedOn w:val="Normal"/>
    <w:link w:val="Heading4Char"/>
    <w:uiPriority w:val="99"/>
    <w:qFormat/>
    <w:rsid w:val="002110AA"/>
    <w:pPr>
      <w:widowControl/>
      <w:tabs>
        <w:tab w:val="left" w:pos="300"/>
        <w:tab w:val="left" w:pos="600"/>
        <w:tab w:val="left" w:pos="900"/>
        <w:tab w:val="left" w:pos="1200"/>
      </w:tabs>
      <w:autoSpaceDE/>
      <w:autoSpaceDN/>
      <w:adjustRightInd/>
      <w:spacing w:before="100" w:beforeAutospacing="1" w:after="100" w:afterAutospacing="1"/>
      <w:outlineLvl w:val="3"/>
    </w:pPr>
    <w:rPr>
      <w:b/>
      <w:bCs/>
      <w:sz w:val="20"/>
      <w:szCs w:val="20"/>
      <w:lang w:val="en-GB" w:eastAsia="en-GB"/>
    </w:rPr>
  </w:style>
  <w:style w:type="paragraph" w:styleId="Heading5">
    <w:name w:val="heading 5"/>
    <w:basedOn w:val="Normal"/>
    <w:next w:val="Normal"/>
    <w:link w:val="Heading5Char"/>
    <w:uiPriority w:val="99"/>
    <w:qFormat/>
    <w:rsid w:val="002110AA"/>
    <w:pPr>
      <w:widowControl/>
      <w:tabs>
        <w:tab w:val="left" w:pos="300"/>
        <w:tab w:val="left" w:pos="600"/>
        <w:tab w:val="left" w:pos="900"/>
        <w:tab w:val="left" w:pos="1200"/>
      </w:tabs>
      <w:autoSpaceDE/>
      <w:autoSpaceDN/>
      <w:adjustRightInd/>
      <w:spacing w:before="240" w:after="60"/>
      <w:outlineLvl w:val="4"/>
    </w:pPr>
    <w:rPr>
      <w:b/>
      <w:bCs/>
      <w:i/>
      <w:iCs/>
      <w:sz w:val="26"/>
      <w:szCs w:val="26"/>
      <w:lang w:val="en-GB" w:eastAsia="en-GB"/>
    </w:rPr>
  </w:style>
  <w:style w:type="paragraph" w:styleId="Heading6">
    <w:name w:val="heading 6"/>
    <w:basedOn w:val="Normal"/>
    <w:next w:val="Normal"/>
    <w:link w:val="Heading6Char"/>
    <w:uiPriority w:val="99"/>
    <w:qFormat/>
    <w:rsid w:val="002110AA"/>
    <w:pPr>
      <w:keepNext/>
      <w:widowControl/>
      <w:tabs>
        <w:tab w:val="left" w:pos="300"/>
        <w:tab w:val="left" w:pos="600"/>
        <w:tab w:val="left" w:pos="900"/>
        <w:tab w:val="left" w:pos="1200"/>
      </w:tabs>
      <w:autoSpaceDE/>
      <w:autoSpaceDN/>
      <w:adjustRightInd/>
      <w:outlineLvl w:val="5"/>
    </w:pPr>
    <w:rPr>
      <w:b/>
      <w:bCs/>
      <w:sz w:val="22"/>
      <w:szCs w:val="22"/>
      <w:lang w:val="en-GB" w:eastAsia="en-US"/>
    </w:rPr>
  </w:style>
  <w:style w:type="paragraph" w:styleId="Heading7">
    <w:name w:val="heading 7"/>
    <w:basedOn w:val="Normal"/>
    <w:next w:val="Normal"/>
    <w:link w:val="Heading7Char"/>
    <w:uiPriority w:val="99"/>
    <w:qFormat/>
    <w:rsid w:val="002110AA"/>
    <w:pPr>
      <w:widowControl/>
      <w:tabs>
        <w:tab w:val="left" w:pos="300"/>
        <w:tab w:val="left" w:pos="600"/>
        <w:tab w:val="left" w:pos="900"/>
        <w:tab w:val="left" w:pos="1200"/>
      </w:tabs>
      <w:autoSpaceDE/>
      <w:autoSpaceDN/>
      <w:adjustRightInd/>
      <w:spacing w:before="240" w:after="60"/>
      <w:outlineLvl w:val="6"/>
    </w:pPr>
    <w:rPr>
      <w:sz w:val="20"/>
      <w:szCs w:val="20"/>
      <w:lang w:val="en-GB" w:eastAsia="en-GB"/>
    </w:rPr>
  </w:style>
  <w:style w:type="paragraph" w:styleId="Heading8">
    <w:name w:val="heading 8"/>
    <w:basedOn w:val="Normal"/>
    <w:next w:val="Normal"/>
    <w:link w:val="Heading8Char"/>
    <w:uiPriority w:val="99"/>
    <w:qFormat/>
    <w:rsid w:val="002110AA"/>
    <w:pPr>
      <w:widowControl/>
      <w:tabs>
        <w:tab w:val="left" w:pos="300"/>
        <w:tab w:val="left" w:pos="600"/>
        <w:tab w:val="left" w:pos="900"/>
        <w:tab w:val="left" w:pos="1200"/>
      </w:tabs>
      <w:autoSpaceDE/>
      <w:autoSpaceDN/>
      <w:adjustRightInd/>
      <w:spacing w:before="240" w:after="60"/>
      <w:outlineLvl w:val="7"/>
    </w:pPr>
    <w:rPr>
      <w:i/>
      <w:iCs/>
      <w:sz w:val="20"/>
      <w:szCs w:val="20"/>
      <w:lang w:val="en-GB" w:eastAsia="en-GB"/>
    </w:rPr>
  </w:style>
  <w:style w:type="paragraph" w:styleId="Heading9">
    <w:name w:val="heading 9"/>
    <w:basedOn w:val="Normal"/>
    <w:next w:val="Normal"/>
    <w:link w:val="Heading9Char"/>
    <w:uiPriority w:val="99"/>
    <w:qFormat/>
    <w:rsid w:val="002110AA"/>
    <w:pPr>
      <w:widowControl/>
      <w:tabs>
        <w:tab w:val="left" w:pos="300"/>
        <w:tab w:val="left" w:pos="600"/>
        <w:tab w:val="left" w:pos="900"/>
        <w:tab w:val="left" w:pos="1200"/>
      </w:tabs>
      <w:autoSpaceDE/>
      <w:autoSpaceDN/>
      <w:adjustRightInd/>
      <w:spacing w:before="240" w:after="60"/>
      <w:outlineLvl w:val="8"/>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10AA"/>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99"/>
    <w:rsid w:val="002110AA"/>
    <w:rPr>
      <w:rFonts w:ascii="Times New Roman" w:eastAsia="SimSun" w:hAnsi="Times New Roman" w:cs="Times New Roman"/>
      <w:b/>
      <w:bCs/>
      <w:i/>
      <w:iCs/>
      <w:sz w:val="28"/>
      <w:szCs w:val="28"/>
      <w:lang w:val="en-GB" w:eastAsia="en-GB"/>
    </w:rPr>
  </w:style>
  <w:style w:type="character" w:customStyle="1" w:styleId="Heading3Char">
    <w:name w:val="Heading 3 Char"/>
    <w:basedOn w:val="DefaultParagraphFont"/>
    <w:link w:val="Heading3"/>
    <w:uiPriority w:val="99"/>
    <w:rsid w:val="002110AA"/>
    <w:rPr>
      <w:rFonts w:ascii="Times New Roman" w:eastAsia="SimSun" w:hAnsi="Times New Roman" w:cs="Times New Roman"/>
      <w:b/>
      <w:bCs/>
      <w:sz w:val="27"/>
      <w:szCs w:val="27"/>
      <w:lang w:val="en-GB" w:eastAsia="en-GB"/>
    </w:rPr>
  </w:style>
  <w:style w:type="character" w:customStyle="1" w:styleId="Heading4Char">
    <w:name w:val="Heading 4 Char"/>
    <w:basedOn w:val="DefaultParagraphFont"/>
    <w:link w:val="Heading4"/>
    <w:uiPriority w:val="99"/>
    <w:rsid w:val="002110AA"/>
    <w:rPr>
      <w:rFonts w:ascii="Times New Roman" w:eastAsia="SimSun" w:hAnsi="Times New Roman" w:cs="Times New Roman"/>
      <w:b/>
      <w:bCs/>
      <w:sz w:val="20"/>
      <w:szCs w:val="20"/>
      <w:lang w:val="en-GB" w:eastAsia="en-GB"/>
    </w:rPr>
  </w:style>
  <w:style w:type="character" w:customStyle="1" w:styleId="Heading5Char">
    <w:name w:val="Heading 5 Char"/>
    <w:basedOn w:val="DefaultParagraphFont"/>
    <w:link w:val="Heading5"/>
    <w:uiPriority w:val="99"/>
    <w:rsid w:val="002110AA"/>
    <w:rPr>
      <w:rFonts w:ascii="Times New Roman" w:eastAsia="SimSun" w:hAnsi="Times New Roman" w:cs="Times New Roman"/>
      <w:b/>
      <w:bCs/>
      <w:i/>
      <w:iCs/>
      <w:sz w:val="26"/>
      <w:szCs w:val="26"/>
      <w:lang w:val="en-GB" w:eastAsia="en-GB"/>
    </w:rPr>
  </w:style>
  <w:style w:type="character" w:customStyle="1" w:styleId="Heading6Char">
    <w:name w:val="Heading 6 Char"/>
    <w:basedOn w:val="DefaultParagraphFont"/>
    <w:link w:val="Heading6"/>
    <w:uiPriority w:val="99"/>
    <w:rsid w:val="002110AA"/>
    <w:rPr>
      <w:rFonts w:ascii="Times New Roman" w:eastAsia="SimSun" w:hAnsi="Times New Roman" w:cs="Times New Roman"/>
      <w:b/>
      <w:bCs/>
      <w:lang w:val="en-GB"/>
    </w:rPr>
  </w:style>
  <w:style w:type="character" w:customStyle="1" w:styleId="Heading7Char">
    <w:name w:val="Heading 7 Char"/>
    <w:basedOn w:val="DefaultParagraphFont"/>
    <w:link w:val="Heading7"/>
    <w:uiPriority w:val="99"/>
    <w:rsid w:val="002110AA"/>
    <w:rPr>
      <w:rFonts w:ascii="Times New Roman" w:eastAsia="SimSun" w:hAnsi="Times New Roman" w:cs="Times New Roman"/>
      <w:sz w:val="20"/>
      <w:szCs w:val="20"/>
      <w:lang w:val="en-GB" w:eastAsia="en-GB"/>
    </w:rPr>
  </w:style>
  <w:style w:type="character" w:customStyle="1" w:styleId="Heading8Char">
    <w:name w:val="Heading 8 Char"/>
    <w:basedOn w:val="DefaultParagraphFont"/>
    <w:link w:val="Heading8"/>
    <w:uiPriority w:val="99"/>
    <w:rsid w:val="002110AA"/>
    <w:rPr>
      <w:rFonts w:ascii="Times New Roman" w:eastAsia="SimSun" w:hAnsi="Times New Roman" w:cs="Times New Roman"/>
      <w:i/>
      <w:iCs/>
      <w:sz w:val="20"/>
      <w:szCs w:val="20"/>
      <w:lang w:val="en-GB" w:eastAsia="en-GB"/>
    </w:rPr>
  </w:style>
  <w:style w:type="character" w:customStyle="1" w:styleId="Heading9Char">
    <w:name w:val="Heading 9 Char"/>
    <w:basedOn w:val="DefaultParagraphFont"/>
    <w:link w:val="Heading9"/>
    <w:uiPriority w:val="99"/>
    <w:rsid w:val="002110AA"/>
    <w:rPr>
      <w:rFonts w:ascii="Times New Roman" w:eastAsia="SimSun" w:hAnsi="Times New Roman" w:cs="Times New Roman"/>
      <w:lang w:val="en-GB" w:eastAsia="en-GB"/>
    </w:rPr>
  </w:style>
  <w:style w:type="paragraph" w:customStyle="1" w:styleId="1Para">
    <w:name w:val="1Para"/>
    <w:basedOn w:val="Normal"/>
    <w:uiPriority w:val="99"/>
    <w:rsid w:val="002110AA"/>
    <w:pPr>
      <w:tabs>
        <w:tab w:val="left" w:pos="1440"/>
      </w:tabs>
      <w:outlineLvl w:val="0"/>
    </w:pPr>
  </w:style>
  <w:style w:type="paragraph" w:customStyle="1" w:styleId="ParaTab2">
    <w:name w:val="ParaTab_2"/>
    <w:basedOn w:val="Normal"/>
    <w:uiPriority w:val="99"/>
    <w:rsid w:val="002110AA"/>
    <w:pPr>
      <w:ind w:firstLine="1440"/>
    </w:pPr>
  </w:style>
  <w:style w:type="paragraph" w:customStyle="1" w:styleId="Attachment">
    <w:name w:val="Attachment"/>
    <w:basedOn w:val="Normal"/>
    <w:uiPriority w:val="99"/>
    <w:rsid w:val="002110AA"/>
    <w:pPr>
      <w:tabs>
        <w:tab w:val="left" w:pos="504"/>
      </w:tabs>
    </w:pPr>
  </w:style>
  <w:style w:type="paragraph" w:styleId="Header">
    <w:name w:val="header"/>
    <w:basedOn w:val="Normal"/>
    <w:link w:val="HeaderChar"/>
    <w:uiPriority w:val="99"/>
    <w:rsid w:val="002110AA"/>
    <w:pPr>
      <w:tabs>
        <w:tab w:val="center" w:pos="4320"/>
        <w:tab w:val="right" w:pos="8640"/>
      </w:tabs>
    </w:pPr>
  </w:style>
  <w:style w:type="character" w:customStyle="1" w:styleId="HeaderChar">
    <w:name w:val="Header Char"/>
    <w:basedOn w:val="DefaultParagraphFont"/>
    <w:link w:val="Header"/>
    <w:uiPriority w:val="99"/>
    <w:rsid w:val="002110AA"/>
    <w:rPr>
      <w:rFonts w:ascii="Times New Roman" w:eastAsia="SimSun" w:hAnsi="Times New Roman" w:cs="Times New Roman"/>
      <w:sz w:val="24"/>
      <w:szCs w:val="24"/>
      <w:lang w:val="en-US" w:eastAsia="zh-CN"/>
    </w:rPr>
  </w:style>
  <w:style w:type="paragraph" w:styleId="Footer">
    <w:name w:val="footer"/>
    <w:basedOn w:val="Normal"/>
    <w:link w:val="FooterChar"/>
    <w:uiPriority w:val="99"/>
    <w:rsid w:val="002110AA"/>
    <w:pPr>
      <w:tabs>
        <w:tab w:val="center" w:pos="4320"/>
        <w:tab w:val="right" w:pos="8640"/>
      </w:tabs>
    </w:pPr>
  </w:style>
  <w:style w:type="character" w:customStyle="1" w:styleId="FooterChar">
    <w:name w:val="Footer Char"/>
    <w:basedOn w:val="DefaultParagraphFont"/>
    <w:link w:val="Footer"/>
    <w:uiPriority w:val="99"/>
    <w:rsid w:val="002110AA"/>
    <w:rPr>
      <w:rFonts w:ascii="Times New Roman" w:eastAsia="SimSun" w:hAnsi="Times New Roman" w:cs="Times New Roman"/>
      <w:sz w:val="24"/>
      <w:szCs w:val="24"/>
      <w:lang w:val="en-US" w:eastAsia="zh-CN"/>
    </w:rPr>
  </w:style>
  <w:style w:type="character" w:customStyle="1" w:styleId="BalloonTextChar">
    <w:name w:val="Balloon Text Char"/>
    <w:basedOn w:val="DefaultParagraphFont"/>
    <w:link w:val="BalloonText"/>
    <w:uiPriority w:val="99"/>
    <w:semiHidden/>
    <w:rsid w:val="002110AA"/>
    <w:rPr>
      <w:rFonts w:ascii="Tahoma" w:eastAsia="SimSun" w:hAnsi="Tahoma" w:cs="Tahoma"/>
      <w:sz w:val="16"/>
      <w:szCs w:val="16"/>
      <w:lang w:val="en-US" w:eastAsia="zh-CN"/>
    </w:rPr>
  </w:style>
  <w:style w:type="paragraph" w:styleId="BalloonText">
    <w:name w:val="Balloon Text"/>
    <w:basedOn w:val="Normal"/>
    <w:link w:val="BalloonTextChar"/>
    <w:uiPriority w:val="99"/>
    <w:semiHidden/>
    <w:unhideWhenUsed/>
    <w:rsid w:val="002110AA"/>
    <w:rPr>
      <w:rFonts w:ascii="Tahoma" w:hAnsi="Tahoma" w:cs="Tahoma"/>
      <w:sz w:val="16"/>
      <w:szCs w:val="16"/>
    </w:rPr>
  </w:style>
  <w:style w:type="paragraph" w:customStyle="1" w:styleId="Default">
    <w:name w:val="Default"/>
    <w:rsid w:val="002110AA"/>
    <w:pPr>
      <w:autoSpaceDE w:val="0"/>
      <w:autoSpaceDN w:val="0"/>
      <w:adjustRightInd w:val="0"/>
      <w:spacing w:after="0" w:line="240" w:lineRule="auto"/>
    </w:pPr>
    <w:rPr>
      <w:rFonts w:ascii="Times New Roman" w:eastAsia="SimSun" w:hAnsi="Times New Roman" w:cs="Times New Roman"/>
      <w:color w:val="000000"/>
      <w:sz w:val="24"/>
      <w:szCs w:val="24"/>
      <w:lang w:val="en-CA" w:eastAsia="zh-CN"/>
    </w:rPr>
  </w:style>
  <w:style w:type="paragraph" w:styleId="ListParagraph">
    <w:name w:val="List Paragraph"/>
    <w:basedOn w:val="Normal"/>
    <w:uiPriority w:val="34"/>
    <w:qFormat/>
    <w:rsid w:val="002110AA"/>
    <w:pPr>
      <w:ind w:left="720"/>
      <w:contextualSpacing/>
    </w:pPr>
  </w:style>
  <w:style w:type="paragraph" w:styleId="CommentText">
    <w:name w:val="annotation text"/>
    <w:basedOn w:val="Normal"/>
    <w:link w:val="CommentTextChar"/>
    <w:uiPriority w:val="99"/>
    <w:semiHidden/>
    <w:unhideWhenUsed/>
    <w:rsid w:val="002110AA"/>
    <w:rPr>
      <w:sz w:val="20"/>
      <w:szCs w:val="20"/>
    </w:rPr>
  </w:style>
  <w:style w:type="character" w:customStyle="1" w:styleId="CommentTextChar">
    <w:name w:val="Comment Text Char"/>
    <w:basedOn w:val="DefaultParagraphFont"/>
    <w:link w:val="CommentText"/>
    <w:uiPriority w:val="99"/>
    <w:semiHidden/>
    <w:rsid w:val="002110AA"/>
    <w:rPr>
      <w:rFonts w:ascii="Times New Roman" w:eastAsia="SimSun" w:hAnsi="Times New Roman" w:cs="Times New Roman"/>
      <w:sz w:val="20"/>
      <w:szCs w:val="20"/>
      <w:lang w:val="en-US" w:eastAsia="zh-CN"/>
    </w:rPr>
  </w:style>
  <w:style w:type="character" w:customStyle="1" w:styleId="CommentSubjectChar">
    <w:name w:val="Comment Subject Char"/>
    <w:basedOn w:val="CommentTextChar"/>
    <w:link w:val="CommentSubject"/>
    <w:uiPriority w:val="99"/>
    <w:semiHidden/>
    <w:rsid w:val="002110AA"/>
    <w:rPr>
      <w:rFonts w:ascii="Times New Roman" w:eastAsia="SimSun" w:hAnsi="Times New Roman" w:cs="Times New Roman"/>
      <w:b/>
      <w:bCs/>
      <w:sz w:val="20"/>
      <w:szCs w:val="20"/>
      <w:lang w:val="en-US" w:eastAsia="zh-CN"/>
    </w:rPr>
  </w:style>
  <w:style w:type="paragraph" w:styleId="CommentSubject">
    <w:name w:val="annotation subject"/>
    <w:basedOn w:val="CommentText"/>
    <w:next w:val="CommentText"/>
    <w:link w:val="CommentSubjectChar"/>
    <w:uiPriority w:val="99"/>
    <w:semiHidden/>
    <w:unhideWhenUsed/>
    <w:rsid w:val="002110AA"/>
    <w:rPr>
      <w:b/>
      <w:bCs/>
    </w:rPr>
  </w:style>
  <w:style w:type="paragraph" w:customStyle="1" w:styleId="TitleMain">
    <w:name w:val="TitleMain"/>
    <w:uiPriority w:val="99"/>
    <w:rsid w:val="002110AA"/>
    <w:pPr>
      <w:autoSpaceDE w:val="0"/>
      <w:autoSpaceDN w:val="0"/>
      <w:adjustRightInd w:val="0"/>
      <w:spacing w:after="0" w:line="240" w:lineRule="auto"/>
      <w:ind w:left="1080" w:right="1080"/>
      <w:jc w:val="center"/>
    </w:pPr>
    <w:rPr>
      <w:rFonts w:ascii="CG Times" w:eastAsia="Times New Roman" w:hAnsi="CG Times" w:cs="CG Times"/>
      <w:b/>
      <w:bCs/>
      <w:sz w:val="24"/>
      <w:szCs w:val="24"/>
      <w:lang w:val="en-US"/>
    </w:rPr>
  </w:style>
  <w:style w:type="paragraph" w:customStyle="1" w:styleId="Chapter">
    <w:name w:val="Chapter"/>
    <w:uiPriority w:val="99"/>
    <w:rsid w:val="002110AA"/>
    <w:pPr>
      <w:widowControl w:val="0"/>
      <w:spacing w:after="0" w:line="360" w:lineRule="exact"/>
      <w:jc w:val="center"/>
    </w:pPr>
    <w:rPr>
      <w:rFonts w:ascii="Times New Roman" w:eastAsia="Times New Roman" w:hAnsi="Times New Roman" w:cs="Times New Roman"/>
      <w:b/>
      <w:bCs/>
      <w:sz w:val="28"/>
      <w:szCs w:val="28"/>
      <w:lang w:val="en-US"/>
    </w:rPr>
  </w:style>
  <w:style w:type="paragraph" w:customStyle="1" w:styleId="BoldCentered">
    <w:name w:val="Bold Centered"/>
    <w:basedOn w:val="Normal"/>
    <w:uiPriority w:val="99"/>
    <w:rsid w:val="002110AA"/>
    <w:pPr>
      <w:tabs>
        <w:tab w:val="left" w:pos="300"/>
        <w:tab w:val="left" w:pos="600"/>
        <w:tab w:val="left" w:pos="900"/>
        <w:tab w:val="left" w:pos="1200"/>
      </w:tabs>
      <w:autoSpaceDE/>
      <w:autoSpaceDN/>
      <w:adjustRightInd/>
      <w:spacing w:line="240" w:lineRule="exact"/>
      <w:jc w:val="center"/>
    </w:pPr>
    <w:rPr>
      <w:rFonts w:ascii="Times New Roman Bold" w:hAnsi="Times New Roman Bold" w:cs="Times New Roman Bold"/>
      <w:b/>
      <w:bCs/>
      <w:sz w:val="20"/>
      <w:szCs w:val="20"/>
      <w:lang w:val="en-GB"/>
    </w:rPr>
  </w:style>
  <w:style w:type="paragraph" w:customStyle="1" w:styleId="BOLDCAPSCENTERED">
    <w:name w:val="BOLD CAPS CENTERED"/>
    <w:basedOn w:val="BoldCentered"/>
    <w:uiPriority w:val="99"/>
    <w:rsid w:val="002110AA"/>
    <w:rPr>
      <w:caps/>
    </w:rPr>
  </w:style>
  <w:style w:type="paragraph" w:customStyle="1" w:styleId="Footnote">
    <w:name w:val="Footnote"/>
    <w:basedOn w:val="Normal"/>
    <w:uiPriority w:val="99"/>
    <w:rsid w:val="002110AA"/>
    <w:pPr>
      <w:tabs>
        <w:tab w:val="left" w:pos="300"/>
        <w:tab w:val="left" w:pos="360"/>
        <w:tab w:val="left" w:pos="600"/>
        <w:tab w:val="left" w:pos="900"/>
        <w:tab w:val="left" w:pos="1200"/>
      </w:tabs>
      <w:autoSpaceDE/>
      <w:autoSpaceDN/>
      <w:adjustRightInd/>
      <w:spacing w:line="200" w:lineRule="exact"/>
      <w:ind w:left="360" w:hanging="360"/>
      <w:jc w:val="both"/>
    </w:pPr>
    <w:rPr>
      <w:sz w:val="16"/>
      <w:szCs w:val="16"/>
      <w:lang w:val="en-GB"/>
    </w:rPr>
  </w:style>
  <w:style w:type="paragraph" w:customStyle="1" w:styleId="Indent-1">
    <w:name w:val="Indent-1)"/>
    <w:basedOn w:val="Normal"/>
    <w:uiPriority w:val="99"/>
    <w:rsid w:val="002110AA"/>
    <w:pPr>
      <w:tabs>
        <w:tab w:val="left" w:pos="300"/>
        <w:tab w:val="left" w:pos="600"/>
        <w:tab w:val="left" w:pos="900"/>
        <w:tab w:val="left" w:pos="1200"/>
      </w:tabs>
      <w:autoSpaceDE/>
      <w:autoSpaceDN/>
      <w:adjustRightInd/>
      <w:spacing w:line="240" w:lineRule="exact"/>
      <w:ind w:left="900" w:hanging="900"/>
      <w:jc w:val="both"/>
    </w:pPr>
    <w:rPr>
      <w:sz w:val="20"/>
      <w:szCs w:val="20"/>
      <w:lang w:val="en-GB" w:eastAsia="en-US"/>
    </w:rPr>
  </w:style>
  <w:style w:type="paragraph" w:customStyle="1" w:styleId="Indent-a">
    <w:name w:val="Indent-a)"/>
    <w:basedOn w:val="Normal"/>
    <w:uiPriority w:val="99"/>
    <w:rsid w:val="002110AA"/>
    <w:pPr>
      <w:tabs>
        <w:tab w:val="left" w:pos="300"/>
        <w:tab w:val="left" w:pos="600"/>
        <w:tab w:val="left" w:pos="900"/>
        <w:tab w:val="left" w:pos="1200"/>
      </w:tabs>
      <w:autoSpaceDE/>
      <w:autoSpaceDN/>
      <w:adjustRightInd/>
      <w:spacing w:line="240" w:lineRule="exact"/>
      <w:ind w:left="600" w:hanging="600"/>
      <w:jc w:val="both"/>
    </w:pPr>
    <w:rPr>
      <w:sz w:val="20"/>
      <w:szCs w:val="20"/>
      <w:lang w:val="en-GB" w:eastAsia="en-US"/>
    </w:rPr>
  </w:style>
  <w:style w:type="paragraph" w:customStyle="1" w:styleId="Indent-i">
    <w:name w:val="Indent-i)"/>
    <w:basedOn w:val="Normal"/>
    <w:uiPriority w:val="99"/>
    <w:rsid w:val="002110AA"/>
    <w:pPr>
      <w:tabs>
        <w:tab w:val="left" w:pos="300"/>
        <w:tab w:val="left" w:pos="600"/>
        <w:tab w:val="left" w:pos="900"/>
        <w:tab w:val="left" w:pos="1200"/>
      </w:tabs>
      <w:autoSpaceDE/>
      <w:autoSpaceDN/>
      <w:adjustRightInd/>
      <w:spacing w:line="240" w:lineRule="exact"/>
      <w:ind w:left="1200" w:hanging="1200"/>
      <w:jc w:val="both"/>
    </w:pPr>
    <w:rPr>
      <w:sz w:val="20"/>
      <w:szCs w:val="20"/>
      <w:lang w:val="en-GB"/>
    </w:rPr>
  </w:style>
  <w:style w:type="paragraph" w:customStyle="1" w:styleId="Equations">
    <w:name w:val="Equations"/>
    <w:basedOn w:val="Normal"/>
    <w:uiPriority w:val="99"/>
    <w:rsid w:val="002110AA"/>
    <w:pPr>
      <w:tabs>
        <w:tab w:val="left" w:pos="300"/>
        <w:tab w:val="left" w:pos="600"/>
        <w:tab w:val="left" w:pos="900"/>
        <w:tab w:val="left" w:pos="1200"/>
      </w:tabs>
      <w:autoSpaceDE/>
      <w:autoSpaceDN/>
      <w:adjustRightInd/>
      <w:jc w:val="center"/>
    </w:pPr>
    <w:rPr>
      <w:sz w:val="20"/>
      <w:szCs w:val="20"/>
      <w:lang w:val="en-GB"/>
    </w:rPr>
  </w:style>
  <w:style w:type="character" w:styleId="Strong">
    <w:name w:val="Strong"/>
    <w:uiPriority w:val="99"/>
    <w:qFormat/>
    <w:rsid w:val="002110AA"/>
    <w:rPr>
      <w:b/>
      <w:bCs/>
    </w:rPr>
  </w:style>
  <w:style w:type="paragraph" w:customStyle="1" w:styleId="1Heading">
    <w:name w:val="1Heading"/>
    <w:basedOn w:val="TOC1"/>
    <w:next w:val="2Para"/>
    <w:uiPriority w:val="99"/>
    <w:rsid w:val="002110AA"/>
    <w:pPr>
      <w:keepNext/>
      <w:widowControl/>
      <w:tabs>
        <w:tab w:val="num" w:pos="1080"/>
      </w:tabs>
      <w:spacing w:before="520" w:after="260" w:line="240" w:lineRule="auto"/>
      <w:ind w:left="1080" w:right="2880" w:hanging="360"/>
      <w:outlineLvl w:val="0"/>
    </w:pPr>
    <w:rPr>
      <w:b/>
      <w:bCs/>
      <w:caps/>
      <w:sz w:val="22"/>
      <w:szCs w:val="22"/>
      <w:lang w:eastAsia="en-US"/>
    </w:rPr>
  </w:style>
  <w:style w:type="paragraph" w:styleId="TOC1">
    <w:name w:val="toc 1"/>
    <w:basedOn w:val="Normal"/>
    <w:next w:val="Normal"/>
    <w:autoRedefine/>
    <w:uiPriority w:val="99"/>
    <w:semiHidden/>
    <w:rsid w:val="002110AA"/>
    <w:pPr>
      <w:autoSpaceDE/>
      <w:autoSpaceDN/>
      <w:adjustRightInd/>
      <w:spacing w:after="100" w:line="240" w:lineRule="exact"/>
      <w:jc w:val="both"/>
    </w:pPr>
    <w:rPr>
      <w:sz w:val="20"/>
      <w:szCs w:val="20"/>
      <w:lang w:val="en-GB"/>
    </w:rPr>
  </w:style>
  <w:style w:type="paragraph" w:customStyle="1" w:styleId="2Para">
    <w:name w:val="2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3Para">
    <w:name w:val="3Para"/>
    <w:basedOn w:val="Normal"/>
    <w:uiPriority w:val="99"/>
    <w:rsid w:val="002110AA"/>
    <w:pPr>
      <w:widowControl/>
      <w:tabs>
        <w:tab w:val="left" w:pos="1440"/>
      </w:tabs>
      <w:spacing w:before="260" w:after="260"/>
      <w:jc w:val="both"/>
    </w:pPr>
    <w:rPr>
      <w:sz w:val="22"/>
      <w:szCs w:val="22"/>
      <w:lang w:val="en-GB" w:eastAsia="en-US"/>
    </w:rPr>
  </w:style>
  <w:style w:type="paragraph" w:customStyle="1" w:styleId="4Para">
    <w:name w:val="4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5Para">
    <w:name w:val="5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6Para">
    <w:name w:val="6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7Para">
    <w:name w:val="7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8Para">
    <w:name w:val="8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2para0">
    <w:name w:val="2para"/>
    <w:basedOn w:val="Normal"/>
    <w:uiPriority w:val="99"/>
    <w:rsid w:val="002110AA"/>
    <w:pPr>
      <w:widowControl/>
      <w:tabs>
        <w:tab w:val="left" w:pos="1440"/>
      </w:tabs>
      <w:autoSpaceDE/>
      <w:autoSpaceDN/>
      <w:adjustRightInd/>
      <w:spacing w:after="240"/>
      <w:jc w:val="both"/>
      <w:outlineLvl w:val="1"/>
    </w:pPr>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AA"/>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9"/>
    <w:qFormat/>
    <w:rsid w:val="002110AA"/>
    <w:pPr>
      <w:keepNext/>
      <w:widowControl/>
      <w:tabs>
        <w:tab w:val="left" w:pos="300"/>
        <w:tab w:val="left" w:pos="600"/>
        <w:tab w:val="left" w:pos="900"/>
        <w:tab w:val="left" w:pos="1200"/>
      </w:tabs>
      <w:autoSpaceDE/>
      <w:autoSpaceDN/>
      <w:adjustRightInd/>
      <w:outlineLvl w:val="0"/>
    </w:pPr>
    <w:rPr>
      <w:rFonts w:eastAsia="Times New Roman"/>
      <w:b/>
      <w:bCs/>
      <w:sz w:val="28"/>
      <w:szCs w:val="28"/>
      <w:lang w:val="en-GB" w:eastAsia="en-US"/>
    </w:rPr>
  </w:style>
  <w:style w:type="paragraph" w:styleId="Heading2">
    <w:name w:val="heading 2"/>
    <w:basedOn w:val="Normal"/>
    <w:next w:val="Normal"/>
    <w:link w:val="Heading2Char"/>
    <w:uiPriority w:val="99"/>
    <w:qFormat/>
    <w:rsid w:val="002110AA"/>
    <w:pPr>
      <w:keepNext/>
      <w:widowControl/>
      <w:tabs>
        <w:tab w:val="left" w:pos="300"/>
        <w:tab w:val="left" w:pos="600"/>
        <w:tab w:val="left" w:pos="900"/>
        <w:tab w:val="left" w:pos="1200"/>
      </w:tabs>
      <w:autoSpaceDE/>
      <w:autoSpaceDN/>
      <w:adjustRightInd/>
      <w:spacing w:before="240" w:after="60"/>
      <w:outlineLvl w:val="1"/>
    </w:pPr>
    <w:rPr>
      <w:b/>
      <w:bCs/>
      <w:i/>
      <w:iCs/>
      <w:sz w:val="28"/>
      <w:szCs w:val="28"/>
      <w:lang w:val="en-GB" w:eastAsia="en-GB"/>
    </w:rPr>
  </w:style>
  <w:style w:type="paragraph" w:styleId="Heading3">
    <w:name w:val="heading 3"/>
    <w:basedOn w:val="Normal"/>
    <w:link w:val="Heading3Char"/>
    <w:uiPriority w:val="99"/>
    <w:qFormat/>
    <w:rsid w:val="002110AA"/>
    <w:pPr>
      <w:widowControl/>
      <w:tabs>
        <w:tab w:val="left" w:pos="300"/>
        <w:tab w:val="left" w:pos="600"/>
        <w:tab w:val="left" w:pos="900"/>
        <w:tab w:val="left" w:pos="1200"/>
      </w:tabs>
      <w:autoSpaceDE/>
      <w:autoSpaceDN/>
      <w:adjustRightInd/>
      <w:spacing w:before="100" w:beforeAutospacing="1" w:after="100" w:afterAutospacing="1"/>
      <w:outlineLvl w:val="2"/>
    </w:pPr>
    <w:rPr>
      <w:b/>
      <w:bCs/>
      <w:sz w:val="27"/>
      <w:szCs w:val="27"/>
      <w:lang w:val="en-GB" w:eastAsia="en-GB"/>
    </w:rPr>
  </w:style>
  <w:style w:type="paragraph" w:styleId="Heading4">
    <w:name w:val="heading 4"/>
    <w:basedOn w:val="Normal"/>
    <w:link w:val="Heading4Char"/>
    <w:uiPriority w:val="99"/>
    <w:qFormat/>
    <w:rsid w:val="002110AA"/>
    <w:pPr>
      <w:widowControl/>
      <w:tabs>
        <w:tab w:val="left" w:pos="300"/>
        <w:tab w:val="left" w:pos="600"/>
        <w:tab w:val="left" w:pos="900"/>
        <w:tab w:val="left" w:pos="1200"/>
      </w:tabs>
      <w:autoSpaceDE/>
      <w:autoSpaceDN/>
      <w:adjustRightInd/>
      <w:spacing w:before="100" w:beforeAutospacing="1" w:after="100" w:afterAutospacing="1"/>
      <w:outlineLvl w:val="3"/>
    </w:pPr>
    <w:rPr>
      <w:b/>
      <w:bCs/>
      <w:sz w:val="20"/>
      <w:szCs w:val="20"/>
      <w:lang w:val="en-GB" w:eastAsia="en-GB"/>
    </w:rPr>
  </w:style>
  <w:style w:type="paragraph" w:styleId="Heading5">
    <w:name w:val="heading 5"/>
    <w:basedOn w:val="Normal"/>
    <w:next w:val="Normal"/>
    <w:link w:val="Heading5Char"/>
    <w:uiPriority w:val="99"/>
    <w:qFormat/>
    <w:rsid w:val="002110AA"/>
    <w:pPr>
      <w:widowControl/>
      <w:tabs>
        <w:tab w:val="left" w:pos="300"/>
        <w:tab w:val="left" w:pos="600"/>
        <w:tab w:val="left" w:pos="900"/>
        <w:tab w:val="left" w:pos="1200"/>
      </w:tabs>
      <w:autoSpaceDE/>
      <w:autoSpaceDN/>
      <w:adjustRightInd/>
      <w:spacing w:before="240" w:after="60"/>
      <w:outlineLvl w:val="4"/>
    </w:pPr>
    <w:rPr>
      <w:b/>
      <w:bCs/>
      <w:i/>
      <w:iCs/>
      <w:sz w:val="26"/>
      <w:szCs w:val="26"/>
      <w:lang w:val="en-GB" w:eastAsia="en-GB"/>
    </w:rPr>
  </w:style>
  <w:style w:type="paragraph" w:styleId="Heading6">
    <w:name w:val="heading 6"/>
    <w:basedOn w:val="Normal"/>
    <w:next w:val="Normal"/>
    <w:link w:val="Heading6Char"/>
    <w:uiPriority w:val="99"/>
    <w:qFormat/>
    <w:rsid w:val="002110AA"/>
    <w:pPr>
      <w:keepNext/>
      <w:widowControl/>
      <w:tabs>
        <w:tab w:val="left" w:pos="300"/>
        <w:tab w:val="left" w:pos="600"/>
        <w:tab w:val="left" w:pos="900"/>
        <w:tab w:val="left" w:pos="1200"/>
      </w:tabs>
      <w:autoSpaceDE/>
      <w:autoSpaceDN/>
      <w:adjustRightInd/>
      <w:outlineLvl w:val="5"/>
    </w:pPr>
    <w:rPr>
      <w:b/>
      <w:bCs/>
      <w:sz w:val="22"/>
      <w:szCs w:val="22"/>
      <w:lang w:val="en-GB" w:eastAsia="en-US"/>
    </w:rPr>
  </w:style>
  <w:style w:type="paragraph" w:styleId="Heading7">
    <w:name w:val="heading 7"/>
    <w:basedOn w:val="Normal"/>
    <w:next w:val="Normal"/>
    <w:link w:val="Heading7Char"/>
    <w:uiPriority w:val="99"/>
    <w:qFormat/>
    <w:rsid w:val="002110AA"/>
    <w:pPr>
      <w:widowControl/>
      <w:tabs>
        <w:tab w:val="left" w:pos="300"/>
        <w:tab w:val="left" w:pos="600"/>
        <w:tab w:val="left" w:pos="900"/>
        <w:tab w:val="left" w:pos="1200"/>
      </w:tabs>
      <w:autoSpaceDE/>
      <w:autoSpaceDN/>
      <w:adjustRightInd/>
      <w:spacing w:before="240" w:after="60"/>
      <w:outlineLvl w:val="6"/>
    </w:pPr>
    <w:rPr>
      <w:sz w:val="20"/>
      <w:szCs w:val="20"/>
      <w:lang w:val="en-GB" w:eastAsia="en-GB"/>
    </w:rPr>
  </w:style>
  <w:style w:type="paragraph" w:styleId="Heading8">
    <w:name w:val="heading 8"/>
    <w:basedOn w:val="Normal"/>
    <w:next w:val="Normal"/>
    <w:link w:val="Heading8Char"/>
    <w:uiPriority w:val="99"/>
    <w:qFormat/>
    <w:rsid w:val="002110AA"/>
    <w:pPr>
      <w:widowControl/>
      <w:tabs>
        <w:tab w:val="left" w:pos="300"/>
        <w:tab w:val="left" w:pos="600"/>
        <w:tab w:val="left" w:pos="900"/>
        <w:tab w:val="left" w:pos="1200"/>
      </w:tabs>
      <w:autoSpaceDE/>
      <w:autoSpaceDN/>
      <w:adjustRightInd/>
      <w:spacing w:before="240" w:after="60"/>
      <w:outlineLvl w:val="7"/>
    </w:pPr>
    <w:rPr>
      <w:i/>
      <w:iCs/>
      <w:sz w:val="20"/>
      <w:szCs w:val="20"/>
      <w:lang w:val="en-GB" w:eastAsia="en-GB"/>
    </w:rPr>
  </w:style>
  <w:style w:type="paragraph" w:styleId="Heading9">
    <w:name w:val="heading 9"/>
    <w:basedOn w:val="Normal"/>
    <w:next w:val="Normal"/>
    <w:link w:val="Heading9Char"/>
    <w:uiPriority w:val="99"/>
    <w:qFormat/>
    <w:rsid w:val="002110AA"/>
    <w:pPr>
      <w:widowControl/>
      <w:tabs>
        <w:tab w:val="left" w:pos="300"/>
        <w:tab w:val="left" w:pos="600"/>
        <w:tab w:val="left" w:pos="900"/>
        <w:tab w:val="left" w:pos="1200"/>
      </w:tabs>
      <w:autoSpaceDE/>
      <w:autoSpaceDN/>
      <w:adjustRightInd/>
      <w:spacing w:before="240" w:after="60"/>
      <w:outlineLvl w:val="8"/>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10AA"/>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99"/>
    <w:rsid w:val="002110AA"/>
    <w:rPr>
      <w:rFonts w:ascii="Times New Roman" w:eastAsia="SimSun" w:hAnsi="Times New Roman" w:cs="Times New Roman"/>
      <w:b/>
      <w:bCs/>
      <w:i/>
      <w:iCs/>
      <w:sz w:val="28"/>
      <w:szCs w:val="28"/>
      <w:lang w:val="en-GB" w:eastAsia="en-GB"/>
    </w:rPr>
  </w:style>
  <w:style w:type="character" w:customStyle="1" w:styleId="Heading3Char">
    <w:name w:val="Heading 3 Char"/>
    <w:basedOn w:val="DefaultParagraphFont"/>
    <w:link w:val="Heading3"/>
    <w:uiPriority w:val="99"/>
    <w:rsid w:val="002110AA"/>
    <w:rPr>
      <w:rFonts w:ascii="Times New Roman" w:eastAsia="SimSun" w:hAnsi="Times New Roman" w:cs="Times New Roman"/>
      <w:b/>
      <w:bCs/>
      <w:sz w:val="27"/>
      <w:szCs w:val="27"/>
      <w:lang w:val="en-GB" w:eastAsia="en-GB"/>
    </w:rPr>
  </w:style>
  <w:style w:type="character" w:customStyle="1" w:styleId="Heading4Char">
    <w:name w:val="Heading 4 Char"/>
    <w:basedOn w:val="DefaultParagraphFont"/>
    <w:link w:val="Heading4"/>
    <w:uiPriority w:val="99"/>
    <w:rsid w:val="002110AA"/>
    <w:rPr>
      <w:rFonts w:ascii="Times New Roman" w:eastAsia="SimSun" w:hAnsi="Times New Roman" w:cs="Times New Roman"/>
      <w:b/>
      <w:bCs/>
      <w:sz w:val="20"/>
      <w:szCs w:val="20"/>
      <w:lang w:val="en-GB" w:eastAsia="en-GB"/>
    </w:rPr>
  </w:style>
  <w:style w:type="character" w:customStyle="1" w:styleId="Heading5Char">
    <w:name w:val="Heading 5 Char"/>
    <w:basedOn w:val="DefaultParagraphFont"/>
    <w:link w:val="Heading5"/>
    <w:uiPriority w:val="99"/>
    <w:rsid w:val="002110AA"/>
    <w:rPr>
      <w:rFonts w:ascii="Times New Roman" w:eastAsia="SimSun" w:hAnsi="Times New Roman" w:cs="Times New Roman"/>
      <w:b/>
      <w:bCs/>
      <w:i/>
      <w:iCs/>
      <w:sz w:val="26"/>
      <w:szCs w:val="26"/>
      <w:lang w:val="en-GB" w:eastAsia="en-GB"/>
    </w:rPr>
  </w:style>
  <w:style w:type="character" w:customStyle="1" w:styleId="Heading6Char">
    <w:name w:val="Heading 6 Char"/>
    <w:basedOn w:val="DefaultParagraphFont"/>
    <w:link w:val="Heading6"/>
    <w:uiPriority w:val="99"/>
    <w:rsid w:val="002110AA"/>
    <w:rPr>
      <w:rFonts w:ascii="Times New Roman" w:eastAsia="SimSun" w:hAnsi="Times New Roman" w:cs="Times New Roman"/>
      <w:b/>
      <w:bCs/>
      <w:lang w:val="en-GB"/>
    </w:rPr>
  </w:style>
  <w:style w:type="character" w:customStyle="1" w:styleId="Heading7Char">
    <w:name w:val="Heading 7 Char"/>
    <w:basedOn w:val="DefaultParagraphFont"/>
    <w:link w:val="Heading7"/>
    <w:uiPriority w:val="99"/>
    <w:rsid w:val="002110AA"/>
    <w:rPr>
      <w:rFonts w:ascii="Times New Roman" w:eastAsia="SimSun" w:hAnsi="Times New Roman" w:cs="Times New Roman"/>
      <w:sz w:val="20"/>
      <w:szCs w:val="20"/>
      <w:lang w:val="en-GB" w:eastAsia="en-GB"/>
    </w:rPr>
  </w:style>
  <w:style w:type="character" w:customStyle="1" w:styleId="Heading8Char">
    <w:name w:val="Heading 8 Char"/>
    <w:basedOn w:val="DefaultParagraphFont"/>
    <w:link w:val="Heading8"/>
    <w:uiPriority w:val="99"/>
    <w:rsid w:val="002110AA"/>
    <w:rPr>
      <w:rFonts w:ascii="Times New Roman" w:eastAsia="SimSun" w:hAnsi="Times New Roman" w:cs="Times New Roman"/>
      <w:i/>
      <w:iCs/>
      <w:sz w:val="20"/>
      <w:szCs w:val="20"/>
      <w:lang w:val="en-GB" w:eastAsia="en-GB"/>
    </w:rPr>
  </w:style>
  <w:style w:type="character" w:customStyle="1" w:styleId="Heading9Char">
    <w:name w:val="Heading 9 Char"/>
    <w:basedOn w:val="DefaultParagraphFont"/>
    <w:link w:val="Heading9"/>
    <w:uiPriority w:val="99"/>
    <w:rsid w:val="002110AA"/>
    <w:rPr>
      <w:rFonts w:ascii="Times New Roman" w:eastAsia="SimSun" w:hAnsi="Times New Roman" w:cs="Times New Roman"/>
      <w:lang w:val="en-GB" w:eastAsia="en-GB"/>
    </w:rPr>
  </w:style>
  <w:style w:type="paragraph" w:customStyle="1" w:styleId="1Para">
    <w:name w:val="1Para"/>
    <w:basedOn w:val="Normal"/>
    <w:uiPriority w:val="99"/>
    <w:rsid w:val="002110AA"/>
    <w:pPr>
      <w:tabs>
        <w:tab w:val="left" w:pos="1440"/>
      </w:tabs>
      <w:outlineLvl w:val="0"/>
    </w:pPr>
  </w:style>
  <w:style w:type="paragraph" w:customStyle="1" w:styleId="ParaTab2">
    <w:name w:val="ParaTab_2"/>
    <w:basedOn w:val="Normal"/>
    <w:uiPriority w:val="99"/>
    <w:rsid w:val="002110AA"/>
    <w:pPr>
      <w:ind w:firstLine="1440"/>
    </w:pPr>
  </w:style>
  <w:style w:type="paragraph" w:customStyle="1" w:styleId="Attachment">
    <w:name w:val="Attachment"/>
    <w:basedOn w:val="Normal"/>
    <w:uiPriority w:val="99"/>
    <w:rsid w:val="002110AA"/>
    <w:pPr>
      <w:tabs>
        <w:tab w:val="left" w:pos="504"/>
      </w:tabs>
    </w:pPr>
  </w:style>
  <w:style w:type="paragraph" w:styleId="Header">
    <w:name w:val="header"/>
    <w:basedOn w:val="Normal"/>
    <w:link w:val="HeaderChar"/>
    <w:uiPriority w:val="99"/>
    <w:rsid w:val="002110AA"/>
    <w:pPr>
      <w:tabs>
        <w:tab w:val="center" w:pos="4320"/>
        <w:tab w:val="right" w:pos="8640"/>
      </w:tabs>
    </w:pPr>
  </w:style>
  <w:style w:type="character" w:customStyle="1" w:styleId="HeaderChar">
    <w:name w:val="Header Char"/>
    <w:basedOn w:val="DefaultParagraphFont"/>
    <w:link w:val="Header"/>
    <w:uiPriority w:val="99"/>
    <w:rsid w:val="002110AA"/>
    <w:rPr>
      <w:rFonts w:ascii="Times New Roman" w:eastAsia="SimSun" w:hAnsi="Times New Roman" w:cs="Times New Roman"/>
      <w:sz w:val="24"/>
      <w:szCs w:val="24"/>
      <w:lang w:val="en-US" w:eastAsia="zh-CN"/>
    </w:rPr>
  </w:style>
  <w:style w:type="paragraph" w:styleId="Footer">
    <w:name w:val="footer"/>
    <w:basedOn w:val="Normal"/>
    <w:link w:val="FooterChar"/>
    <w:uiPriority w:val="99"/>
    <w:rsid w:val="002110AA"/>
    <w:pPr>
      <w:tabs>
        <w:tab w:val="center" w:pos="4320"/>
        <w:tab w:val="right" w:pos="8640"/>
      </w:tabs>
    </w:pPr>
  </w:style>
  <w:style w:type="character" w:customStyle="1" w:styleId="FooterChar">
    <w:name w:val="Footer Char"/>
    <w:basedOn w:val="DefaultParagraphFont"/>
    <w:link w:val="Footer"/>
    <w:uiPriority w:val="99"/>
    <w:rsid w:val="002110AA"/>
    <w:rPr>
      <w:rFonts w:ascii="Times New Roman" w:eastAsia="SimSun" w:hAnsi="Times New Roman" w:cs="Times New Roman"/>
      <w:sz w:val="24"/>
      <w:szCs w:val="24"/>
      <w:lang w:val="en-US" w:eastAsia="zh-CN"/>
    </w:rPr>
  </w:style>
  <w:style w:type="character" w:customStyle="1" w:styleId="BalloonTextChar">
    <w:name w:val="Balloon Text Char"/>
    <w:basedOn w:val="DefaultParagraphFont"/>
    <w:link w:val="BalloonText"/>
    <w:uiPriority w:val="99"/>
    <w:semiHidden/>
    <w:rsid w:val="002110AA"/>
    <w:rPr>
      <w:rFonts w:ascii="Tahoma" w:eastAsia="SimSun" w:hAnsi="Tahoma" w:cs="Tahoma"/>
      <w:sz w:val="16"/>
      <w:szCs w:val="16"/>
      <w:lang w:val="en-US" w:eastAsia="zh-CN"/>
    </w:rPr>
  </w:style>
  <w:style w:type="paragraph" w:styleId="BalloonText">
    <w:name w:val="Balloon Text"/>
    <w:basedOn w:val="Normal"/>
    <w:link w:val="BalloonTextChar"/>
    <w:uiPriority w:val="99"/>
    <w:semiHidden/>
    <w:unhideWhenUsed/>
    <w:rsid w:val="002110AA"/>
    <w:rPr>
      <w:rFonts w:ascii="Tahoma" w:hAnsi="Tahoma" w:cs="Tahoma"/>
      <w:sz w:val="16"/>
      <w:szCs w:val="16"/>
    </w:rPr>
  </w:style>
  <w:style w:type="paragraph" w:customStyle="1" w:styleId="Default">
    <w:name w:val="Default"/>
    <w:rsid w:val="002110AA"/>
    <w:pPr>
      <w:autoSpaceDE w:val="0"/>
      <w:autoSpaceDN w:val="0"/>
      <w:adjustRightInd w:val="0"/>
      <w:spacing w:after="0" w:line="240" w:lineRule="auto"/>
    </w:pPr>
    <w:rPr>
      <w:rFonts w:ascii="Times New Roman" w:eastAsia="SimSun" w:hAnsi="Times New Roman" w:cs="Times New Roman"/>
      <w:color w:val="000000"/>
      <w:sz w:val="24"/>
      <w:szCs w:val="24"/>
      <w:lang w:val="en-CA" w:eastAsia="zh-CN"/>
    </w:rPr>
  </w:style>
  <w:style w:type="paragraph" w:styleId="ListParagraph">
    <w:name w:val="List Paragraph"/>
    <w:basedOn w:val="Normal"/>
    <w:uiPriority w:val="34"/>
    <w:qFormat/>
    <w:rsid w:val="002110AA"/>
    <w:pPr>
      <w:ind w:left="720"/>
      <w:contextualSpacing/>
    </w:pPr>
  </w:style>
  <w:style w:type="paragraph" w:styleId="CommentText">
    <w:name w:val="annotation text"/>
    <w:basedOn w:val="Normal"/>
    <w:link w:val="CommentTextChar"/>
    <w:uiPriority w:val="99"/>
    <w:semiHidden/>
    <w:unhideWhenUsed/>
    <w:rsid w:val="002110AA"/>
    <w:rPr>
      <w:sz w:val="20"/>
      <w:szCs w:val="20"/>
    </w:rPr>
  </w:style>
  <w:style w:type="character" w:customStyle="1" w:styleId="CommentTextChar">
    <w:name w:val="Comment Text Char"/>
    <w:basedOn w:val="DefaultParagraphFont"/>
    <w:link w:val="CommentText"/>
    <w:uiPriority w:val="99"/>
    <w:semiHidden/>
    <w:rsid w:val="002110AA"/>
    <w:rPr>
      <w:rFonts w:ascii="Times New Roman" w:eastAsia="SimSun" w:hAnsi="Times New Roman" w:cs="Times New Roman"/>
      <w:sz w:val="20"/>
      <w:szCs w:val="20"/>
      <w:lang w:val="en-US" w:eastAsia="zh-CN"/>
    </w:rPr>
  </w:style>
  <w:style w:type="character" w:customStyle="1" w:styleId="CommentSubjectChar">
    <w:name w:val="Comment Subject Char"/>
    <w:basedOn w:val="CommentTextChar"/>
    <w:link w:val="CommentSubject"/>
    <w:uiPriority w:val="99"/>
    <w:semiHidden/>
    <w:rsid w:val="002110AA"/>
    <w:rPr>
      <w:rFonts w:ascii="Times New Roman" w:eastAsia="SimSun" w:hAnsi="Times New Roman" w:cs="Times New Roman"/>
      <w:b/>
      <w:bCs/>
      <w:sz w:val="20"/>
      <w:szCs w:val="20"/>
      <w:lang w:val="en-US" w:eastAsia="zh-CN"/>
    </w:rPr>
  </w:style>
  <w:style w:type="paragraph" w:styleId="CommentSubject">
    <w:name w:val="annotation subject"/>
    <w:basedOn w:val="CommentText"/>
    <w:next w:val="CommentText"/>
    <w:link w:val="CommentSubjectChar"/>
    <w:uiPriority w:val="99"/>
    <w:semiHidden/>
    <w:unhideWhenUsed/>
    <w:rsid w:val="002110AA"/>
    <w:rPr>
      <w:b/>
      <w:bCs/>
    </w:rPr>
  </w:style>
  <w:style w:type="paragraph" w:customStyle="1" w:styleId="TitleMain">
    <w:name w:val="TitleMain"/>
    <w:uiPriority w:val="99"/>
    <w:rsid w:val="002110AA"/>
    <w:pPr>
      <w:autoSpaceDE w:val="0"/>
      <w:autoSpaceDN w:val="0"/>
      <w:adjustRightInd w:val="0"/>
      <w:spacing w:after="0" w:line="240" w:lineRule="auto"/>
      <w:ind w:left="1080" w:right="1080"/>
      <w:jc w:val="center"/>
    </w:pPr>
    <w:rPr>
      <w:rFonts w:ascii="CG Times" w:eastAsia="Times New Roman" w:hAnsi="CG Times" w:cs="CG Times"/>
      <w:b/>
      <w:bCs/>
      <w:sz w:val="24"/>
      <w:szCs w:val="24"/>
      <w:lang w:val="en-US"/>
    </w:rPr>
  </w:style>
  <w:style w:type="paragraph" w:customStyle="1" w:styleId="Chapter">
    <w:name w:val="Chapter"/>
    <w:uiPriority w:val="99"/>
    <w:rsid w:val="002110AA"/>
    <w:pPr>
      <w:widowControl w:val="0"/>
      <w:spacing w:after="0" w:line="360" w:lineRule="exact"/>
      <w:jc w:val="center"/>
    </w:pPr>
    <w:rPr>
      <w:rFonts w:ascii="Times New Roman" w:eastAsia="Times New Roman" w:hAnsi="Times New Roman" w:cs="Times New Roman"/>
      <w:b/>
      <w:bCs/>
      <w:sz w:val="28"/>
      <w:szCs w:val="28"/>
      <w:lang w:val="en-US"/>
    </w:rPr>
  </w:style>
  <w:style w:type="paragraph" w:customStyle="1" w:styleId="BoldCentered">
    <w:name w:val="Bold Centered"/>
    <w:basedOn w:val="Normal"/>
    <w:uiPriority w:val="99"/>
    <w:rsid w:val="002110AA"/>
    <w:pPr>
      <w:tabs>
        <w:tab w:val="left" w:pos="300"/>
        <w:tab w:val="left" w:pos="600"/>
        <w:tab w:val="left" w:pos="900"/>
        <w:tab w:val="left" w:pos="1200"/>
      </w:tabs>
      <w:autoSpaceDE/>
      <w:autoSpaceDN/>
      <w:adjustRightInd/>
      <w:spacing w:line="240" w:lineRule="exact"/>
      <w:jc w:val="center"/>
    </w:pPr>
    <w:rPr>
      <w:rFonts w:ascii="Times New Roman Bold" w:hAnsi="Times New Roman Bold" w:cs="Times New Roman Bold"/>
      <w:b/>
      <w:bCs/>
      <w:sz w:val="20"/>
      <w:szCs w:val="20"/>
      <w:lang w:val="en-GB"/>
    </w:rPr>
  </w:style>
  <w:style w:type="paragraph" w:customStyle="1" w:styleId="BOLDCAPSCENTERED">
    <w:name w:val="BOLD CAPS CENTERED"/>
    <w:basedOn w:val="BoldCentered"/>
    <w:uiPriority w:val="99"/>
    <w:rsid w:val="002110AA"/>
    <w:rPr>
      <w:caps/>
    </w:rPr>
  </w:style>
  <w:style w:type="paragraph" w:customStyle="1" w:styleId="Footnote">
    <w:name w:val="Footnote"/>
    <w:basedOn w:val="Normal"/>
    <w:uiPriority w:val="99"/>
    <w:rsid w:val="002110AA"/>
    <w:pPr>
      <w:tabs>
        <w:tab w:val="left" w:pos="300"/>
        <w:tab w:val="left" w:pos="360"/>
        <w:tab w:val="left" w:pos="600"/>
        <w:tab w:val="left" w:pos="900"/>
        <w:tab w:val="left" w:pos="1200"/>
      </w:tabs>
      <w:autoSpaceDE/>
      <w:autoSpaceDN/>
      <w:adjustRightInd/>
      <w:spacing w:line="200" w:lineRule="exact"/>
      <w:ind w:left="360" w:hanging="360"/>
      <w:jc w:val="both"/>
    </w:pPr>
    <w:rPr>
      <w:sz w:val="16"/>
      <w:szCs w:val="16"/>
      <w:lang w:val="en-GB"/>
    </w:rPr>
  </w:style>
  <w:style w:type="paragraph" w:customStyle="1" w:styleId="Indent-1">
    <w:name w:val="Indent-1)"/>
    <w:basedOn w:val="Normal"/>
    <w:uiPriority w:val="99"/>
    <w:rsid w:val="002110AA"/>
    <w:pPr>
      <w:tabs>
        <w:tab w:val="left" w:pos="300"/>
        <w:tab w:val="left" w:pos="600"/>
        <w:tab w:val="left" w:pos="900"/>
        <w:tab w:val="left" w:pos="1200"/>
      </w:tabs>
      <w:autoSpaceDE/>
      <w:autoSpaceDN/>
      <w:adjustRightInd/>
      <w:spacing w:line="240" w:lineRule="exact"/>
      <w:ind w:left="900" w:hanging="900"/>
      <w:jc w:val="both"/>
    </w:pPr>
    <w:rPr>
      <w:sz w:val="20"/>
      <w:szCs w:val="20"/>
      <w:lang w:val="en-GB" w:eastAsia="en-US"/>
    </w:rPr>
  </w:style>
  <w:style w:type="paragraph" w:customStyle="1" w:styleId="Indent-a">
    <w:name w:val="Indent-a)"/>
    <w:basedOn w:val="Normal"/>
    <w:uiPriority w:val="99"/>
    <w:rsid w:val="002110AA"/>
    <w:pPr>
      <w:tabs>
        <w:tab w:val="left" w:pos="300"/>
        <w:tab w:val="left" w:pos="600"/>
        <w:tab w:val="left" w:pos="900"/>
        <w:tab w:val="left" w:pos="1200"/>
      </w:tabs>
      <w:autoSpaceDE/>
      <w:autoSpaceDN/>
      <w:adjustRightInd/>
      <w:spacing w:line="240" w:lineRule="exact"/>
      <w:ind w:left="600" w:hanging="600"/>
      <w:jc w:val="both"/>
    </w:pPr>
    <w:rPr>
      <w:sz w:val="20"/>
      <w:szCs w:val="20"/>
      <w:lang w:val="en-GB" w:eastAsia="en-US"/>
    </w:rPr>
  </w:style>
  <w:style w:type="paragraph" w:customStyle="1" w:styleId="Indent-i">
    <w:name w:val="Indent-i)"/>
    <w:basedOn w:val="Normal"/>
    <w:uiPriority w:val="99"/>
    <w:rsid w:val="002110AA"/>
    <w:pPr>
      <w:tabs>
        <w:tab w:val="left" w:pos="300"/>
        <w:tab w:val="left" w:pos="600"/>
        <w:tab w:val="left" w:pos="900"/>
        <w:tab w:val="left" w:pos="1200"/>
      </w:tabs>
      <w:autoSpaceDE/>
      <w:autoSpaceDN/>
      <w:adjustRightInd/>
      <w:spacing w:line="240" w:lineRule="exact"/>
      <w:ind w:left="1200" w:hanging="1200"/>
      <w:jc w:val="both"/>
    </w:pPr>
    <w:rPr>
      <w:sz w:val="20"/>
      <w:szCs w:val="20"/>
      <w:lang w:val="en-GB"/>
    </w:rPr>
  </w:style>
  <w:style w:type="paragraph" w:customStyle="1" w:styleId="Equations">
    <w:name w:val="Equations"/>
    <w:basedOn w:val="Normal"/>
    <w:uiPriority w:val="99"/>
    <w:rsid w:val="002110AA"/>
    <w:pPr>
      <w:tabs>
        <w:tab w:val="left" w:pos="300"/>
        <w:tab w:val="left" w:pos="600"/>
        <w:tab w:val="left" w:pos="900"/>
        <w:tab w:val="left" w:pos="1200"/>
      </w:tabs>
      <w:autoSpaceDE/>
      <w:autoSpaceDN/>
      <w:adjustRightInd/>
      <w:jc w:val="center"/>
    </w:pPr>
    <w:rPr>
      <w:sz w:val="20"/>
      <w:szCs w:val="20"/>
      <w:lang w:val="en-GB"/>
    </w:rPr>
  </w:style>
  <w:style w:type="character" w:styleId="Strong">
    <w:name w:val="Strong"/>
    <w:uiPriority w:val="99"/>
    <w:qFormat/>
    <w:rsid w:val="002110AA"/>
    <w:rPr>
      <w:b/>
      <w:bCs/>
    </w:rPr>
  </w:style>
  <w:style w:type="paragraph" w:customStyle="1" w:styleId="1Heading">
    <w:name w:val="1Heading"/>
    <w:basedOn w:val="TOC1"/>
    <w:next w:val="2Para"/>
    <w:uiPriority w:val="99"/>
    <w:rsid w:val="002110AA"/>
    <w:pPr>
      <w:keepNext/>
      <w:widowControl/>
      <w:tabs>
        <w:tab w:val="num" w:pos="1080"/>
      </w:tabs>
      <w:spacing w:before="520" w:after="260" w:line="240" w:lineRule="auto"/>
      <w:ind w:left="1080" w:right="2880" w:hanging="360"/>
      <w:outlineLvl w:val="0"/>
    </w:pPr>
    <w:rPr>
      <w:b/>
      <w:bCs/>
      <w:caps/>
      <w:sz w:val="22"/>
      <w:szCs w:val="22"/>
      <w:lang w:eastAsia="en-US"/>
    </w:rPr>
  </w:style>
  <w:style w:type="paragraph" w:styleId="TOC1">
    <w:name w:val="toc 1"/>
    <w:basedOn w:val="Normal"/>
    <w:next w:val="Normal"/>
    <w:autoRedefine/>
    <w:uiPriority w:val="99"/>
    <w:semiHidden/>
    <w:rsid w:val="002110AA"/>
    <w:pPr>
      <w:autoSpaceDE/>
      <w:autoSpaceDN/>
      <w:adjustRightInd/>
      <w:spacing w:after="100" w:line="240" w:lineRule="exact"/>
      <w:jc w:val="both"/>
    </w:pPr>
    <w:rPr>
      <w:sz w:val="20"/>
      <w:szCs w:val="20"/>
      <w:lang w:val="en-GB"/>
    </w:rPr>
  </w:style>
  <w:style w:type="paragraph" w:customStyle="1" w:styleId="2Para">
    <w:name w:val="2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3Para">
    <w:name w:val="3Para"/>
    <w:basedOn w:val="Normal"/>
    <w:uiPriority w:val="99"/>
    <w:rsid w:val="002110AA"/>
    <w:pPr>
      <w:widowControl/>
      <w:tabs>
        <w:tab w:val="left" w:pos="1440"/>
      </w:tabs>
      <w:spacing w:before="260" w:after="260"/>
      <w:jc w:val="both"/>
    </w:pPr>
    <w:rPr>
      <w:sz w:val="22"/>
      <w:szCs w:val="22"/>
      <w:lang w:val="en-GB" w:eastAsia="en-US"/>
    </w:rPr>
  </w:style>
  <w:style w:type="paragraph" w:customStyle="1" w:styleId="4Para">
    <w:name w:val="4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5Para">
    <w:name w:val="5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6Para">
    <w:name w:val="6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7Para">
    <w:name w:val="7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8Para">
    <w:name w:val="8Para"/>
    <w:basedOn w:val="Normal"/>
    <w:uiPriority w:val="99"/>
    <w:rsid w:val="002110AA"/>
    <w:pPr>
      <w:widowControl/>
      <w:tabs>
        <w:tab w:val="left" w:pos="1440"/>
      </w:tabs>
      <w:autoSpaceDE/>
      <w:autoSpaceDN/>
      <w:adjustRightInd/>
      <w:spacing w:before="260" w:after="260"/>
      <w:jc w:val="both"/>
    </w:pPr>
    <w:rPr>
      <w:sz w:val="22"/>
      <w:szCs w:val="22"/>
      <w:lang w:val="en-GB" w:eastAsia="en-US"/>
    </w:rPr>
  </w:style>
  <w:style w:type="paragraph" w:customStyle="1" w:styleId="2para0">
    <w:name w:val="2para"/>
    <w:basedOn w:val="Normal"/>
    <w:uiPriority w:val="99"/>
    <w:rsid w:val="002110AA"/>
    <w:pPr>
      <w:widowControl/>
      <w:tabs>
        <w:tab w:val="left" w:pos="1440"/>
      </w:tabs>
      <w:autoSpaceDE/>
      <w:autoSpaceDN/>
      <w:adjustRightInd/>
      <w:spacing w:after="240"/>
      <w:jc w:val="both"/>
      <w:outlineLvl w:val="1"/>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3FB77DBE53764EA470F0EA7AE151E8" ma:contentTypeVersion="1" ma:contentTypeDescription="Create a new document." ma:contentTypeScope="" ma:versionID="31b3bacb6afc0b8b87313b078e805983">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27541-16DE-480A-9CD7-42AA055ECF2B}"/>
</file>

<file path=customXml/itemProps2.xml><?xml version="1.0" encoding="utf-8"?>
<ds:datastoreItem xmlns:ds="http://schemas.openxmlformats.org/officeDocument/2006/customXml" ds:itemID="{92CDC8BE-E158-4693-8CA5-9B6357DF19CB}"/>
</file>

<file path=customXml/itemProps3.xml><?xml version="1.0" encoding="utf-8"?>
<ds:datastoreItem xmlns:ds="http://schemas.openxmlformats.org/officeDocument/2006/customXml" ds:itemID="{6A0FEF5C-825D-4902-B1DD-D24F46EDCDB1}"/>
</file>

<file path=docProps/app.xml><?xml version="1.0" encoding="utf-8"?>
<Properties xmlns="http://schemas.openxmlformats.org/officeDocument/2006/extended-properties" xmlns:vt="http://schemas.openxmlformats.org/officeDocument/2006/docPropsVTypes">
  <Template>Normal.dotm</Template>
  <TotalTime>2</TotalTime>
  <Pages>9</Pages>
  <Words>2357</Words>
  <Characters>12969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Calderon, Jaime</dc:creator>
  <cp:lastModifiedBy>Gandara, Leslie</cp:lastModifiedBy>
  <cp:revision>2</cp:revision>
  <dcterms:created xsi:type="dcterms:W3CDTF">2017-01-17T19:06:00Z</dcterms:created>
  <dcterms:modified xsi:type="dcterms:W3CDTF">2017-01-17T19:06:00Z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0x010100003FB77DBE53764EA470F0EA7AE151E8</vt:lpwstr>
  </property>
  <property fmtid="{D5CDD505-2E9C-101B-9397-08002B2CF9AE}" pid="3" name="Order">
    <vt:r8>827600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