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6391A" w14:textId="77777777" w:rsidR="00A77CC8" w:rsidRDefault="00A77CC8" w:rsidP="00A77CC8">
      <w:pPr>
        <w:ind w:left="-567"/>
      </w:pPr>
      <w:r>
        <w:rPr>
          <w:noProof/>
        </w:rPr>
        <mc:AlternateContent>
          <mc:Choice Requires="wps">
            <w:drawing>
              <wp:anchor distT="45720" distB="45720" distL="114300" distR="114300" simplePos="0" relativeHeight="251659264" behindDoc="0" locked="0" layoutInCell="1" allowOverlap="1" wp14:anchorId="2EE9672C" wp14:editId="4B27DCD3">
                <wp:simplePos x="0" y="0"/>
                <wp:positionH relativeFrom="margin">
                  <wp:align>right</wp:align>
                </wp:positionH>
                <wp:positionV relativeFrom="paragraph">
                  <wp:posOffset>5363845</wp:posOffset>
                </wp:positionV>
                <wp:extent cx="5229225" cy="33909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3390900"/>
                        </a:xfrm>
                        <a:prstGeom prst="rect">
                          <a:avLst/>
                        </a:prstGeom>
                        <a:solidFill>
                          <a:srgbClr val="FFFFFF"/>
                        </a:solidFill>
                        <a:ln w="9525">
                          <a:noFill/>
                          <a:miter lim="800000"/>
                          <a:headEnd/>
                          <a:tailEnd/>
                        </a:ln>
                      </wps:spPr>
                      <wps:txbx>
                        <w:txbxContent>
                          <w:p w14:paraId="00B03BD3" w14:textId="77777777" w:rsidR="00A77CC8" w:rsidRPr="00A77CC8" w:rsidRDefault="00A77CC8" w:rsidP="00A77CC8">
                            <w:pPr>
                              <w:spacing w:line="240" w:lineRule="auto"/>
                              <w:rPr>
                                <w:rFonts w:ascii="DINOT" w:hAnsi="DINOT" w:cs="DINOT"/>
                                <w:color w:val="265880" w:themeColor="background1" w:themeShade="BF"/>
                              </w:rPr>
                            </w:pPr>
                            <w:r w:rsidRPr="00A77CC8">
                              <w:rPr>
                                <w:rFonts w:ascii="DINOT" w:hAnsi="DINOT" w:cs="DINOT"/>
                                <w:color w:val="265880" w:themeColor="background1" w:themeShade="BF"/>
                              </w:rPr>
                              <w:t xml:space="preserve">MACHINE READABLE TRAVEL DOCUMENTS TECHNICAL REPORT </w:t>
                            </w:r>
                          </w:p>
                          <w:p w14:paraId="03F3C0E8" w14:textId="77777777" w:rsidR="00A77CC8" w:rsidRDefault="00A77CC8" w:rsidP="00A77CC8">
                            <w:pPr>
                              <w:spacing w:line="240" w:lineRule="auto"/>
                              <w:rPr>
                                <w:rFonts w:ascii="DINOT" w:hAnsi="DINOT" w:cs="DINOT"/>
                              </w:rPr>
                            </w:pPr>
                          </w:p>
                          <w:p w14:paraId="57985A9C" w14:textId="5B684B83" w:rsidR="00A77CC8" w:rsidRPr="006F4042" w:rsidRDefault="00A77CC8" w:rsidP="00A77CC8">
                            <w:pPr>
                              <w:spacing w:line="240" w:lineRule="auto"/>
                              <w:rPr>
                                <w:rFonts w:ascii="DINOT" w:hAnsi="DINOT" w:cs="DINOT"/>
                                <w:color w:val="005496" w:themeColor="text1"/>
                                <w:sz w:val="44"/>
                                <w:szCs w:val="44"/>
                              </w:rPr>
                            </w:pPr>
                            <w:r>
                              <w:rPr>
                                <w:rFonts w:ascii="DINOT" w:hAnsi="DINOT" w:cs="DINOT"/>
                                <w:color w:val="005496" w:themeColor="text1"/>
                                <w:sz w:val="44"/>
                                <w:szCs w:val="44"/>
                              </w:rPr>
                              <w:t xml:space="preserve">CLARIFICATION ON </w:t>
                            </w:r>
                            <w:r w:rsidR="007305FD">
                              <w:rPr>
                                <w:rFonts w:ascii="DINOT" w:hAnsi="DINOT" w:cs="DINOT"/>
                                <w:color w:val="005496" w:themeColor="text1"/>
                                <w:sz w:val="44"/>
                                <w:szCs w:val="44"/>
                              </w:rPr>
                              <w:t xml:space="preserve">THE </w:t>
                            </w:r>
                            <w:r>
                              <w:rPr>
                                <w:rFonts w:ascii="DINOT" w:hAnsi="DINOT" w:cs="DINOT"/>
                                <w:color w:val="005496" w:themeColor="text1"/>
                                <w:sz w:val="44"/>
                                <w:szCs w:val="44"/>
                              </w:rPr>
                              <w:t>CHIP AUTHENTICATION WITH 3DES</w:t>
                            </w:r>
                          </w:p>
                          <w:p w14:paraId="0AD8E6D2" w14:textId="77777777" w:rsidR="00A77CC8" w:rsidRPr="00A77CC8" w:rsidRDefault="00A77CC8" w:rsidP="00A77CC8">
                            <w:pPr>
                              <w:spacing w:line="240" w:lineRule="auto"/>
                              <w:rPr>
                                <w:rFonts w:ascii="DINOT" w:hAnsi="DINOT" w:cs="DINOT"/>
                                <w:color w:val="265880" w:themeColor="background1" w:themeShade="BF"/>
                              </w:rPr>
                            </w:pPr>
                          </w:p>
                          <w:p w14:paraId="3E1BB917" w14:textId="086E7930" w:rsidR="00A77CC8" w:rsidRPr="00A77CC8" w:rsidRDefault="00A77CC8" w:rsidP="00A77CC8">
                            <w:pPr>
                              <w:tabs>
                                <w:tab w:val="right" w:pos="7935"/>
                              </w:tabs>
                              <w:spacing w:line="240" w:lineRule="auto"/>
                              <w:rPr>
                                <w:rFonts w:ascii="DINOT" w:hAnsi="DINOT" w:cs="DINOT"/>
                                <w:color w:val="265880" w:themeColor="background1" w:themeShade="BF"/>
                              </w:rPr>
                            </w:pPr>
                            <w:r w:rsidRPr="00A77CC8">
                              <w:rPr>
                                <w:rFonts w:ascii="DINOT" w:hAnsi="DINOT" w:cs="DINOT"/>
                                <w:color w:val="265880" w:themeColor="background1" w:themeShade="BF"/>
                              </w:rPr>
                              <w:t xml:space="preserve">Version – 1.0  </w:t>
                            </w:r>
                            <w:r w:rsidRPr="00A77CC8">
                              <w:rPr>
                                <w:rFonts w:ascii="DINOT" w:hAnsi="DINOT" w:cs="DINOT"/>
                                <w:b/>
                                <w:bCs/>
                                <w:color w:val="265880" w:themeColor="background1" w:themeShade="BF"/>
                                <w:sz w:val="32"/>
                                <w:szCs w:val="32"/>
                              </w:rPr>
                              <w:t>|</w:t>
                            </w:r>
                            <w:r w:rsidRPr="00A77CC8">
                              <w:rPr>
                                <w:rFonts w:ascii="DINOT" w:hAnsi="DINOT" w:cs="DINOT"/>
                                <w:color w:val="265880" w:themeColor="background1" w:themeShade="BF"/>
                                <w:sz w:val="23"/>
                                <w:szCs w:val="23"/>
                              </w:rPr>
                              <w:t xml:space="preserve">  </w:t>
                            </w:r>
                            <w:r w:rsidRPr="00A77CC8">
                              <w:rPr>
                                <w:rFonts w:ascii="DINOT" w:hAnsi="DINOT" w:cs="DINOT"/>
                                <w:color w:val="265880" w:themeColor="background1" w:themeShade="BF"/>
                              </w:rPr>
                              <w:t>September 2024</w:t>
                            </w:r>
                          </w:p>
                          <w:p w14:paraId="4898870A" w14:textId="77777777" w:rsidR="00A77CC8" w:rsidRPr="006F4042" w:rsidRDefault="00A77CC8" w:rsidP="00A77CC8">
                            <w:pPr>
                              <w:spacing w:line="240" w:lineRule="auto"/>
                              <w:rPr>
                                <w:rFonts w:ascii="DINOT" w:hAnsi="DINOT" w:cs="DINOT"/>
                                <w:color w:val="CCDDEA" w:themeColor="accent1"/>
                              </w:rPr>
                            </w:pPr>
                          </w:p>
                          <w:p w14:paraId="1E8162C0" w14:textId="77777777" w:rsidR="00A77CC8" w:rsidRPr="006F4042" w:rsidRDefault="00A77CC8" w:rsidP="00A77CC8">
                            <w:pPr>
                              <w:spacing w:line="240" w:lineRule="auto"/>
                              <w:rPr>
                                <w:rFonts w:ascii="DINOT" w:hAnsi="DINOT" w:cs="DINOT"/>
                                <w:color w:val="CCDDEA" w:themeColor="accent1"/>
                              </w:rPr>
                            </w:pPr>
                          </w:p>
                          <w:p w14:paraId="64B62A9A" w14:textId="77777777" w:rsidR="00A77CC8" w:rsidRPr="00A77CC8" w:rsidRDefault="00A77CC8" w:rsidP="00A77CC8">
                            <w:pPr>
                              <w:spacing w:line="240" w:lineRule="auto"/>
                              <w:rPr>
                                <w:rFonts w:ascii="DINOT" w:hAnsi="DINOT" w:cs="DINOT"/>
                                <w:color w:val="265880" w:themeColor="background1" w:themeShade="BF"/>
                              </w:rPr>
                            </w:pPr>
                          </w:p>
                          <w:p w14:paraId="3B8D4165" w14:textId="77777777" w:rsidR="00A77CC8" w:rsidRPr="00A77CC8" w:rsidRDefault="00A77CC8" w:rsidP="00A77CC8">
                            <w:pPr>
                              <w:spacing w:line="240" w:lineRule="auto"/>
                              <w:rPr>
                                <w:rFonts w:ascii="DINOT" w:hAnsi="DINOT" w:cs="DINOT"/>
                                <w:color w:val="265880" w:themeColor="background1" w:themeShade="BF"/>
                              </w:rPr>
                            </w:pPr>
                          </w:p>
                          <w:p w14:paraId="3512854D" w14:textId="3567DCF0" w:rsidR="00A77CC8" w:rsidRPr="00A77CC8" w:rsidRDefault="00A77CC8" w:rsidP="00A77CC8">
                            <w:pPr>
                              <w:spacing w:line="240" w:lineRule="auto"/>
                              <w:rPr>
                                <w:rFonts w:ascii="DINOT" w:hAnsi="DINOT" w:cs="DINOT"/>
                                <w:color w:val="265880" w:themeColor="background1" w:themeShade="BF"/>
                              </w:rPr>
                            </w:pPr>
                            <w:r w:rsidRPr="00A77CC8">
                              <w:rPr>
                                <w:rFonts w:ascii="DINOT" w:hAnsi="DINOT" w:cs="DINOT"/>
                                <w:color w:val="265880" w:themeColor="background1" w:themeShade="BF"/>
                              </w:rPr>
                              <w:t>ISO/IEC JTC1 SC17 WG3</w:t>
                            </w:r>
                          </w:p>
                          <w:p w14:paraId="2290AB00" w14:textId="77777777" w:rsidR="00A77CC8" w:rsidRPr="006F4042" w:rsidRDefault="00A77CC8" w:rsidP="00A77CC8">
                            <w:pPr>
                              <w:spacing w:line="240" w:lineRule="auto"/>
                              <w:rPr>
                                <w:rFonts w:ascii="DINOT" w:hAnsi="DINOT" w:cs="DINOT"/>
                                <w:color w:val="CCDDEA" w:themeColor="accent1"/>
                              </w:rPr>
                            </w:pPr>
                          </w:p>
                          <w:p w14:paraId="22FCD22E" w14:textId="77777777" w:rsidR="00A77CC8" w:rsidRPr="006F4042" w:rsidRDefault="00A77CC8" w:rsidP="00A77CC8">
                            <w:pPr>
                              <w:spacing w:line="240" w:lineRule="auto"/>
                              <w:rPr>
                                <w:rFonts w:ascii="DINOT" w:hAnsi="DINOT" w:cs="DINOT"/>
                                <w:color w:val="CCDDEA" w:themeColor="accent1"/>
                                <w:sz w:val="20"/>
                                <w:szCs w:val="20"/>
                              </w:rPr>
                            </w:pPr>
                            <w:r w:rsidRPr="006F4042">
                              <w:rPr>
                                <w:rFonts w:ascii="DINOT" w:hAnsi="DINOT" w:cs="DINOT"/>
                                <w:color w:val="CCDDEA" w:themeColor="accent1"/>
                                <w:sz w:val="20"/>
                                <w:szCs w:val="20"/>
                              </w:rPr>
                              <w:t>FOR THE INTERNATIONAL CIVIL AVIATION ORGANIZATION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E9672C" id="_x0000_t202" coordsize="21600,21600" o:spt="202" path="m,l,21600r21600,l21600,xe">
                <v:stroke joinstyle="miter"/>
                <v:path gradientshapeok="t" o:connecttype="rect"/>
              </v:shapetype>
              <v:shape id="Text Box 2" o:spid="_x0000_s1026" type="#_x0000_t202" style="position:absolute;left:0;text-align:left;margin-left:360.55pt;margin-top:422.35pt;width:411.75pt;height:267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" stroked="f">
                <v:textbox>
                  <w:txbxContent>
                    <w:p w14:paraId="00B03BD3" w14:textId="77777777" w:rsidR="00A77CC8" w:rsidRPr="00A77CC8" w:rsidRDefault="00A77CC8" w:rsidP="00A77CC8">
                      <w:pPr>
                        <w:spacing w:line="240" w:lineRule="auto"/>
                        <w:rPr>
                          <w:rFonts w:ascii="DINOT" w:hAnsi="DINOT" w:cs="DINOT"/>
                          <w:color w:val="265880" w:themeColor="background1" w:themeShade="BF"/>
                        </w:rPr>
                      </w:pPr>
                      <w:r w:rsidRPr="00A77CC8">
                        <w:rPr>
                          <w:rFonts w:ascii="DINOT" w:hAnsi="DINOT" w:cs="DINOT"/>
                          <w:color w:val="265880" w:themeColor="background1" w:themeShade="BF"/>
                        </w:rPr>
                        <w:t xml:space="preserve">MACHINE READABLE TRAVEL DOCUMENTS TECHNICAL REPORT </w:t>
                      </w:r>
                    </w:p>
                    <w:p w14:paraId="03F3C0E8" w14:textId="77777777" w:rsidR="00A77CC8" w:rsidRDefault="00A77CC8" w:rsidP="00A77CC8">
                      <w:pPr>
                        <w:spacing w:line="240" w:lineRule="auto"/>
                        <w:rPr>
                          <w:rFonts w:ascii="DINOT" w:hAnsi="DINOT" w:cs="DINOT"/>
                        </w:rPr>
                      </w:pPr>
                    </w:p>
                    <w:p w14:paraId="57985A9C" w14:textId="5B684B83" w:rsidR="00A77CC8" w:rsidRPr="006F4042" w:rsidRDefault="00A77CC8" w:rsidP="00A77CC8">
                      <w:pPr>
                        <w:spacing w:line="240" w:lineRule="auto"/>
                        <w:rPr>
                          <w:rFonts w:ascii="DINOT" w:hAnsi="DINOT" w:cs="DINOT"/>
                          <w:color w:val="005496" w:themeColor="text1"/>
                          <w:sz w:val="44"/>
                          <w:szCs w:val="44"/>
                        </w:rPr>
                      </w:pPr>
                      <w:r>
                        <w:rPr>
                          <w:rFonts w:ascii="DINOT" w:hAnsi="DINOT" w:cs="DINOT"/>
                          <w:color w:val="005496" w:themeColor="text1"/>
                          <w:sz w:val="44"/>
                          <w:szCs w:val="44"/>
                        </w:rPr>
                        <w:t xml:space="preserve">CLARIFICATION ON </w:t>
                      </w:r>
                      <w:r w:rsidR="007305FD">
                        <w:rPr>
                          <w:rFonts w:ascii="DINOT" w:hAnsi="DINOT" w:cs="DINOT"/>
                          <w:color w:val="005496" w:themeColor="text1"/>
                          <w:sz w:val="44"/>
                          <w:szCs w:val="44"/>
                        </w:rPr>
                        <w:t xml:space="preserve">THE </w:t>
                      </w:r>
                      <w:r>
                        <w:rPr>
                          <w:rFonts w:ascii="DINOT" w:hAnsi="DINOT" w:cs="DINOT"/>
                          <w:color w:val="005496" w:themeColor="text1"/>
                          <w:sz w:val="44"/>
                          <w:szCs w:val="44"/>
                        </w:rPr>
                        <w:t>CHIP AUTHENTICATION WITH 3DES</w:t>
                      </w:r>
                    </w:p>
                    <w:p w14:paraId="0AD8E6D2" w14:textId="77777777" w:rsidR="00A77CC8" w:rsidRPr="00A77CC8" w:rsidRDefault="00A77CC8" w:rsidP="00A77CC8">
                      <w:pPr>
                        <w:spacing w:line="240" w:lineRule="auto"/>
                        <w:rPr>
                          <w:rFonts w:ascii="DINOT" w:hAnsi="DINOT" w:cs="DINOT"/>
                          <w:color w:val="265880" w:themeColor="background1" w:themeShade="BF"/>
                        </w:rPr>
                      </w:pPr>
                    </w:p>
                    <w:p w14:paraId="3E1BB917" w14:textId="086E7930" w:rsidR="00A77CC8" w:rsidRPr="00A77CC8" w:rsidRDefault="00A77CC8" w:rsidP="00A77CC8">
                      <w:pPr>
                        <w:tabs>
                          <w:tab w:val="right" w:pos="7935"/>
                        </w:tabs>
                        <w:spacing w:line="240" w:lineRule="auto"/>
                        <w:rPr>
                          <w:rFonts w:ascii="DINOT" w:hAnsi="DINOT" w:cs="DINOT"/>
                          <w:color w:val="265880" w:themeColor="background1" w:themeShade="BF"/>
                        </w:rPr>
                      </w:pPr>
                      <w:r w:rsidRPr="00A77CC8">
                        <w:rPr>
                          <w:rFonts w:ascii="DINOT" w:hAnsi="DINOT" w:cs="DINOT"/>
                          <w:color w:val="265880" w:themeColor="background1" w:themeShade="BF"/>
                        </w:rPr>
                        <w:t xml:space="preserve">Version – 1.0  </w:t>
                      </w:r>
                      <w:r w:rsidRPr="00A77CC8">
                        <w:rPr>
                          <w:rFonts w:ascii="DINOT" w:hAnsi="DINOT" w:cs="DINOT"/>
                          <w:b/>
                          <w:bCs/>
                          <w:color w:val="265880" w:themeColor="background1" w:themeShade="BF"/>
                          <w:sz w:val="32"/>
                          <w:szCs w:val="32"/>
                        </w:rPr>
                        <w:t>|</w:t>
                      </w:r>
                      <w:r w:rsidRPr="00A77CC8">
                        <w:rPr>
                          <w:rFonts w:ascii="DINOT" w:hAnsi="DINOT" w:cs="DINOT"/>
                          <w:color w:val="265880" w:themeColor="background1" w:themeShade="BF"/>
                          <w:sz w:val="23"/>
                          <w:szCs w:val="23"/>
                        </w:rPr>
                        <w:t xml:space="preserve">  </w:t>
                      </w:r>
                      <w:r w:rsidRPr="00A77CC8">
                        <w:rPr>
                          <w:rFonts w:ascii="DINOT" w:hAnsi="DINOT" w:cs="DINOT"/>
                          <w:color w:val="265880" w:themeColor="background1" w:themeShade="BF"/>
                        </w:rPr>
                        <w:t>September 2024</w:t>
                      </w:r>
                    </w:p>
                    <w:p w14:paraId="4898870A" w14:textId="77777777" w:rsidR="00A77CC8" w:rsidRPr="006F4042" w:rsidRDefault="00A77CC8" w:rsidP="00A77CC8">
                      <w:pPr>
                        <w:spacing w:line="240" w:lineRule="auto"/>
                        <w:rPr>
                          <w:rFonts w:ascii="DINOT" w:hAnsi="DINOT" w:cs="DINOT"/>
                          <w:color w:val="CCDDEA" w:themeColor="accent1"/>
                        </w:rPr>
                      </w:pPr>
                    </w:p>
                    <w:p w14:paraId="1E8162C0" w14:textId="77777777" w:rsidR="00A77CC8" w:rsidRPr="006F4042" w:rsidRDefault="00A77CC8" w:rsidP="00A77CC8">
                      <w:pPr>
                        <w:spacing w:line="240" w:lineRule="auto"/>
                        <w:rPr>
                          <w:rFonts w:ascii="DINOT" w:hAnsi="DINOT" w:cs="DINOT"/>
                          <w:color w:val="CCDDEA" w:themeColor="accent1"/>
                        </w:rPr>
                      </w:pPr>
                    </w:p>
                    <w:p w14:paraId="64B62A9A" w14:textId="77777777" w:rsidR="00A77CC8" w:rsidRPr="00A77CC8" w:rsidRDefault="00A77CC8" w:rsidP="00A77CC8">
                      <w:pPr>
                        <w:spacing w:line="240" w:lineRule="auto"/>
                        <w:rPr>
                          <w:rFonts w:ascii="DINOT" w:hAnsi="DINOT" w:cs="DINOT"/>
                          <w:color w:val="265880" w:themeColor="background1" w:themeShade="BF"/>
                        </w:rPr>
                      </w:pPr>
                    </w:p>
                    <w:p w14:paraId="3B8D4165" w14:textId="77777777" w:rsidR="00A77CC8" w:rsidRPr="00A77CC8" w:rsidRDefault="00A77CC8" w:rsidP="00A77CC8">
                      <w:pPr>
                        <w:spacing w:line="240" w:lineRule="auto"/>
                        <w:rPr>
                          <w:rFonts w:ascii="DINOT" w:hAnsi="DINOT" w:cs="DINOT"/>
                          <w:color w:val="265880" w:themeColor="background1" w:themeShade="BF"/>
                        </w:rPr>
                      </w:pPr>
                    </w:p>
                    <w:p w14:paraId="3512854D" w14:textId="3567DCF0" w:rsidR="00A77CC8" w:rsidRPr="00A77CC8" w:rsidRDefault="00A77CC8" w:rsidP="00A77CC8">
                      <w:pPr>
                        <w:spacing w:line="240" w:lineRule="auto"/>
                        <w:rPr>
                          <w:rFonts w:ascii="DINOT" w:hAnsi="DINOT" w:cs="DINOT"/>
                          <w:color w:val="265880" w:themeColor="background1" w:themeShade="BF"/>
                        </w:rPr>
                      </w:pPr>
                      <w:r w:rsidRPr="00A77CC8">
                        <w:rPr>
                          <w:rFonts w:ascii="DINOT" w:hAnsi="DINOT" w:cs="DINOT"/>
                          <w:color w:val="265880" w:themeColor="background1" w:themeShade="BF"/>
                        </w:rPr>
                        <w:t>ISO/IEC JTC1 SC17 WG3</w:t>
                      </w:r>
                    </w:p>
                    <w:p w14:paraId="2290AB00" w14:textId="77777777" w:rsidR="00A77CC8" w:rsidRPr="006F4042" w:rsidRDefault="00A77CC8" w:rsidP="00A77CC8">
                      <w:pPr>
                        <w:spacing w:line="240" w:lineRule="auto"/>
                        <w:rPr>
                          <w:rFonts w:ascii="DINOT" w:hAnsi="DINOT" w:cs="DINOT"/>
                          <w:color w:val="CCDDEA" w:themeColor="accent1"/>
                        </w:rPr>
                      </w:pPr>
                    </w:p>
                    <w:p w14:paraId="22FCD22E" w14:textId="77777777" w:rsidR="00A77CC8" w:rsidRPr="006F4042" w:rsidRDefault="00A77CC8" w:rsidP="00A77CC8">
                      <w:pPr>
                        <w:spacing w:line="240" w:lineRule="auto"/>
                        <w:rPr>
                          <w:rFonts w:ascii="DINOT" w:hAnsi="DINOT" w:cs="DINOT"/>
                          <w:color w:val="CCDDEA" w:themeColor="accent1"/>
                          <w:sz w:val="20"/>
                          <w:szCs w:val="20"/>
                        </w:rPr>
                      </w:pPr>
                      <w:r w:rsidRPr="006F4042">
                        <w:rPr>
                          <w:rFonts w:ascii="DINOT" w:hAnsi="DINOT" w:cs="DINOT"/>
                          <w:color w:val="CCDDEA" w:themeColor="accent1"/>
                          <w:sz w:val="20"/>
                          <w:szCs w:val="20"/>
                        </w:rPr>
                        <w:t>FOR THE INTERNATIONAL CIVIL AVIATION ORGANIZATION</w:t>
                      </w:r>
                    </w:p>
                  </w:txbxContent>
                </v:textbox>
                <w10:wrap type="square" anchorx="margin"/>
              </v:shape>
            </w:pict>
          </mc:Fallback>
        </mc:AlternateContent>
      </w:r>
      <w:r w:rsidRPr="006F4042">
        <w:rPr>
          <w:noProof/>
        </w:rPr>
        <w:drawing>
          <wp:inline distT="0" distB="0" distL="0" distR="0" wp14:anchorId="534F5C53" wp14:editId="2695B58B">
            <wp:extent cx="2209800" cy="1242927"/>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19874" cy="1248593"/>
                    </a:xfrm>
                    <a:prstGeom prst="rect">
                      <a:avLst/>
                    </a:prstGeom>
                  </pic:spPr>
                </pic:pic>
              </a:graphicData>
            </a:graphic>
          </wp:inline>
        </w:drawing>
      </w:r>
    </w:p>
    <w:p w14:paraId="153FB3BB" w14:textId="77777777" w:rsidR="00D53B09" w:rsidRDefault="00D53B09">
      <w:pPr>
        <w:rPr>
          <w:rFonts w:asciiTheme="majorHAnsi" w:eastAsiaTheme="majorEastAsia" w:hAnsiTheme="majorHAnsi" w:cstheme="majorBidi"/>
          <w:color w:val="7EA8CA" w:themeColor="accent1" w:themeShade="BF"/>
          <w:sz w:val="32"/>
          <w:szCs w:val="32"/>
          <w:lang w:val="en-GB"/>
        </w:rPr>
      </w:pPr>
      <w:r>
        <w:rPr>
          <w:lang w:val="en-GB"/>
        </w:rPr>
        <w:br w:type="page"/>
      </w:r>
    </w:p>
    <w:p w14:paraId="49F888E3" w14:textId="17C90133" w:rsidR="00E54829" w:rsidRPr="00951FC9" w:rsidRDefault="00FE2A87" w:rsidP="00FE2A87">
      <w:pPr>
        <w:pStyle w:val="Heading1"/>
        <w:rPr>
          <w:color w:val="265880" w:themeColor="background1" w:themeShade="BF"/>
          <w:lang w:val="en-GB"/>
        </w:rPr>
      </w:pPr>
      <w:r w:rsidRPr="00951FC9">
        <w:rPr>
          <w:color w:val="265880" w:themeColor="background1" w:themeShade="BF"/>
          <w:lang w:val="en-GB"/>
        </w:rPr>
        <w:lastRenderedPageBreak/>
        <w:t>Clarification on Chip Authentication with 3DES</w:t>
      </w:r>
    </w:p>
    <w:p w14:paraId="5EA8580F" w14:textId="77777777" w:rsidR="00FE2A87" w:rsidRPr="00951FC9" w:rsidRDefault="00FE2A87" w:rsidP="00FE2A87">
      <w:pPr>
        <w:pStyle w:val="Heading2"/>
        <w:rPr>
          <w:color w:val="265880" w:themeColor="background1" w:themeShade="BF"/>
          <w:lang w:val="en-GB"/>
        </w:rPr>
      </w:pPr>
      <w:r w:rsidRPr="00951FC9">
        <w:rPr>
          <w:color w:val="265880" w:themeColor="background1" w:themeShade="BF"/>
          <w:lang w:val="en-GB"/>
        </w:rPr>
        <w:t>Issue 1: Implementation of supported APDUs for Chip-Authentication with 3DES</w:t>
      </w:r>
    </w:p>
    <w:p w14:paraId="7B47315B" w14:textId="77777777" w:rsidR="006315A6" w:rsidRPr="003A6967" w:rsidRDefault="006315A6" w:rsidP="006315A6">
      <w:pPr>
        <w:rPr>
          <w:lang w:val="en-GB"/>
        </w:rPr>
      </w:pPr>
      <w:r w:rsidRPr="003A6967">
        <w:rPr>
          <w:b/>
          <w:lang w:val="en-GB"/>
        </w:rPr>
        <w:t>Issue:</w:t>
      </w:r>
      <w:r w:rsidRPr="003A6967">
        <w:rPr>
          <w:lang w:val="en-GB"/>
        </w:rPr>
        <w:t xml:space="preserve"> Multiple eMRTDs have been observed in the field that support CA with 3DES but do not implement the “</w:t>
      </w:r>
      <w:proofErr w:type="spellStart"/>
      <w:proofErr w:type="gramStart"/>
      <w:r w:rsidRPr="003A6967">
        <w:rPr>
          <w:lang w:val="en-GB"/>
        </w:rPr>
        <w:t>MSE:Set</w:t>
      </w:r>
      <w:proofErr w:type="spellEnd"/>
      <w:proofErr w:type="gramEnd"/>
      <w:r w:rsidRPr="003A6967">
        <w:rPr>
          <w:lang w:val="en-GB"/>
        </w:rPr>
        <w:t xml:space="preserve"> KAT” command. In consequence, if an Inspection System would try to perform Chip Authentication using the “</w:t>
      </w:r>
      <w:proofErr w:type="spellStart"/>
      <w:proofErr w:type="gramStart"/>
      <w:r w:rsidRPr="003A6967">
        <w:rPr>
          <w:lang w:val="en-GB"/>
        </w:rPr>
        <w:t>MSE:Set</w:t>
      </w:r>
      <w:proofErr w:type="spellEnd"/>
      <w:proofErr w:type="gramEnd"/>
      <w:r w:rsidRPr="003A6967">
        <w:rPr>
          <w:lang w:val="en-GB"/>
        </w:rPr>
        <w:t xml:space="preserve"> KAT” command, the inspection procedure would fail.</w:t>
      </w:r>
    </w:p>
    <w:p w14:paraId="753D5E33" w14:textId="77777777" w:rsidR="00FE2A87" w:rsidRPr="003A6967" w:rsidRDefault="00FE2A87" w:rsidP="00FE2A87">
      <w:pPr>
        <w:rPr>
          <w:lang w:val="en-GB"/>
        </w:rPr>
      </w:pPr>
      <w:r w:rsidRPr="003A6967">
        <w:rPr>
          <w:lang w:val="en-GB"/>
        </w:rPr>
        <w:t>ICAO Doc 9303 Part 11 Section 6.2.4 states:</w:t>
      </w:r>
    </w:p>
    <w:p w14:paraId="4E53CB54" w14:textId="77777777" w:rsidR="00FE2A87" w:rsidRPr="003A6967" w:rsidRDefault="00FE2A87" w:rsidP="00FE2A87">
      <w:pPr>
        <w:rPr>
          <w:lang w:val="en-GB"/>
        </w:rPr>
      </w:pPr>
      <w:r w:rsidRPr="003A6967">
        <w:rPr>
          <w:lang w:val="en-GB"/>
        </w:rPr>
        <w:t>Depending on the symmetric algorithm to be used, two implementations of Chip Authentication are available.</w:t>
      </w:r>
    </w:p>
    <w:p w14:paraId="7FAC38A4" w14:textId="77777777" w:rsidR="00FE2A87" w:rsidRPr="003A6967" w:rsidRDefault="00FE2A87" w:rsidP="00FE2A87">
      <w:pPr>
        <w:pStyle w:val="ListParagraph"/>
        <w:numPr>
          <w:ilvl w:val="0"/>
          <w:numId w:val="2"/>
        </w:numPr>
        <w:rPr>
          <w:lang w:val="en-GB"/>
        </w:rPr>
      </w:pPr>
      <w:r w:rsidRPr="003A6967">
        <w:rPr>
          <w:lang w:val="en-GB"/>
        </w:rPr>
        <w:t>The following command SHALL be used to implement Chip Authentication with 3DES Secure Messaging:</w:t>
      </w:r>
    </w:p>
    <w:p w14:paraId="0D05F7B3" w14:textId="77777777" w:rsidR="00FE2A87" w:rsidRPr="003A6967" w:rsidRDefault="00FE2A87" w:rsidP="00FE2A87">
      <w:pPr>
        <w:pStyle w:val="ListParagraph"/>
        <w:numPr>
          <w:ilvl w:val="0"/>
          <w:numId w:val="3"/>
        </w:numPr>
        <w:rPr>
          <w:lang w:val="en-GB"/>
        </w:rPr>
      </w:pPr>
      <w:proofErr w:type="spellStart"/>
      <w:r w:rsidRPr="003A6967">
        <w:rPr>
          <w:lang w:val="en-GB"/>
        </w:rPr>
        <w:t>MSE:Set</w:t>
      </w:r>
      <w:proofErr w:type="spellEnd"/>
      <w:r w:rsidRPr="003A6967">
        <w:rPr>
          <w:lang w:val="en-GB"/>
        </w:rPr>
        <w:t xml:space="preserve"> KAT</w:t>
      </w:r>
    </w:p>
    <w:p w14:paraId="38FC34EA" w14:textId="77777777" w:rsidR="00FE2A87" w:rsidRPr="003A6967" w:rsidRDefault="00FE2A87" w:rsidP="00D45744">
      <w:pPr>
        <w:pStyle w:val="ListParagraph"/>
        <w:numPr>
          <w:ilvl w:val="0"/>
          <w:numId w:val="4"/>
        </w:numPr>
        <w:rPr>
          <w:lang w:val="en-GB"/>
        </w:rPr>
      </w:pPr>
      <w:r w:rsidRPr="003A6967">
        <w:rPr>
          <w:lang w:val="en-GB"/>
        </w:rPr>
        <w:t>The following sequence of commands SHALL be used to implement Chip Authentication with AES Secure Messaging and MAY be used to implement Chip Authentication with 3DES Secure Messaging:</w:t>
      </w:r>
    </w:p>
    <w:p w14:paraId="3E86D943" w14:textId="77777777" w:rsidR="00FE2A87" w:rsidRPr="003A6967" w:rsidRDefault="00FE2A87" w:rsidP="002D56E4">
      <w:pPr>
        <w:pStyle w:val="ListParagraph"/>
        <w:numPr>
          <w:ilvl w:val="1"/>
          <w:numId w:val="4"/>
        </w:numPr>
        <w:rPr>
          <w:lang w:val="en-GB"/>
        </w:rPr>
      </w:pPr>
      <w:proofErr w:type="spellStart"/>
      <w:r w:rsidRPr="003A6967">
        <w:rPr>
          <w:lang w:val="en-GB"/>
        </w:rPr>
        <w:t>MSE:Set</w:t>
      </w:r>
      <w:proofErr w:type="spellEnd"/>
      <w:r w:rsidRPr="003A6967">
        <w:rPr>
          <w:lang w:val="en-GB"/>
        </w:rPr>
        <w:t xml:space="preserve"> AT</w:t>
      </w:r>
    </w:p>
    <w:p w14:paraId="5649BA87" w14:textId="77777777" w:rsidR="00FE2A87" w:rsidRPr="003A6967" w:rsidRDefault="00FE2A87" w:rsidP="002D56E4">
      <w:pPr>
        <w:pStyle w:val="ListParagraph"/>
        <w:numPr>
          <w:ilvl w:val="1"/>
          <w:numId w:val="4"/>
        </w:numPr>
        <w:rPr>
          <w:lang w:val="en-GB"/>
        </w:rPr>
      </w:pPr>
      <w:r w:rsidRPr="003A6967">
        <w:rPr>
          <w:lang w:val="en-GB"/>
        </w:rPr>
        <w:t>GENERAL AUTHENTICATE</w:t>
      </w:r>
    </w:p>
    <w:p w14:paraId="6585A90E" w14:textId="77777777" w:rsidR="00FE2A87" w:rsidRPr="003A6967" w:rsidRDefault="00FE2A87" w:rsidP="00FE2A87">
      <w:pPr>
        <w:rPr>
          <w:lang w:val="en-GB"/>
        </w:rPr>
      </w:pPr>
      <w:r w:rsidRPr="003A6967">
        <w:rPr>
          <w:b/>
          <w:lang w:val="en-GB"/>
        </w:rPr>
        <w:t>Clarification:</w:t>
      </w:r>
      <w:r w:rsidRPr="003A6967">
        <w:rPr>
          <w:lang w:val="en-GB"/>
        </w:rPr>
        <w:t xml:space="preserve"> The specification requires any eMRTD supporting CA with 3DES to implement the “</w:t>
      </w:r>
      <w:proofErr w:type="spellStart"/>
      <w:proofErr w:type="gramStart"/>
      <w:r w:rsidRPr="003A6967">
        <w:rPr>
          <w:lang w:val="en-GB"/>
        </w:rPr>
        <w:t>MSE:Set</w:t>
      </w:r>
      <w:proofErr w:type="spellEnd"/>
      <w:proofErr w:type="gramEnd"/>
      <w:r w:rsidRPr="003A6967">
        <w:rPr>
          <w:lang w:val="en-GB"/>
        </w:rPr>
        <w:t xml:space="preserve"> KAT” command. Consequently, any eMRTD </w:t>
      </w:r>
      <w:r w:rsidR="006315A6" w:rsidRPr="003A6967">
        <w:rPr>
          <w:lang w:val="en-GB"/>
        </w:rPr>
        <w:t xml:space="preserve">supporting CA with 3DES </w:t>
      </w:r>
      <w:r w:rsidRPr="003A6967">
        <w:rPr>
          <w:lang w:val="en-GB"/>
        </w:rPr>
        <w:t>that additionally implements the “</w:t>
      </w:r>
      <w:proofErr w:type="spellStart"/>
      <w:proofErr w:type="gramStart"/>
      <w:r w:rsidRPr="003A6967">
        <w:rPr>
          <w:lang w:val="en-GB"/>
        </w:rPr>
        <w:t>MSE:Set</w:t>
      </w:r>
      <w:proofErr w:type="spellEnd"/>
      <w:proofErr w:type="gramEnd"/>
      <w:r w:rsidRPr="003A6967">
        <w:rPr>
          <w:lang w:val="en-GB"/>
        </w:rPr>
        <w:t xml:space="preserve"> AT” </w:t>
      </w:r>
      <w:r w:rsidR="00665623" w:rsidRPr="003A6967">
        <w:rPr>
          <w:lang w:val="en-GB"/>
        </w:rPr>
        <w:t>always needs to implement “</w:t>
      </w:r>
      <w:proofErr w:type="spellStart"/>
      <w:r w:rsidR="00665623" w:rsidRPr="003A6967">
        <w:rPr>
          <w:lang w:val="en-GB"/>
        </w:rPr>
        <w:t>MSE:Set</w:t>
      </w:r>
      <w:proofErr w:type="spellEnd"/>
      <w:r w:rsidR="00665623" w:rsidRPr="003A6967">
        <w:rPr>
          <w:lang w:val="en-GB"/>
        </w:rPr>
        <w:t xml:space="preserve"> KAT”</w:t>
      </w:r>
      <w:r w:rsidR="006315A6" w:rsidRPr="003A6967">
        <w:rPr>
          <w:lang w:val="en-GB"/>
        </w:rPr>
        <w:t xml:space="preserve"> too</w:t>
      </w:r>
      <w:r w:rsidR="00665623" w:rsidRPr="003A6967">
        <w:rPr>
          <w:lang w:val="en-GB"/>
        </w:rPr>
        <w:t>.</w:t>
      </w:r>
      <w:r w:rsidR="006315A6" w:rsidRPr="003A6967">
        <w:rPr>
          <w:lang w:val="en-GB"/>
        </w:rPr>
        <w:t xml:space="preserve"> A Configuration that </w:t>
      </w:r>
      <w:r w:rsidR="003D7DB0" w:rsidRPr="003A6967">
        <w:rPr>
          <w:lang w:val="en-GB"/>
        </w:rPr>
        <w:t>implements</w:t>
      </w:r>
      <w:r w:rsidR="006315A6" w:rsidRPr="003A6967">
        <w:rPr>
          <w:lang w:val="en-GB"/>
        </w:rPr>
        <w:t xml:space="preserve"> CA with 3DES without implementing the “</w:t>
      </w:r>
      <w:proofErr w:type="spellStart"/>
      <w:proofErr w:type="gramStart"/>
      <w:r w:rsidR="006315A6" w:rsidRPr="003A6967">
        <w:rPr>
          <w:lang w:val="en-GB"/>
        </w:rPr>
        <w:t>MSE:Set</w:t>
      </w:r>
      <w:proofErr w:type="spellEnd"/>
      <w:proofErr w:type="gramEnd"/>
      <w:r w:rsidR="006315A6" w:rsidRPr="003A6967">
        <w:rPr>
          <w:lang w:val="en-GB"/>
        </w:rPr>
        <w:t xml:space="preserve"> KAT” command is not compliant to Doc 9303 Part 11.</w:t>
      </w:r>
    </w:p>
    <w:p w14:paraId="53B35A06" w14:textId="77777777" w:rsidR="00665623" w:rsidRPr="003A6967" w:rsidRDefault="00665623" w:rsidP="00FE2A87">
      <w:pPr>
        <w:rPr>
          <w:lang w:val="en-GB"/>
        </w:rPr>
      </w:pPr>
      <w:r w:rsidRPr="003A6967">
        <w:rPr>
          <w:b/>
          <w:lang w:val="en-GB"/>
        </w:rPr>
        <w:t>Recommendation for Issuers:</w:t>
      </w:r>
      <w:r w:rsidRPr="003A6967">
        <w:rPr>
          <w:lang w:val="en-GB"/>
        </w:rPr>
        <w:t xml:space="preserve"> Any issuer currently issuing eMRTDs supporting CA with 3DES but not implementing the “</w:t>
      </w:r>
      <w:proofErr w:type="spellStart"/>
      <w:proofErr w:type="gramStart"/>
      <w:r w:rsidRPr="003A6967">
        <w:rPr>
          <w:lang w:val="en-GB"/>
        </w:rPr>
        <w:t>MSE:Set</w:t>
      </w:r>
      <w:proofErr w:type="spellEnd"/>
      <w:proofErr w:type="gramEnd"/>
      <w:r w:rsidRPr="003A6967">
        <w:rPr>
          <w:lang w:val="en-GB"/>
        </w:rPr>
        <w:t xml:space="preserve"> KAT” command should update their product to support the respective command </w:t>
      </w:r>
      <w:r w:rsidR="000C4A57" w:rsidRPr="003A6967">
        <w:rPr>
          <w:lang w:val="en-GB"/>
        </w:rPr>
        <w:t>at the earliest time possible.</w:t>
      </w:r>
    </w:p>
    <w:p w14:paraId="22916D27" w14:textId="77777777" w:rsidR="00665623" w:rsidRPr="003A6967" w:rsidRDefault="00665623" w:rsidP="00FE2A87">
      <w:pPr>
        <w:rPr>
          <w:lang w:val="en-GB"/>
        </w:rPr>
      </w:pPr>
      <w:r w:rsidRPr="003A6967">
        <w:rPr>
          <w:lang w:val="en-GB"/>
        </w:rPr>
        <w:t>Alternatively, the deprecation of CA with 3DES</w:t>
      </w:r>
      <w:r w:rsidR="00AC57FF" w:rsidRPr="003A6967">
        <w:rPr>
          <w:lang w:val="en-GB"/>
        </w:rPr>
        <w:t xml:space="preserve"> in </w:t>
      </w:r>
      <w:proofErr w:type="spellStart"/>
      <w:r w:rsidR="00AC57FF" w:rsidRPr="003A6967">
        <w:rPr>
          <w:lang w:val="en-GB"/>
        </w:rPr>
        <w:t>favor</w:t>
      </w:r>
      <w:proofErr w:type="spellEnd"/>
      <w:r w:rsidR="00AC57FF" w:rsidRPr="003A6967">
        <w:rPr>
          <w:lang w:val="en-GB"/>
        </w:rPr>
        <w:t xml:space="preserve"> of CA with AES</w:t>
      </w:r>
      <w:r w:rsidRPr="003A6967">
        <w:rPr>
          <w:lang w:val="en-GB"/>
        </w:rPr>
        <w:t xml:space="preserve"> could be envisaged, whereby the requirement to implement the “</w:t>
      </w:r>
      <w:proofErr w:type="spellStart"/>
      <w:proofErr w:type="gramStart"/>
      <w:r w:rsidRPr="003A6967">
        <w:rPr>
          <w:lang w:val="en-GB"/>
        </w:rPr>
        <w:t>MSE:Set</w:t>
      </w:r>
      <w:proofErr w:type="spellEnd"/>
      <w:proofErr w:type="gramEnd"/>
      <w:r w:rsidRPr="003A6967">
        <w:rPr>
          <w:lang w:val="en-GB"/>
        </w:rPr>
        <w:t xml:space="preserve"> KAT” command</w:t>
      </w:r>
      <w:r w:rsidR="00AC57FF" w:rsidRPr="003A6967">
        <w:rPr>
          <w:lang w:val="en-GB"/>
        </w:rPr>
        <w:t xml:space="preserve"> would be eliminated</w:t>
      </w:r>
      <w:r w:rsidRPr="003A6967">
        <w:rPr>
          <w:lang w:val="en-GB"/>
        </w:rPr>
        <w:t>.</w:t>
      </w:r>
    </w:p>
    <w:p w14:paraId="401523E5" w14:textId="77777777" w:rsidR="003A6967" w:rsidRDefault="00AC57FF">
      <w:pPr>
        <w:rPr>
          <w:lang w:val="en-GB"/>
        </w:rPr>
      </w:pPr>
      <w:r w:rsidRPr="003A6967">
        <w:rPr>
          <w:b/>
          <w:lang w:val="en-GB"/>
        </w:rPr>
        <w:t xml:space="preserve">Recommendation for Inspection Systems: </w:t>
      </w:r>
      <w:r w:rsidRPr="003A6967">
        <w:rPr>
          <w:lang w:val="en-GB"/>
        </w:rPr>
        <w:t>Any eMRTD implementing only the “</w:t>
      </w:r>
      <w:proofErr w:type="spellStart"/>
      <w:proofErr w:type="gramStart"/>
      <w:r w:rsidRPr="003A6967">
        <w:rPr>
          <w:lang w:val="en-GB"/>
        </w:rPr>
        <w:t>MSE:Set</w:t>
      </w:r>
      <w:proofErr w:type="spellEnd"/>
      <w:proofErr w:type="gramEnd"/>
      <w:r w:rsidRPr="003A6967">
        <w:rPr>
          <w:lang w:val="en-GB"/>
        </w:rPr>
        <w:t xml:space="preserve"> AT” command supports CA with AES in addition </w:t>
      </w:r>
      <w:r w:rsidR="008C603F" w:rsidRPr="003A6967">
        <w:rPr>
          <w:lang w:val="en-GB"/>
        </w:rPr>
        <w:t xml:space="preserve">to </w:t>
      </w:r>
      <w:r w:rsidRPr="003A6967">
        <w:rPr>
          <w:lang w:val="en-GB"/>
        </w:rPr>
        <w:t>CA with 3DES. Consequently, if an Inspection Systems inspects an eMRTD that support</w:t>
      </w:r>
      <w:r w:rsidR="003D7DB0" w:rsidRPr="003A6967">
        <w:rPr>
          <w:lang w:val="en-GB"/>
        </w:rPr>
        <w:t>s</w:t>
      </w:r>
      <w:r w:rsidRPr="003A6967">
        <w:rPr>
          <w:lang w:val="en-GB"/>
        </w:rPr>
        <w:t xml:space="preserve"> both flavours of CA it could always prefer to perform CA with AES, </w:t>
      </w:r>
      <w:r w:rsidR="001D043D" w:rsidRPr="003A6967">
        <w:rPr>
          <w:lang w:val="en-GB"/>
        </w:rPr>
        <w:t>which would circumvent the issue of the missing “</w:t>
      </w:r>
      <w:proofErr w:type="spellStart"/>
      <w:proofErr w:type="gramStart"/>
      <w:r w:rsidR="001D043D" w:rsidRPr="003A6967">
        <w:rPr>
          <w:lang w:val="en-GB"/>
        </w:rPr>
        <w:t>MSE:Set</w:t>
      </w:r>
      <w:proofErr w:type="spellEnd"/>
      <w:proofErr w:type="gramEnd"/>
      <w:r w:rsidR="001D043D" w:rsidRPr="003A6967">
        <w:rPr>
          <w:lang w:val="en-GB"/>
        </w:rPr>
        <w:t xml:space="preserve"> KAT” command.</w:t>
      </w:r>
    </w:p>
    <w:p w14:paraId="060EE0E9" w14:textId="77777777" w:rsidR="003A6967" w:rsidRDefault="003A6967">
      <w:pPr>
        <w:rPr>
          <w:lang w:val="en-GB"/>
        </w:rPr>
      </w:pPr>
      <w:r>
        <w:rPr>
          <w:lang w:val="en-GB"/>
        </w:rPr>
        <w:br w:type="page"/>
      </w:r>
    </w:p>
    <w:p w14:paraId="03D70086" w14:textId="77777777" w:rsidR="001D043D" w:rsidRPr="00951FC9" w:rsidRDefault="000C4A57" w:rsidP="001D043D">
      <w:pPr>
        <w:pStyle w:val="Heading2"/>
        <w:rPr>
          <w:color w:val="265880" w:themeColor="background1" w:themeShade="BF"/>
          <w:lang w:val="en-GB"/>
        </w:rPr>
      </w:pPr>
      <w:r w:rsidRPr="00951FC9">
        <w:rPr>
          <w:color w:val="265880" w:themeColor="background1" w:themeShade="BF"/>
          <w:lang w:val="en-GB"/>
        </w:rPr>
        <w:lastRenderedPageBreak/>
        <w:t>Issue 2: Encoding of Public Key</w:t>
      </w:r>
      <w:r w:rsidR="001D043D" w:rsidRPr="00951FC9">
        <w:rPr>
          <w:color w:val="265880" w:themeColor="background1" w:themeShade="BF"/>
          <w:lang w:val="en-GB"/>
        </w:rPr>
        <w:t xml:space="preserve"> </w:t>
      </w:r>
      <w:r w:rsidR="00716FBE" w:rsidRPr="00951FC9">
        <w:rPr>
          <w:color w:val="265880" w:themeColor="background1" w:themeShade="BF"/>
          <w:lang w:val="en-GB"/>
        </w:rPr>
        <w:t xml:space="preserve">for Chip Authentication with DH </w:t>
      </w:r>
      <w:r w:rsidR="001D043D" w:rsidRPr="00951FC9">
        <w:rPr>
          <w:color w:val="265880" w:themeColor="background1" w:themeShade="BF"/>
          <w:lang w:val="en-GB"/>
        </w:rPr>
        <w:t xml:space="preserve">within </w:t>
      </w:r>
      <w:proofErr w:type="spellStart"/>
      <w:r w:rsidR="001D043D" w:rsidRPr="00951FC9">
        <w:rPr>
          <w:color w:val="265880" w:themeColor="background1" w:themeShade="BF"/>
          <w:lang w:val="en-GB"/>
        </w:rPr>
        <w:t>ChipAuthenticationPublicKeyInfo</w:t>
      </w:r>
      <w:proofErr w:type="spellEnd"/>
    </w:p>
    <w:p w14:paraId="6A3BB8CB" w14:textId="77777777" w:rsidR="006315A6" w:rsidRPr="003A6967" w:rsidRDefault="006315A6" w:rsidP="006315A6">
      <w:pPr>
        <w:rPr>
          <w:lang w:val="en-GB"/>
        </w:rPr>
      </w:pPr>
      <w:r w:rsidRPr="003A6967">
        <w:rPr>
          <w:b/>
          <w:lang w:val="en-GB"/>
        </w:rPr>
        <w:t>Issue:</w:t>
      </w:r>
      <w:r w:rsidRPr="003A6967">
        <w:rPr>
          <w:lang w:val="en-GB"/>
        </w:rPr>
        <w:t xml:space="preserve"> </w:t>
      </w:r>
      <w:r w:rsidR="000C4A57" w:rsidRPr="003A6967">
        <w:rPr>
          <w:lang w:val="en-GB"/>
        </w:rPr>
        <w:t>The Public Key</w:t>
      </w:r>
      <w:r w:rsidRPr="003A6967">
        <w:rPr>
          <w:lang w:val="en-GB"/>
        </w:rPr>
        <w:t xml:space="preserve"> of an </w:t>
      </w:r>
      <w:proofErr w:type="spellStart"/>
      <w:r w:rsidRPr="003A6967">
        <w:rPr>
          <w:lang w:val="en-GB"/>
        </w:rPr>
        <w:t>eMRTD’s</w:t>
      </w:r>
      <w:proofErr w:type="spellEnd"/>
      <w:r w:rsidRPr="003A6967">
        <w:rPr>
          <w:lang w:val="en-GB"/>
        </w:rPr>
        <w:t xml:space="preserve"> Chip Authentication Key Pair must be provided to an Inspection System in order to perform the Chip Authentication. </w:t>
      </w:r>
      <w:r w:rsidR="008C603F" w:rsidRPr="003A6967">
        <w:rPr>
          <w:lang w:val="en-GB"/>
        </w:rPr>
        <w:t>T</w:t>
      </w:r>
      <w:r w:rsidRPr="003A6967">
        <w:rPr>
          <w:lang w:val="en-GB"/>
        </w:rPr>
        <w:t xml:space="preserve">he </w:t>
      </w:r>
      <w:r w:rsidR="000C4A57" w:rsidRPr="003A6967">
        <w:rPr>
          <w:lang w:val="en-GB"/>
        </w:rPr>
        <w:t>Public Key</w:t>
      </w:r>
      <w:r w:rsidRPr="003A6967">
        <w:rPr>
          <w:lang w:val="en-GB"/>
        </w:rPr>
        <w:t xml:space="preserve"> SHALL be provided as </w:t>
      </w:r>
      <w:proofErr w:type="spellStart"/>
      <w:r w:rsidRPr="003A6967">
        <w:rPr>
          <w:rFonts w:ascii="Source Code Pro" w:hAnsi="Source Code Pro"/>
          <w:lang w:val="en-GB"/>
        </w:rPr>
        <w:t>SubjectPublicKeyInfo</w:t>
      </w:r>
      <w:proofErr w:type="spellEnd"/>
      <w:r w:rsidRPr="003A6967">
        <w:rPr>
          <w:lang w:val="en-GB"/>
        </w:rPr>
        <w:t xml:space="preserve"> in the </w:t>
      </w:r>
      <w:proofErr w:type="spellStart"/>
      <w:r w:rsidRPr="003A6967">
        <w:rPr>
          <w:rFonts w:ascii="Source Code Pro" w:hAnsi="Source Code Pro"/>
          <w:lang w:val="en-GB"/>
        </w:rPr>
        <w:t>ChipAuthenticationPublicKeyInfo</w:t>
      </w:r>
      <w:proofErr w:type="spellEnd"/>
      <w:r w:rsidRPr="003A6967">
        <w:rPr>
          <w:lang w:val="en-GB"/>
        </w:rPr>
        <w:t xml:space="preserve"> structure (c.f. Doc 9303 Part 11 sec. 6.2, 9.1 and 9.2.6).</w:t>
      </w:r>
    </w:p>
    <w:p w14:paraId="102D32B8" w14:textId="77777777" w:rsidR="006315A6" w:rsidRPr="003A6967" w:rsidRDefault="006315A6" w:rsidP="00A43214">
      <w:pPr>
        <w:pStyle w:val="NoSpacing"/>
        <w:ind w:left="708"/>
        <w:rPr>
          <w:rFonts w:ascii="Source Code Pro" w:hAnsi="Source Code Pro"/>
          <w:lang w:val="en-GB"/>
        </w:rPr>
      </w:pPr>
      <w:proofErr w:type="spellStart"/>
      <w:proofErr w:type="gramStart"/>
      <w:r w:rsidRPr="003A6967">
        <w:rPr>
          <w:rFonts w:ascii="Source Code Pro" w:hAnsi="Source Code Pro"/>
          <w:lang w:val="en-GB"/>
        </w:rPr>
        <w:t>ChipAuthenticationPublicKeyInfo</w:t>
      </w:r>
      <w:proofErr w:type="spellEnd"/>
      <w:r w:rsidRPr="003A6967">
        <w:rPr>
          <w:rFonts w:ascii="Source Code Pro" w:hAnsi="Source Code Pro"/>
          <w:lang w:val="en-GB"/>
        </w:rPr>
        <w:t xml:space="preserve"> ::=</w:t>
      </w:r>
      <w:proofErr w:type="gramEnd"/>
      <w:r w:rsidRPr="003A6967">
        <w:rPr>
          <w:rFonts w:ascii="Source Code Pro" w:hAnsi="Source Code Pro"/>
          <w:lang w:val="en-GB"/>
        </w:rPr>
        <w:t xml:space="preserve"> SEQUENCE {</w:t>
      </w:r>
    </w:p>
    <w:p w14:paraId="30FF70B2" w14:textId="77777777" w:rsidR="006315A6" w:rsidRPr="003A6967" w:rsidRDefault="006315A6" w:rsidP="00A43214">
      <w:pPr>
        <w:pStyle w:val="NoSpacing"/>
        <w:ind w:left="708" w:firstLine="708"/>
        <w:rPr>
          <w:rFonts w:ascii="Source Code Pro" w:hAnsi="Source Code Pro"/>
          <w:lang w:val="en-GB"/>
        </w:rPr>
      </w:pPr>
      <w:r w:rsidRPr="003A6967">
        <w:rPr>
          <w:rFonts w:ascii="Source Code Pro" w:hAnsi="Source Code Pro"/>
          <w:lang w:val="en-GB"/>
        </w:rPr>
        <w:t xml:space="preserve">protocol OBJECT </w:t>
      </w:r>
      <w:proofErr w:type="gramStart"/>
      <w:r w:rsidRPr="003A6967">
        <w:rPr>
          <w:rFonts w:ascii="Source Code Pro" w:hAnsi="Source Code Pro"/>
          <w:lang w:val="en-GB"/>
        </w:rPr>
        <w:t>IDENTIFIER(</w:t>
      </w:r>
      <w:proofErr w:type="gramEnd"/>
      <w:r w:rsidRPr="003A6967">
        <w:rPr>
          <w:rFonts w:ascii="Source Code Pro" w:hAnsi="Source Code Pro"/>
          <w:lang w:val="en-GB"/>
        </w:rPr>
        <w:t>id-PK-DH | id-PK-ECDH),</w:t>
      </w:r>
    </w:p>
    <w:p w14:paraId="52932AD0" w14:textId="77777777" w:rsidR="006315A6" w:rsidRPr="003A6967" w:rsidRDefault="006315A6" w:rsidP="00A43214">
      <w:pPr>
        <w:pStyle w:val="NoSpacing"/>
        <w:ind w:left="708" w:firstLine="708"/>
        <w:rPr>
          <w:rFonts w:ascii="Source Code Pro" w:hAnsi="Source Code Pro"/>
          <w:lang w:val="en-GB"/>
        </w:rPr>
      </w:pPr>
      <w:proofErr w:type="spellStart"/>
      <w:r w:rsidRPr="003A6967">
        <w:rPr>
          <w:rFonts w:ascii="Source Code Pro" w:hAnsi="Source Code Pro"/>
          <w:lang w:val="en-GB"/>
        </w:rPr>
        <w:t>chipAuthenticationPublicKey</w:t>
      </w:r>
      <w:proofErr w:type="spellEnd"/>
      <w:r w:rsidRPr="003A6967">
        <w:rPr>
          <w:rFonts w:ascii="Source Code Pro" w:hAnsi="Source Code Pro"/>
          <w:lang w:val="en-GB"/>
        </w:rPr>
        <w:t xml:space="preserve"> </w:t>
      </w:r>
      <w:proofErr w:type="spellStart"/>
      <w:r w:rsidRPr="003A6967">
        <w:rPr>
          <w:rFonts w:ascii="Source Code Pro" w:hAnsi="Source Code Pro"/>
          <w:lang w:val="en-GB"/>
        </w:rPr>
        <w:t>SubjectPublicKeyInfo</w:t>
      </w:r>
      <w:proofErr w:type="spellEnd"/>
      <w:r w:rsidRPr="003A6967">
        <w:rPr>
          <w:rFonts w:ascii="Source Code Pro" w:hAnsi="Source Code Pro"/>
          <w:lang w:val="en-GB"/>
        </w:rPr>
        <w:t>,</w:t>
      </w:r>
    </w:p>
    <w:p w14:paraId="72DE58B5" w14:textId="77777777" w:rsidR="006315A6" w:rsidRPr="003A6967" w:rsidRDefault="006315A6" w:rsidP="00A43214">
      <w:pPr>
        <w:pStyle w:val="NoSpacing"/>
        <w:ind w:left="708" w:firstLine="708"/>
        <w:rPr>
          <w:rFonts w:ascii="Source Code Pro" w:hAnsi="Source Code Pro"/>
          <w:lang w:val="en-GB"/>
        </w:rPr>
      </w:pPr>
      <w:proofErr w:type="spellStart"/>
      <w:r w:rsidRPr="003A6967">
        <w:rPr>
          <w:rFonts w:ascii="Source Code Pro" w:hAnsi="Source Code Pro"/>
          <w:lang w:val="en-GB"/>
        </w:rPr>
        <w:t>keyId</w:t>
      </w:r>
      <w:proofErr w:type="spellEnd"/>
      <w:r w:rsidRPr="003A6967">
        <w:rPr>
          <w:rFonts w:ascii="Source Code Pro" w:hAnsi="Source Code Pro"/>
          <w:lang w:val="en-GB"/>
        </w:rPr>
        <w:t xml:space="preserve"> INTEGER OPTIONAL</w:t>
      </w:r>
    </w:p>
    <w:p w14:paraId="56FE0E37" w14:textId="77777777" w:rsidR="006315A6" w:rsidRPr="003A6967" w:rsidRDefault="006315A6" w:rsidP="00A43214">
      <w:pPr>
        <w:pStyle w:val="NoSpacing"/>
        <w:ind w:left="708"/>
        <w:rPr>
          <w:rFonts w:ascii="Source Code Pro" w:hAnsi="Source Code Pro"/>
          <w:lang w:val="en-GB"/>
        </w:rPr>
      </w:pPr>
      <w:r w:rsidRPr="003A6967">
        <w:rPr>
          <w:rFonts w:ascii="Source Code Pro" w:hAnsi="Source Code Pro"/>
          <w:lang w:val="en-GB"/>
        </w:rPr>
        <w:t>}</w:t>
      </w:r>
    </w:p>
    <w:p w14:paraId="6B743490" w14:textId="77777777" w:rsidR="006315A6" w:rsidRPr="003A6967" w:rsidRDefault="006315A6" w:rsidP="00A43214">
      <w:pPr>
        <w:pStyle w:val="NoSpacing"/>
        <w:ind w:left="708"/>
        <w:rPr>
          <w:rFonts w:ascii="Source Code Pro" w:hAnsi="Source Code Pro"/>
          <w:lang w:val="en-GB"/>
        </w:rPr>
      </w:pPr>
    </w:p>
    <w:p w14:paraId="64115752" w14:textId="77777777" w:rsidR="006315A6" w:rsidRPr="003A6967" w:rsidRDefault="006315A6" w:rsidP="00A43214">
      <w:pPr>
        <w:pStyle w:val="NoSpacing"/>
        <w:ind w:left="708"/>
        <w:rPr>
          <w:rFonts w:ascii="Source Code Pro" w:hAnsi="Source Code Pro"/>
          <w:lang w:val="en-GB"/>
        </w:rPr>
      </w:pPr>
      <w:proofErr w:type="spellStart"/>
      <w:proofErr w:type="gramStart"/>
      <w:r w:rsidRPr="003A6967">
        <w:rPr>
          <w:rFonts w:ascii="Source Code Pro" w:hAnsi="Source Code Pro"/>
          <w:lang w:val="en-GB"/>
        </w:rPr>
        <w:t>SubjectPublicKeyInfo</w:t>
      </w:r>
      <w:proofErr w:type="spellEnd"/>
      <w:r w:rsidRPr="003A6967">
        <w:rPr>
          <w:rFonts w:ascii="Source Code Pro" w:hAnsi="Source Code Pro"/>
          <w:lang w:val="en-GB"/>
        </w:rPr>
        <w:t xml:space="preserve"> ::=</w:t>
      </w:r>
      <w:proofErr w:type="gramEnd"/>
      <w:r w:rsidRPr="003A6967">
        <w:rPr>
          <w:rFonts w:ascii="Source Code Pro" w:hAnsi="Source Code Pro"/>
          <w:lang w:val="en-GB"/>
        </w:rPr>
        <w:t xml:space="preserve"> SEQUENCE {</w:t>
      </w:r>
    </w:p>
    <w:p w14:paraId="084FCAEC" w14:textId="77777777" w:rsidR="006315A6" w:rsidRPr="003A6967" w:rsidRDefault="006315A6" w:rsidP="00A43214">
      <w:pPr>
        <w:pStyle w:val="NoSpacing"/>
        <w:ind w:left="708" w:firstLine="708"/>
        <w:rPr>
          <w:rFonts w:ascii="Source Code Pro" w:hAnsi="Source Code Pro"/>
          <w:lang w:val="en-GB"/>
        </w:rPr>
      </w:pPr>
      <w:r w:rsidRPr="003A6967">
        <w:rPr>
          <w:rFonts w:ascii="Source Code Pro" w:hAnsi="Source Code Pro"/>
          <w:lang w:val="en-GB"/>
        </w:rPr>
        <w:t xml:space="preserve">algorithm </w:t>
      </w:r>
      <w:proofErr w:type="spellStart"/>
      <w:r w:rsidRPr="003A6967">
        <w:rPr>
          <w:rFonts w:ascii="Source Code Pro" w:hAnsi="Source Code Pro"/>
          <w:lang w:val="en-GB"/>
        </w:rPr>
        <w:t>AlgorithmIdentifier</w:t>
      </w:r>
      <w:proofErr w:type="spellEnd"/>
      <w:r w:rsidRPr="003A6967">
        <w:rPr>
          <w:rFonts w:ascii="Source Code Pro" w:hAnsi="Source Code Pro"/>
          <w:lang w:val="en-GB"/>
        </w:rPr>
        <w:t>,</w:t>
      </w:r>
    </w:p>
    <w:p w14:paraId="782862F3" w14:textId="77777777" w:rsidR="006315A6" w:rsidRPr="003A6967" w:rsidRDefault="006315A6" w:rsidP="00A43214">
      <w:pPr>
        <w:pStyle w:val="NoSpacing"/>
        <w:ind w:left="708" w:firstLine="708"/>
        <w:rPr>
          <w:rFonts w:ascii="Source Code Pro" w:hAnsi="Source Code Pro"/>
          <w:lang w:val="en-GB"/>
        </w:rPr>
      </w:pPr>
      <w:proofErr w:type="spellStart"/>
      <w:r w:rsidRPr="003A6967">
        <w:rPr>
          <w:rFonts w:ascii="Source Code Pro" w:hAnsi="Source Code Pro"/>
          <w:lang w:val="en-GB"/>
        </w:rPr>
        <w:t>subjectPublicKey</w:t>
      </w:r>
      <w:proofErr w:type="spellEnd"/>
      <w:r w:rsidRPr="003A6967">
        <w:rPr>
          <w:rFonts w:ascii="Source Code Pro" w:hAnsi="Source Code Pro"/>
          <w:lang w:val="en-GB"/>
        </w:rPr>
        <w:t xml:space="preserve"> BIT STRING</w:t>
      </w:r>
    </w:p>
    <w:p w14:paraId="4068EC5A" w14:textId="77777777" w:rsidR="006315A6" w:rsidRPr="003A6967" w:rsidRDefault="006315A6" w:rsidP="00A43214">
      <w:pPr>
        <w:pStyle w:val="NoSpacing"/>
        <w:ind w:left="708"/>
        <w:rPr>
          <w:rFonts w:ascii="Source Code Pro" w:hAnsi="Source Code Pro"/>
          <w:lang w:val="en-GB"/>
        </w:rPr>
      </w:pPr>
      <w:r w:rsidRPr="003A6967">
        <w:rPr>
          <w:rFonts w:ascii="Source Code Pro" w:hAnsi="Source Code Pro"/>
          <w:lang w:val="en-GB"/>
        </w:rPr>
        <w:t>}</w:t>
      </w:r>
    </w:p>
    <w:p w14:paraId="14401E14" w14:textId="77777777" w:rsidR="006315A6" w:rsidRPr="003A6967" w:rsidRDefault="006315A6" w:rsidP="00A43214">
      <w:pPr>
        <w:pStyle w:val="NoSpacing"/>
        <w:ind w:left="708"/>
        <w:rPr>
          <w:rFonts w:ascii="Source Code Pro" w:hAnsi="Source Code Pro"/>
          <w:lang w:val="en-GB"/>
        </w:rPr>
      </w:pPr>
    </w:p>
    <w:p w14:paraId="7ACE8F86" w14:textId="77777777" w:rsidR="006315A6" w:rsidRPr="00A77CC8" w:rsidRDefault="006315A6" w:rsidP="00A43214">
      <w:pPr>
        <w:pStyle w:val="NoSpacing"/>
        <w:ind w:left="708"/>
        <w:rPr>
          <w:rFonts w:ascii="Source Code Pro" w:hAnsi="Source Code Pro"/>
          <w:lang w:val="fr-CA"/>
        </w:rPr>
      </w:pPr>
      <w:proofErr w:type="spellStart"/>
      <w:proofErr w:type="gramStart"/>
      <w:r w:rsidRPr="00A77CC8">
        <w:rPr>
          <w:rFonts w:ascii="Source Code Pro" w:hAnsi="Source Code Pro"/>
          <w:lang w:val="fr-CA"/>
        </w:rPr>
        <w:t>AlgorithmIdentifier</w:t>
      </w:r>
      <w:proofErr w:type="spellEnd"/>
      <w:r w:rsidRPr="00A77CC8">
        <w:rPr>
          <w:rFonts w:ascii="Source Code Pro" w:hAnsi="Source Code Pro"/>
          <w:lang w:val="fr-CA"/>
        </w:rPr>
        <w:t xml:space="preserve"> ::</w:t>
      </w:r>
      <w:proofErr w:type="gramEnd"/>
      <w:r w:rsidRPr="00A77CC8">
        <w:rPr>
          <w:rFonts w:ascii="Source Code Pro" w:hAnsi="Source Code Pro"/>
          <w:lang w:val="fr-CA"/>
        </w:rPr>
        <w:t>= SEQUENCE {</w:t>
      </w:r>
    </w:p>
    <w:p w14:paraId="6164F29A" w14:textId="77777777" w:rsidR="006315A6" w:rsidRPr="00A77CC8" w:rsidRDefault="006315A6" w:rsidP="00A43214">
      <w:pPr>
        <w:pStyle w:val="NoSpacing"/>
        <w:ind w:left="708" w:firstLine="708"/>
        <w:rPr>
          <w:rFonts w:ascii="Source Code Pro" w:hAnsi="Source Code Pro"/>
          <w:lang w:val="fr-CA"/>
        </w:rPr>
      </w:pPr>
      <w:proofErr w:type="spellStart"/>
      <w:proofErr w:type="gramStart"/>
      <w:r w:rsidRPr="00A77CC8">
        <w:rPr>
          <w:rFonts w:ascii="Source Code Pro" w:hAnsi="Source Code Pro"/>
          <w:lang w:val="fr-CA"/>
        </w:rPr>
        <w:t>algorithm</w:t>
      </w:r>
      <w:proofErr w:type="spellEnd"/>
      <w:proofErr w:type="gramEnd"/>
      <w:r w:rsidRPr="00A77CC8">
        <w:rPr>
          <w:rFonts w:ascii="Source Code Pro" w:hAnsi="Source Code Pro"/>
          <w:lang w:val="fr-CA"/>
        </w:rPr>
        <w:t xml:space="preserve"> OBJECT IDENTIFIER,</w:t>
      </w:r>
    </w:p>
    <w:p w14:paraId="78BBDF93" w14:textId="77777777" w:rsidR="006315A6" w:rsidRPr="003A6967" w:rsidRDefault="006315A6" w:rsidP="00A43214">
      <w:pPr>
        <w:pStyle w:val="NoSpacing"/>
        <w:ind w:left="708" w:firstLine="708"/>
        <w:rPr>
          <w:rFonts w:ascii="Source Code Pro" w:hAnsi="Source Code Pro"/>
          <w:lang w:val="en-GB"/>
        </w:rPr>
      </w:pPr>
      <w:r w:rsidRPr="003A6967">
        <w:rPr>
          <w:rFonts w:ascii="Source Code Pro" w:hAnsi="Source Code Pro"/>
          <w:lang w:val="en-GB"/>
        </w:rPr>
        <w:t>parameters ANY DEFINED BY algorithm OPTIONAL</w:t>
      </w:r>
    </w:p>
    <w:p w14:paraId="5A7CFE3D" w14:textId="77777777" w:rsidR="006315A6" w:rsidRPr="003A6967" w:rsidRDefault="006315A6" w:rsidP="00A43214">
      <w:pPr>
        <w:pStyle w:val="NoSpacing"/>
        <w:ind w:left="708"/>
        <w:rPr>
          <w:rFonts w:ascii="Source Code Pro" w:hAnsi="Source Code Pro"/>
          <w:lang w:val="en-GB"/>
        </w:rPr>
      </w:pPr>
      <w:r w:rsidRPr="003A6967">
        <w:rPr>
          <w:rFonts w:ascii="Source Code Pro" w:hAnsi="Source Code Pro"/>
          <w:lang w:val="en-GB"/>
        </w:rPr>
        <w:t>}</w:t>
      </w:r>
    </w:p>
    <w:p w14:paraId="08326379" w14:textId="77777777" w:rsidR="0005434C" w:rsidRPr="003A6967" w:rsidRDefault="0005434C" w:rsidP="00A43214">
      <w:pPr>
        <w:pStyle w:val="NoSpacing"/>
        <w:ind w:left="708"/>
        <w:rPr>
          <w:rFonts w:ascii="Source Code Pro" w:hAnsi="Source Code Pro"/>
          <w:lang w:val="en-GB"/>
        </w:rPr>
      </w:pPr>
    </w:p>
    <w:p w14:paraId="101ECF5C" w14:textId="77777777" w:rsidR="0005434C" w:rsidRPr="003A6967" w:rsidRDefault="0005434C" w:rsidP="0005434C">
      <w:pPr>
        <w:rPr>
          <w:lang w:val="en-GB"/>
        </w:rPr>
      </w:pPr>
      <w:r w:rsidRPr="003A6967">
        <w:rPr>
          <w:lang w:val="en-GB"/>
        </w:rPr>
        <w:t>Doc 9303 Part 11 Sec 9.6 specifi</w:t>
      </w:r>
      <w:r w:rsidR="00B12B03" w:rsidRPr="003A6967">
        <w:rPr>
          <w:lang w:val="en-GB"/>
        </w:rPr>
        <w:t>es the permitted encodings for P</w:t>
      </w:r>
      <w:r w:rsidRPr="003A6967">
        <w:rPr>
          <w:lang w:val="en-GB"/>
        </w:rPr>
        <w:t xml:space="preserve">ublic </w:t>
      </w:r>
      <w:r w:rsidR="00B12B03" w:rsidRPr="003A6967">
        <w:rPr>
          <w:lang w:val="en-GB"/>
        </w:rPr>
        <w:t>K</w:t>
      </w:r>
      <w:r w:rsidRPr="003A6967">
        <w:rPr>
          <w:lang w:val="en-GB"/>
        </w:rPr>
        <w:t>eys for Chip Authentication with DH. The Table provided there indicates that X9.42 MUST be used for the encoding of Chip Authentication Public Keys.</w:t>
      </w:r>
    </w:p>
    <w:p w14:paraId="0905AAF5" w14:textId="77777777" w:rsidR="0005434C" w:rsidRPr="003A6967" w:rsidRDefault="00DD6E4D" w:rsidP="0005434C">
      <w:pPr>
        <w:rPr>
          <w:lang w:val="en-GB"/>
        </w:rPr>
      </w:pPr>
      <w:proofErr w:type="gramStart"/>
      <w:r w:rsidRPr="003A6967">
        <w:rPr>
          <w:lang w:val="en-GB"/>
        </w:rPr>
        <w:t>However</w:t>
      </w:r>
      <w:proofErr w:type="gramEnd"/>
      <w:r w:rsidRPr="003A6967">
        <w:rPr>
          <w:lang w:val="en-GB"/>
        </w:rPr>
        <w:t xml:space="preserve"> this is overruled by</w:t>
      </w:r>
      <w:r w:rsidR="0005434C" w:rsidRPr="003A6967">
        <w:rPr>
          <w:lang w:val="en-GB"/>
        </w:rPr>
        <w:t xml:space="preserve"> Doc 9303 Part 11 Section 6.2.3.1</w:t>
      </w:r>
      <w:r w:rsidRPr="003A6967">
        <w:rPr>
          <w:lang w:val="en-GB"/>
        </w:rPr>
        <w:t>, which</w:t>
      </w:r>
      <w:r w:rsidR="0005434C" w:rsidRPr="003A6967">
        <w:rPr>
          <w:lang w:val="en-GB"/>
        </w:rPr>
        <w:t xml:space="preserve"> states:</w:t>
      </w:r>
      <w:r w:rsidR="0005434C" w:rsidRPr="003A6967">
        <w:rPr>
          <w:lang w:val="en-GB"/>
        </w:rPr>
        <w:br/>
        <w:t>“For Chip Authentication with DH the respective algorithms and formats from Section 9.6 and Table 5 MUST be used. For Public Keys, PKCS#3 [PKCS#3] MUST be used instead of X9.42 [X9.42].”</w:t>
      </w:r>
    </w:p>
    <w:p w14:paraId="397C24C3" w14:textId="77777777" w:rsidR="006315A6" w:rsidRPr="003A6967" w:rsidRDefault="00E13D2C" w:rsidP="006315A6">
      <w:pPr>
        <w:pStyle w:val="NoSpacing"/>
        <w:rPr>
          <w:lang w:val="en-GB"/>
        </w:rPr>
      </w:pPr>
      <w:r w:rsidRPr="003A6967">
        <w:rPr>
          <w:lang w:val="en-GB"/>
        </w:rPr>
        <w:t xml:space="preserve">The two statements resulted in an ambiguous interpretation of the specification. </w:t>
      </w:r>
      <w:r w:rsidR="00516B19" w:rsidRPr="003A6967">
        <w:rPr>
          <w:lang w:val="en-GB"/>
        </w:rPr>
        <w:t xml:space="preserve">In result, passports implementing Chip Authentication with DH with either of the two Public Key Encoding have been observed in the field. </w:t>
      </w:r>
    </w:p>
    <w:p w14:paraId="6A9B29AC" w14:textId="77777777" w:rsidR="00516B19" w:rsidRPr="003A6967" w:rsidRDefault="00516B19" w:rsidP="006315A6">
      <w:pPr>
        <w:pStyle w:val="NoSpacing"/>
        <w:rPr>
          <w:lang w:val="en-GB"/>
        </w:rPr>
      </w:pPr>
    </w:p>
    <w:p w14:paraId="5D9AADB5" w14:textId="77777777" w:rsidR="006315A6" w:rsidRPr="003A6967" w:rsidRDefault="00516B19" w:rsidP="003A6967">
      <w:pPr>
        <w:rPr>
          <w:lang w:val="en-GB"/>
        </w:rPr>
      </w:pPr>
      <w:r w:rsidRPr="003A6967">
        <w:rPr>
          <w:lang w:val="en-GB"/>
        </w:rPr>
        <w:t xml:space="preserve">Hereby X9.42 mandates using the </w:t>
      </w:r>
      <w:r w:rsidR="006315A6" w:rsidRPr="003A6967">
        <w:rPr>
          <w:lang w:val="en-GB"/>
        </w:rPr>
        <w:t xml:space="preserve">OID of “1.2.840.10046.2.1” </w:t>
      </w:r>
      <w:r w:rsidRPr="003A6967">
        <w:rPr>
          <w:lang w:val="en-GB"/>
        </w:rPr>
        <w:t>while PKCS#3 mandates using</w:t>
      </w:r>
      <w:r w:rsidR="006315A6" w:rsidRPr="003A6967">
        <w:rPr>
          <w:lang w:val="en-GB"/>
        </w:rPr>
        <w:t xml:space="preserve"> the OID of “1.2.840.113549.1.3.1”</w:t>
      </w:r>
      <w:r w:rsidRPr="003A6967">
        <w:rPr>
          <w:lang w:val="en-GB"/>
        </w:rPr>
        <w:t>.</w:t>
      </w:r>
      <w:r w:rsidR="006315A6" w:rsidRPr="003A6967">
        <w:rPr>
          <w:lang w:val="en-GB"/>
        </w:rPr>
        <w:t xml:space="preserve"> </w:t>
      </w:r>
      <w:r w:rsidRPr="003A6967">
        <w:rPr>
          <w:lang w:val="en-GB"/>
        </w:rPr>
        <w:t>T</w:t>
      </w:r>
      <w:r w:rsidR="00A43214" w:rsidRPr="003A6967">
        <w:rPr>
          <w:lang w:val="en-GB"/>
        </w:rPr>
        <w:t>he encoding of the key parameters differs for PKCS#3 and X9.42</w:t>
      </w:r>
      <w:r w:rsidRPr="003A6967">
        <w:rPr>
          <w:lang w:val="en-GB"/>
        </w:rPr>
        <w:t xml:space="preserve"> (specification also provided further below)</w:t>
      </w:r>
      <w:r w:rsidR="00A43214" w:rsidRPr="003A6967">
        <w:rPr>
          <w:lang w:val="en-GB"/>
        </w:rPr>
        <w:t>.</w:t>
      </w:r>
    </w:p>
    <w:p w14:paraId="1206ED1F" w14:textId="77777777" w:rsidR="001D043D" w:rsidRPr="003A6967" w:rsidRDefault="00716FBE" w:rsidP="000C4A57">
      <w:pPr>
        <w:rPr>
          <w:lang w:val="en-GB"/>
        </w:rPr>
      </w:pPr>
      <w:r w:rsidRPr="003A6967">
        <w:rPr>
          <w:b/>
          <w:lang w:val="en-GB"/>
        </w:rPr>
        <w:t>Clarif</w:t>
      </w:r>
      <w:r w:rsidR="000C4A57" w:rsidRPr="003A6967">
        <w:rPr>
          <w:b/>
          <w:lang w:val="en-GB"/>
        </w:rPr>
        <w:t>ication:</w:t>
      </w:r>
      <w:r w:rsidR="000C4A57" w:rsidRPr="003A6967">
        <w:rPr>
          <w:lang w:val="en-GB"/>
        </w:rPr>
        <w:t xml:space="preserve"> eMRTDs implementing</w:t>
      </w:r>
      <w:r w:rsidRPr="003A6967">
        <w:rPr>
          <w:lang w:val="en-GB"/>
        </w:rPr>
        <w:t xml:space="preserve"> Chip Authentication with </w:t>
      </w:r>
      <w:r w:rsidR="000C4A57" w:rsidRPr="003A6967">
        <w:rPr>
          <w:lang w:val="en-GB"/>
        </w:rPr>
        <w:t>DH MUST use the Public Key</w:t>
      </w:r>
      <w:r w:rsidRPr="003A6967">
        <w:rPr>
          <w:lang w:val="en-GB"/>
        </w:rPr>
        <w:t xml:space="preserve"> encodi</w:t>
      </w:r>
      <w:r w:rsidR="000C4A57" w:rsidRPr="003A6967">
        <w:rPr>
          <w:lang w:val="en-GB"/>
        </w:rPr>
        <w:t xml:space="preserve">ng specified in PKCS#3 and therefore must use OID “1.2.840.113549.1.3.1” within </w:t>
      </w:r>
      <w:proofErr w:type="spellStart"/>
      <w:r w:rsidR="000C4A57" w:rsidRPr="003A6967">
        <w:rPr>
          <w:rFonts w:ascii="Source Code Pro" w:hAnsi="Source Code Pro"/>
          <w:lang w:val="en-GB"/>
        </w:rPr>
        <w:t>AlgorithmIdentifier</w:t>
      </w:r>
      <w:proofErr w:type="spellEnd"/>
      <w:r w:rsidR="000C4A57" w:rsidRPr="003A6967">
        <w:rPr>
          <w:lang w:val="en-GB"/>
        </w:rPr>
        <w:t>.</w:t>
      </w:r>
    </w:p>
    <w:p w14:paraId="2EC3751C" w14:textId="77777777" w:rsidR="000C4A57" w:rsidRPr="003A6967" w:rsidRDefault="000C4A57" w:rsidP="000C4A57">
      <w:pPr>
        <w:rPr>
          <w:lang w:val="en-GB"/>
        </w:rPr>
      </w:pPr>
      <w:r w:rsidRPr="003A6967">
        <w:rPr>
          <w:b/>
          <w:lang w:val="en-GB"/>
        </w:rPr>
        <w:t>Recommendation for Issuers:</w:t>
      </w:r>
      <w:r w:rsidRPr="003A6967">
        <w:rPr>
          <w:lang w:val="en-GB"/>
        </w:rPr>
        <w:t xml:space="preserve"> Any issuer currently issuing eMRTDs supporting CA with DH that encode the CA Public Key according to X9.42 should update their product at the earliest time possible and change the Public Key encoding to PKCS#3.</w:t>
      </w:r>
    </w:p>
    <w:p w14:paraId="1B708B84" w14:textId="77777777" w:rsidR="000C4A57" w:rsidRPr="003A6967" w:rsidRDefault="000C4A57" w:rsidP="008103FF">
      <w:pPr>
        <w:rPr>
          <w:rFonts w:cstheme="minorHAnsi"/>
          <w:lang w:val="en-GB"/>
        </w:rPr>
      </w:pPr>
      <w:r w:rsidRPr="003A6967">
        <w:rPr>
          <w:b/>
          <w:lang w:val="en-GB"/>
        </w:rPr>
        <w:t>Recommendation for Inspection Systems:</w:t>
      </w:r>
      <w:r w:rsidR="00A43214" w:rsidRPr="003A6967">
        <w:rPr>
          <w:b/>
          <w:lang w:val="en-GB"/>
        </w:rPr>
        <w:t xml:space="preserve"> </w:t>
      </w:r>
      <w:r w:rsidR="00193132" w:rsidRPr="003A6967">
        <w:rPr>
          <w:lang w:val="en-GB"/>
        </w:rPr>
        <w:t xml:space="preserve">Inspection Systems supporting Chip Authentication with DH </w:t>
      </w:r>
      <w:r w:rsidR="00DD6E4D" w:rsidRPr="003A6967">
        <w:rPr>
          <w:lang w:val="en-GB"/>
        </w:rPr>
        <w:t>should</w:t>
      </w:r>
      <w:r w:rsidR="00193132" w:rsidRPr="003A6967">
        <w:rPr>
          <w:lang w:val="en-GB"/>
        </w:rPr>
        <w:t xml:space="preserve"> be able to read Public Keys encoded according to PKCS#3 and X9.42. </w:t>
      </w:r>
      <w:r w:rsidR="00A43214" w:rsidRPr="003A6967">
        <w:rPr>
          <w:lang w:val="en-GB"/>
        </w:rPr>
        <w:t xml:space="preserve">Both PKCS#3 and X9.42 specify a SEQUENCE structure for the </w:t>
      </w:r>
      <w:r w:rsidR="00A43214" w:rsidRPr="003A6967">
        <w:rPr>
          <w:rFonts w:ascii="Source Code Pro" w:hAnsi="Source Code Pro"/>
          <w:lang w:val="en-GB"/>
        </w:rPr>
        <w:t>parameters</w:t>
      </w:r>
      <w:r w:rsidR="00A43214" w:rsidRPr="003A6967">
        <w:rPr>
          <w:lang w:val="en-GB"/>
        </w:rPr>
        <w:t xml:space="preserve"> field within </w:t>
      </w:r>
      <w:proofErr w:type="spellStart"/>
      <w:r w:rsidR="00A43214" w:rsidRPr="003A6967">
        <w:rPr>
          <w:rFonts w:ascii="Source Code Pro" w:hAnsi="Source Code Pro"/>
          <w:lang w:val="en-GB"/>
        </w:rPr>
        <w:t>AlgorithmIdentifier</w:t>
      </w:r>
      <w:proofErr w:type="spellEnd"/>
      <w:r w:rsidR="00516B19" w:rsidRPr="003A6967">
        <w:rPr>
          <w:rFonts w:cstheme="minorHAnsi"/>
          <w:lang w:val="en-GB"/>
        </w:rPr>
        <w:t xml:space="preserve"> (see below)</w:t>
      </w:r>
      <w:r w:rsidR="00A43214" w:rsidRPr="003A6967">
        <w:rPr>
          <w:rFonts w:cstheme="minorHAnsi"/>
          <w:lang w:val="en-GB"/>
        </w:rPr>
        <w:t xml:space="preserve">, whereby in both cases the first two entries in the Sequence are the </w:t>
      </w:r>
      <w:r w:rsidR="00A43214" w:rsidRPr="003A6967">
        <w:rPr>
          <w:rFonts w:ascii="Source Code Pro" w:hAnsi="Source Code Pro" w:cstheme="minorHAnsi"/>
          <w:lang w:val="en-GB"/>
        </w:rPr>
        <w:t>INTEGER</w:t>
      </w:r>
      <w:r w:rsidR="00A43214" w:rsidRPr="003A6967">
        <w:rPr>
          <w:rFonts w:cstheme="minorHAnsi"/>
          <w:lang w:val="en-GB"/>
        </w:rPr>
        <w:t xml:space="preserve"> </w:t>
      </w:r>
      <w:r w:rsidR="00A43214" w:rsidRPr="003A6967">
        <w:rPr>
          <w:rFonts w:ascii="Source Code Pro" w:hAnsi="Source Code Pro" w:cstheme="minorHAnsi"/>
          <w:lang w:val="en-GB"/>
        </w:rPr>
        <w:t>p</w:t>
      </w:r>
      <w:r w:rsidR="00A43214" w:rsidRPr="003A6967">
        <w:rPr>
          <w:rFonts w:cstheme="minorHAnsi"/>
          <w:lang w:val="en-GB"/>
        </w:rPr>
        <w:t xml:space="preserve"> and </w:t>
      </w:r>
      <w:r w:rsidR="00A43214" w:rsidRPr="003A6967">
        <w:rPr>
          <w:rFonts w:ascii="Source Code Pro" w:hAnsi="Source Code Pro" w:cstheme="minorHAnsi"/>
          <w:lang w:val="en-GB"/>
        </w:rPr>
        <w:t>g</w:t>
      </w:r>
      <w:r w:rsidR="00A43214" w:rsidRPr="003A6967">
        <w:rPr>
          <w:rFonts w:cstheme="minorHAnsi"/>
          <w:lang w:val="en-GB"/>
        </w:rPr>
        <w:t xml:space="preserve">. These </w:t>
      </w:r>
      <w:r w:rsidR="008103FF" w:rsidRPr="003A6967">
        <w:rPr>
          <w:rFonts w:cstheme="minorHAnsi"/>
          <w:lang w:val="en-GB"/>
        </w:rPr>
        <w:t>both parameters</w:t>
      </w:r>
      <w:r w:rsidR="00A43214" w:rsidRPr="003A6967">
        <w:rPr>
          <w:rFonts w:cstheme="minorHAnsi"/>
          <w:lang w:val="en-GB"/>
        </w:rPr>
        <w:t xml:space="preserve"> are sufficient </w:t>
      </w:r>
      <w:r w:rsidR="008103FF" w:rsidRPr="003A6967">
        <w:rPr>
          <w:rFonts w:cstheme="minorHAnsi"/>
          <w:lang w:val="en-GB"/>
        </w:rPr>
        <w:t xml:space="preserve">to perform Chip Authentication. The additional parameter q </w:t>
      </w:r>
      <w:r w:rsidR="008103FF" w:rsidRPr="003A6967">
        <w:rPr>
          <w:rFonts w:cstheme="minorHAnsi"/>
          <w:lang w:val="en-GB"/>
        </w:rPr>
        <w:lastRenderedPageBreak/>
        <w:t xml:space="preserve">from the X9.42 encoding is only required to validate the Public Key, in order to prevent a small subgroup attack on the key pair. However, in case of CA </w:t>
      </w:r>
      <w:r w:rsidR="006D0258" w:rsidRPr="003A6967">
        <w:rPr>
          <w:rFonts w:cstheme="minorHAnsi"/>
          <w:lang w:val="en-GB"/>
        </w:rPr>
        <w:t>Passive Authentication already ensures the authenticity of the Public Key</w:t>
      </w:r>
      <w:r w:rsidR="008103FF" w:rsidRPr="003A6967">
        <w:rPr>
          <w:rFonts w:cstheme="minorHAnsi"/>
          <w:lang w:val="en-GB"/>
        </w:rPr>
        <w:t xml:space="preserve">. Thus, </w:t>
      </w:r>
      <w:r w:rsidR="00C52F7B" w:rsidRPr="003A6967">
        <w:rPr>
          <w:rFonts w:cstheme="minorHAnsi"/>
          <w:lang w:val="en-GB"/>
        </w:rPr>
        <w:t xml:space="preserve">Public Key </w:t>
      </w:r>
      <w:r w:rsidR="008103FF" w:rsidRPr="003A6967">
        <w:rPr>
          <w:rFonts w:cstheme="minorHAnsi"/>
          <w:lang w:val="en-GB"/>
        </w:rPr>
        <w:t>validation can be omitted.</w:t>
      </w:r>
    </w:p>
    <w:p w14:paraId="47A50059" w14:textId="77777777" w:rsidR="0005434C" w:rsidRPr="003A6967" w:rsidRDefault="0005434C" w:rsidP="0005434C">
      <w:pPr>
        <w:rPr>
          <w:lang w:val="en-GB"/>
        </w:rPr>
      </w:pPr>
      <w:r w:rsidRPr="003A6967">
        <w:rPr>
          <w:lang w:val="en-GB"/>
        </w:rPr>
        <w:t xml:space="preserve">For </w:t>
      </w:r>
      <w:r w:rsidRPr="003A6967">
        <w:rPr>
          <w:u w:val="single"/>
          <w:lang w:val="en-GB"/>
        </w:rPr>
        <w:t>PKCS#3</w:t>
      </w:r>
      <w:r w:rsidRPr="003A6967">
        <w:rPr>
          <w:lang w:val="en-GB"/>
        </w:rPr>
        <w:t xml:space="preserve"> the </w:t>
      </w:r>
      <w:proofErr w:type="spellStart"/>
      <w:r w:rsidRPr="003A6967">
        <w:rPr>
          <w:rFonts w:ascii="Source Code Pro" w:hAnsi="Source Code Pro"/>
          <w:lang w:val="en-GB"/>
        </w:rPr>
        <w:t>dhKeyAgreement</w:t>
      </w:r>
      <w:proofErr w:type="spellEnd"/>
      <w:r w:rsidRPr="003A6967">
        <w:rPr>
          <w:lang w:val="en-GB"/>
        </w:rPr>
        <w:t xml:space="preserve"> OID is intended to be used in the </w:t>
      </w:r>
      <w:r w:rsidRPr="003A6967">
        <w:rPr>
          <w:rFonts w:ascii="Source Code Pro" w:hAnsi="Source Code Pro"/>
          <w:lang w:val="en-GB"/>
        </w:rPr>
        <w:t>algorithm</w:t>
      </w:r>
      <w:r w:rsidRPr="003A6967">
        <w:rPr>
          <w:lang w:val="en-GB"/>
        </w:rPr>
        <w:t xml:space="preserve"> field of a value of type </w:t>
      </w:r>
      <w:proofErr w:type="spellStart"/>
      <w:r w:rsidRPr="003A6967">
        <w:rPr>
          <w:rFonts w:ascii="Source Code Pro" w:hAnsi="Source Code Pro"/>
          <w:lang w:val="en-GB"/>
        </w:rPr>
        <w:t>AlgorithmIdentifier</w:t>
      </w:r>
      <w:proofErr w:type="spellEnd"/>
      <w:r w:rsidRPr="003A6967">
        <w:rPr>
          <w:lang w:val="en-GB"/>
        </w:rPr>
        <w:t xml:space="preserve">, while the </w:t>
      </w:r>
      <w:r w:rsidRPr="003A6967">
        <w:rPr>
          <w:rFonts w:ascii="Source Code Pro" w:hAnsi="Source Code Pro"/>
          <w:lang w:val="en-GB"/>
        </w:rPr>
        <w:t>parameters</w:t>
      </w:r>
      <w:r w:rsidRPr="003A6967">
        <w:rPr>
          <w:lang w:val="en-GB"/>
        </w:rPr>
        <w:t xml:space="preserve"> field of that type have the ASN.1 type </w:t>
      </w:r>
      <w:proofErr w:type="spellStart"/>
      <w:r w:rsidRPr="003A6967">
        <w:rPr>
          <w:rFonts w:ascii="Source Code Pro" w:hAnsi="Source Code Pro"/>
          <w:lang w:val="en-GB"/>
        </w:rPr>
        <w:t>DHParameter</w:t>
      </w:r>
      <w:proofErr w:type="spellEnd"/>
      <w:r w:rsidRPr="003A6967">
        <w:rPr>
          <w:lang w:val="en-GB"/>
        </w:rPr>
        <w:t>:</w:t>
      </w:r>
    </w:p>
    <w:p w14:paraId="200B356B" w14:textId="77777777" w:rsidR="0005434C" w:rsidRPr="003A6967" w:rsidRDefault="0005434C" w:rsidP="0005434C">
      <w:pPr>
        <w:pStyle w:val="NoSpacing"/>
        <w:ind w:left="708"/>
        <w:rPr>
          <w:rFonts w:ascii="Source Code Pro" w:hAnsi="Source Code Pro"/>
          <w:lang w:val="en-GB"/>
        </w:rPr>
      </w:pPr>
      <w:proofErr w:type="spellStart"/>
      <w:r w:rsidRPr="003A6967">
        <w:rPr>
          <w:rFonts w:ascii="Source Code Pro" w:hAnsi="Source Code Pro"/>
          <w:lang w:val="en-GB"/>
        </w:rPr>
        <w:t>dhKeyAgreement</w:t>
      </w:r>
      <w:proofErr w:type="spellEnd"/>
      <w:r w:rsidRPr="003A6967">
        <w:rPr>
          <w:rFonts w:ascii="Source Code Pro" w:hAnsi="Source Code Pro"/>
          <w:lang w:val="en-GB"/>
        </w:rPr>
        <w:t xml:space="preserve"> OBJECT </w:t>
      </w:r>
      <w:proofErr w:type="gramStart"/>
      <w:r w:rsidRPr="003A6967">
        <w:rPr>
          <w:rFonts w:ascii="Source Code Pro" w:hAnsi="Source Code Pro"/>
          <w:lang w:val="en-GB"/>
        </w:rPr>
        <w:t>IDENTIFIER ::=</w:t>
      </w:r>
      <w:proofErr w:type="gramEnd"/>
      <w:r w:rsidRPr="003A6967">
        <w:rPr>
          <w:rFonts w:ascii="Source Code Pro" w:hAnsi="Source Code Pro"/>
          <w:lang w:val="en-GB"/>
        </w:rPr>
        <w:t xml:space="preserve"> {</w:t>
      </w:r>
    </w:p>
    <w:p w14:paraId="690D109A" w14:textId="77777777" w:rsidR="0005434C" w:rsidRPr="003A6967" w:rsidRDefault="0005434C" w:rsidP="0005434C">
      <w:pPr>
        <w:pStyle w:val="NoSpacing"/>
        <w:ind w:left="708"/>
        <w:rPr>
          <w:rFonts w:ascii="Source Code Pro" w:hAnsi="Source Code Pro"/>
          <w:lang w:val="en-GB"/>
        </w:rPr>
      </w:pPr>
      <w:r w:rsidRPr="003A6967">
        <w:rPr>
          <w:rFonts w:ascii="Source Code Pro" w:hAnsi="Source Code Pro"/>
          <w:lang w:val="en-GB"/>
        </w:rPr>
        <w:t xml:space="preserve">    </w:t>
      </w:r>
      <w:proofErr w:type="gramStart"/>
      <w:r w:rsidRPr="003A6967">
        <w:rPr>
          <w:rFonts w:ascii="Source Code Pro" w:hAnsi="Source Code Pro"/>
          <w:lang w:val="en-GB"/>
        </w:rPr>
        <w:t>iso(</w:t>
      </w:r>
      <w:proofErr w:type="gramEnd"/>
      <w:r w:rsidRPr="003A6967">
        <w:rPr>
          <w:rFonts w:ascii="Source Code Pro" w:hAnsi="Source Code Pro"/>
          <w:lang w:val="en-GB"/>
        </w:rPr>
        <w:t xml:space="preserve">1) member-body(2) us(840) </w:t>
      </w:r>
      <w:proofErr w:type="spellStart"/>
      <w:r w:rsidRPr="003A6967">
        <w:rPr>
          <w:rFonts w:ascii="Source Code Pro" w:hAnsi="Source Code Pro"/>
          <w:lang w:val="en-GB"/>
        </w:rPr>
        <w:t>rsadsi</w:t>
      </w:r>
      <w:proofErr w:type="spellEnd"/>
      <w:r w:rsidRPr="003A6967">
        <w:rPr>
          <w:rFonts w:ascii="Source Code Pro" w:hAnsi="Source Code Pro"/>
          <w:lang w:val="en-GB"/>
        </w:rPr>
        <w:t>(113549)</w:t>
      </w:r>
    </w:p>
    <w:p w14:paraId="3542CFC5" w14:textId="77777777" w:rsidR="0005434C" w:rsidRPr="003A6967" w:rsidRDefault="0005434C" w:rsidP="0005434C">
      <w:pPr>
        <w:pStyle w:val="NoSpacing"/>
        <w:ind w:left="708"/>
        <w:rPr>
          <w:rFonts w:ascii="Source Code Pro" w:hAnsi="Source Code Pro"/>
          <w:lang w:val="en-GB"/>
        </w:rPr>
      </w:pPr>
      <w:r w:rsidRPr="003A6967">
        <w:rPr>
          <w:rFonts w:ascii="Source Code Pro" w:hAnsi="Source Code Pro"/>
          <w:lang w:val="en-GB"/>
        </w:rPr>
        <w:t xml:space="preserve">    </w:t>
      </w:r>
      <w:proofErr w:type="spellStart"/>
      <w:proofErr w:type="gramStart"/>
      <w:r w:rsidRPr="003A6967">
        <w:rPr>
          <w:rFonts w:ascii="Source Code Pro" w:hAnsi="Source Code Pro"/>
          <w:lang w:val="en-GB"/>
        </w:rPr>
        <w:t>pkcs</w:t>
      </w:r>
      <w:proofErr w:type="spellEnd"/>
      <w:r w:rsidRPr="003A6967">
        <w:rPr>
          <w:rFonts w:ascii="Source Code Pro" w:hAnsi="Source Code Pro"/>
          <w:lang w:val="en-GB"/>
        </w:rPr>
        <w:t>(</w:t>
      </w:r>
      <w:proofErr w:type="gramEnd"/>
      <w:r w:rsidRPr="003A6967">
        <w:rPr>
          <w:rFonts w:ascii="Source Code Pro" w:hAnsi="Source Code Pro"/>
          <w:lang w:val="en-GB"/>
        </w:rPr>
        <w:t>1) pkcs-3(3) 1</w:t>
      </w:r>
    </w:p>
    <w:p w14:paraId="5F297AA7" w14:textId="77777777" w:rsidR="0005434C" w:rsidRPr="003A6967" w:rsidRDefault="0005434C" w:rsidP="0005434C">
      <w:pPr>
        <w:pStyle w:val="NoSpacing"/>
        <w:ind w:left="708"/>
        <w:rPr>
          <w:rFonts w:ascii="Source Code Pro" w:hAnsi="Source Code Pro"/>
          <w:lang w:val="en-GB"/>
        </w:rPr>
      </w:pPr>
      <w:r w:rsidRPr="003A6967">
        <w:rPr>
          <w:rFonts w:ascii="Source Code Pro" w:hAnsi="Source Code Pro"/>
          <w:lang w:val="en-GB"/>
        </w:rPr>
        <w:t>}</w:t>
      </w:r>
    </w:p>
    <w:p w14:paraId="55533A73" w14:textId="77777777" w:rsidR="0005434C" w:rsidRPr="003A6967" w:rsidRDefault="0005434C" w:rsidP="0005434C">
      <w:pPr>
        <w:pStyle w:val="NoSpacing"/>
        <w:ind w:left="708"/>
        <w:rPr>
          <w:rFonts w:ascii="Source Code Pro" w:hAnsi="Source Code Pro"/>
          <w:lang w:val="en-GB"/>
        </w:rPr>
      </w:pPr>
      <w:proofErr w:type="spellStart"/>
      <w:proofErr w:type="gramStart"/>
      <w:r w:rsidRPr="003A6967">
        <w:rPr>
          <w:rFonts w:ascii="Source Code Pro" w:hAnsi="Source Code Pro"/>
          <w:lang w:val="en-GB"/>
        </w:rPr>
        <w:t>DHParameter</w:t>
      </w:r>
      <w:proofErr w:type="spellEnd"/>
      <w:r w:rsidRPr="003A6967">
        <w:rPr>
          <w:rFonts w:ascii="Source Code Pro" w:hAnsi="Source Code Pro"/>
          <w:lang w:val="en-GB"/>
        </w:rPr>
        <w:t xml:space="preserve"> ::=</w:t>
      </w:r>
      <w:proofErr w:type="gramEnd"/>
      <w:r w:rsidRPr="003A6967">
        <w:rPr>
          <w:rFonts w:ascii="Source Code Pro" w:hAnsi="Source Code Pro"/>
          <w:lang w:val="en-GB"/>
        </w:rPr>
        <w:t xml:space="preserve"> SEQUENCE {</w:t>
      </w:r>
    </w:p>
    <w:p w14:paraId="74F62930" w14:textId="77777777" w:rsidR="0005434C" w:rsidRPr="003A6967" w:rsidRDefault="0005434C" w:rsidP="0005434C">
      <w:pPr>
        <w:pStyle w:val="NoSpacing"/>
        <w:ind w:left="708" w:firstLine="708"/>
        <w:rPr>
          <w:rFonts w:ascii="Source Code Pro" w:hAnsi="Source Code Pro"/>
          <w:lang w:val="en-GB"/>
        </w:rPr>
      </w:pPr>
      <w:r w:rsidRPr="003A6967">
        <w:rPr>
          <w:rFonts w:ascii="Source Code Pro" w:hAnsi="Source Code Pro"/>
          <w:lang w:val="en-GB"/>
        </w:rPr>
        <w:t>prime INTEGER, -- p</w:t>
      </w:r>
    </w:p>
    <w:p w14:paraId="2297075B" w14:textId="77777777" w:rsidR="0005434C" w:rsidRPr="003A6967" w:rsidRDefault="0005434C" w:rsidP="0005434C">
      <w:pPr>
        <w:pStyle w:val="NoSpacing"/>
        <w:ind w:left="708" w:firstLine="708"/>
        <w:rPr>
          <w:rFonts w:ascii="Source Code Pro" w:hAnsi="Source Code Pro"/>
          <w:lang w:val="en-GB"/>
        </w:rPr>
      </w:pPr>
      <w:r w:rsidRPr="003A6967">
        <w:rPr>
          <w:rFonts w:ascii="Source Code Pro" w:hAnsi="Source Code Pro"/>
          <w:lang w:val="en-GB"/>
        </w:rPr>
        <w:t>base INTEGER, -- g</w:t>
      </w:r>
    </w:p>
    <w:p w14:paraId="1701FDB6" w14:textId="77777777" w:rsidR="0005434C" w:rsidRPr="003A6967" w:rsidRDefault="0005434C" w:rsidP="0005434C">
      <w:pPr>
        <w:pStyle w:val="NoSpacing"/>
        <w:ind w:left="708" w:firstLine="708"/>
        <w:rPr>
          <w:rFonts w:ascii="Source Code Pro" w:hAnsi="Source Code Pro"/>
          <w:lang w:val="en-GB"/>
        </w:rPr>
      </w:pPr>
      <w:proofErr w:type="spellStart"/>
      <w:r w:rsidRPr="003A6967">
        <w:rPr>
          <w:rFonts w:ascii="Source Code Pro" w:hAnsi="Source Code Pro"/>
          <w:lang w:val="en-GB"/>
        </w:rPr>
        <w:t>privateValueLength</w:t>
      </w:r>
      <w:proofErr w:type="spellEnd"/>
      <w:r w:rsidRPr="003A6967">
        <w:rPr>
          <w:rFonts w:ascii="Source Code Pro" w:hAnsi="Source Code Pro"/>
          <w:lang w:val="en-GB"/>
        </w:rPr>
        <w:t xml:space="preserve"> INTEGER OPTIONAL </w:t>
      </w:r>
    </w:p>
    <w:p w14:paraId="426EE5D1" w14:textId="77777777" w:rsidR="0005434C" w:rsidRPr="003A6967" w:rsidRDefault="0005434C" w:rsidP="0005434C">
      <w:pPr>
        <w:pStyle w:val="NoSpacing"/>
        <w:ind w:left="708"/>
        <w:rPr>
          <w:rFonts w:ascii="Source Code Pro" w:hAnsi="Source Code Pro"/>
          <w:lang w:val="en-GB"/>
        </w:rPr>
      </w:pPr>
      <w:r w:rsidRPr="003A6967">
        <w:rPr>
          <w:rFonts w:ascii="Source Code Pro" w:hAnsi="Source Code Pro"/>
          <w:lang w:val="en-GB"/>
        </w:rPr>
        <w:t>}</w:t>
      </w:r>
    </w:p>
    <w:p w14:paraId="33734D55" w14:textId="77777777" w:rsidR="0005434C" w:rsidRPr="003A6967" w:rsidRDefault="0005434C" w:rsidP="0005434C">
      <w:pPr>
        <w:pStyle w:val="NoSpacing"/>
        <w:rPr>
          <w:lang w:val="en-GB"/>
        </w:rPr>
      </w:pPr>
    </w:p>
    <w:p w14:paraId="696A7784" w14:textId="77777777" w:rsidR="0005434C" w:rsidRPr="003A6967" w:rsidRDefault="0005434C" w:rsidP="0005434C">
      <w:pPr>
        <w:pStyle w:val="NoSpacing"/>
        <w:rPr>
          <w:lang w:val="en-GB"/>
        </w:rPr>
      </w:pPr>
      <w:r w:rsidRPr="003A6967">
        <w:rPr>
          <w:lang w:val="en-GB"/>
        </w:rPr>
        <w:t xml:space="preserve">For </w:t>
      </w:r>
      <w:r w:rsidRPr="003A6967">
        <w:rPr>
          <w:u w:val="single"/>
          <w:lang w:val="en-GB"/>
        </w:rPr>
        <w:t>X9.42</w:t>
      </w:r>
      <w:r w:rsidRPr="003A6967">
        <w:rPr>
          <w:lang w:val="en-GB"/>
        </w:rPr>
        <w:t xml:space="preserve"> the </w:t>
      </w:r>
      <w:proofErr w:type="spellStart"/>
      <w:r w:rsidRPr="003A6967">
        <w:rPr>
          <w:rFonts w:ascii="Source Code Pro" w:hAnsi="Source Code Pro"/>
          <w:lang w:val="en-GB"/>
        </w:rPr>
        <w:t>dhpublicnumber</w:t>
      </w:r>
      <w:proofErr w:type="spellEnd"/>
      <w:r w:rsidRPr="003A6967">
        <w:rPr>
          <w:lang w:val="en-GB"/>
        </w:rPr>
        <w:t xml:space="preserve"> OID is intended to be used in the </w:t>
      </w:r>
      <w:r w:rsidRPr="003A6967">
        <w:rPr>
          <w:rFonts w:ascii="Source Code Pro" w:hAnsi="Source Code Pro"/>
          <w:lang w:val="en-GB"/>
        </w:rPr>
        <w:t>algorithm</w:t>
      </w:r>
      <w:r w:rsidRPr="003A6967">
        <w:rPr>
          <w:lang w:val="en-GB"/>
        </w:rPr>
        <w:t xml:space="preserve"> field of a value of type </w:t>
      </w:r>
      <w:proofErr w:type="spellStart"/>
      <w:r w:rsidRPr="003A6967">
        <w:rPr>
          <w:rFonts w:ascii="Source Code Pro" w:hAnsi="Source Code Pro"/>
          <w:lang w:val="en-GB"/>
        </w:rPr>
        <w:t>AlgorithmIdentifier</w:t>
      </w:r>
      <w:proofErr w:type="spellEnd"/>
      <w:r w:rsidRPr="003A6967">
        <w:rPr>
          <w:lang w:val="en-GB"/>
        </w:rPr>
        <w:t xml:space="preserve">, while the </w:t>
      </w:r>
      <w:r w:rsidRPr="003A6967">
        <w:rPr>
          <w:rFonts w:ascii="Source Code Pro" w:hAnsi="Source Code Pro"/>
          <w:lang w:val="en-GB"/>
        </w:rPr>
        <w:t>parameters</w:t>
      </w:r>
      <w:r w:rsidRPr="003A6967">
        <w:rPr>
          <w:lang w:val="en-GB"/>
        </w:rPr>
        <w:t xml:space="preserve"> field of that type have the ASN.1 type </w:t>
      </w:r>
      <w:proofErr w:type="spellStart"/>
      <w:r w:rsidRPr="003A6967">
        <w:rPr>
          <w:rFonts w:ascii="Source Code Pro" w:hAnsi="Source Code Pro"/>
          <w:lang w:val="en-GB"/>
        </w:rPr>
        <w:t>DomainParameters</w:t>
      </w:r>
      <w:proofErr w:type="spellEnd"/>
      <w:r w:rsidRPr="003A6967">
        <w:rPr>
          <w:lang w:val="en-GB"/>
        </w:rPr>
        <w:t>:</w:t>
      </w:r>
    </w:p>
    <w:p w14:paraId="3477E14A" w14:textId="77777777" w:rsidR="0005434C" w:rsidRPr="003A6967" w:rsidRDefault="0005434C" w:rsidP="0005434C">
      <w:pPr>
        <w:pStyle w:val="NoSpacing"/>
        <w:rPr>
          <w:lang w:val="en-GB"/>
        </w:rPr>
      </w:pPr>
    </w:p>
    <w:p w14:paraId="760AA1A8" w14:textId="77777777" w:rsidR="0005434C" w:rsidRPr="003A6967" w:rsidRDefault="0005434C" w:rsidP="0005434C">
      <w:pPr>
        <w:pStyle w:val="NoSpacing"/>
        <w:ind w:left="708"/>
        <w:rPr>
          <w:rFonts w:ascii="Source Code Pro" w:hAnsi="Source Code Pro"/>
          <w:lang w:val="en-GB"/>
        </w:rPr>
      </w:pPr>
      <w:proofErr w:type="spellStart"/>
      <w:r w:rsidRPr="003A6967">
        <w:rPr>
          <w:rFonts w:ascii="Source Code Pro" w:hAnsi="Source Code Pro"/>
          <w:lang w:val="en-GB"/>
        </w:rPr>
        <w:t>dhpublicnumber</w:t>
      </w:r>
      <w:proofErr w:type="spellEnd"/>
      <w:r w:rsidRPr="003A6967">
        <w:rPr>
          <w:rFonts w:ascii="Source Code Pro" w:hAnsi="Source Code Pro"/>
          <w:lang w:val="en-GB"/>
        </w:rPr>
        <w:t xml:space="preserve"> OBJECT </w:t>
      </w:r>
      <w:proofErr w:type="gramStart"/>
      <w:r w:rsidRPr="003A6967">
        <w:rPr>
          <w:rFonts w:ascii="Source Code Pro" w:hAnsi="Source Code Pro"/>
          <w:lang w:val="en-GB"/>
        </w:rPr>
        <w:t>IDENTIFIER ::=</w:t>
      </w:r>
      <w:proofErr w:type="gramEnd"/>
      <w:r w:rsidRPr="003A6967">
        <w:rPr>
          <w:rFonts w:ascii="Source Code Pro" w:hAnsi="Source Code Pro"/>
          <w:lang w:val="en-GB"/>
        </w:rPr>
        <w:t xml:space="preserve"> { </w:t>
      </w:r>
    </w:p>
    <w:p w14:paraId="10E898B4" w14:textId="77777777" w:rsidR="0005434C" w:rsidRPr="003A6967" w:rsidRDefault="0005434C" w:rsidP="0005434C">
      <w:pPr>
        <w:pStyle w:val="NoSpacing"/>
        <w:ind w:left="708" w:firstLine="708"/>
        <w:rPr>
          <w:rFonts w:ascii="Source Code Pro" w:hAnsi="Source Code Pro"/>
          <w:lang w:val="en-GB"/>
        </w:rPr>
      </w:pPr>
      <w:proofErr w:type="gramStart"/>
      <w:r w:rsidRPr="003A6967">
        <w:rPr>
          <w:rFonts w:ascii="Source Code Pro" w:hAnsi="Source Code Pro"/>
          <w:lang w:val="en-GB"/>
        </w:rPr>
        <w:t>iso(</w:t>
      </w:r>
      <w:proofErr w:type="gramEnd"/>
      <w:r w:rsidRPr="003A6967">
        <w:rPr>
          <w:rFonts w:ascii="Source Code Pro" w:hAnsi="Source Code Pro"/>
          <w:lang w:val="en-GB"/>
        </w:rPr>
        <w:t>1) member-body(2) us(840) ansi-x942(10046)</w:t>
      </w:r>
    </w:p>
    <w:p w14:paraId="4636EFCE" w14:textId="77777777" w:rsidR="0005434C" w:rsidRPr="003A6967" w:rsidRDefault="0005434C" w:rsidP="0005434C">
      <w:pPr>
        <w:pStyle w:val="NoSpacing"/>
        <w:ind w:left="708" w:firstLine="708"/>
        <w:rPr>
          <w:rFonts w:ascii="Source Code Pro" w:hAnsi="Source Code Pro"/>
          <w:lang w:val="en-GB"/>
        </w:rPr>
      </w:pPr>
      <w:r w:rsidRPr="003A6967">
        <w:rPr>
          <w:rFonts w:ascii="Source Code Pro" w:hAnsi="Source Code Pro"/>
          <w:lang w:val="en-GB"/>
        </w:rPr>
        <w:t>number-</w:t>
      </w:r>
      <w:proofErr w:type="gramStart"/>
      <w:r w:rsidRPr="003A6967">
        <w:rPr>
          <w:rFonts w:ascii="Source Code Pro" w:hAnsi="Source Code Pro"/>
          <w:lang w:val="en-GB"/>
        </w:rPr>
        <w:t>type(</w:t>
      </w:r>
      <w:proofErr w:type="gramEnd"/>
      <w:r w:rsidRPr="003A6967">
        <w:rPr>
          <w:rFonts w:ascii="Source Code Pro" w:hAnsi="Source Code Pro"/>
          <w:lang w:val="en-GB"/>
        </w:rPr>
        <w:t>2) 1</w:t>
      </w:r>
    </w:p>
    <w:p w14:paraId="449A9770" w14:textId="77777777" w:rsidR="0005434C" w:rsidRPr="003A6967" w:rsidRDefault="0005434C" w:rsidP="0005434C">
      <w:pPr>
        <w:pStyle w:val="NoSpacing"/>
        <w:ind w:left="708"/>
        <w:rPr>
          <w:rFonts w:ascii="Source Code Pro" w:hAnsi="Source Code Pro"/>
          <w:lang w:val="en-GB"/>
        </w:rPr>
      </w:pPr>
      <w:r w:rsidRPr="003A6967">
        <w:rPr>
          <w:rFonts w:ascii="Source Code Pro" w:hAnsi="Source Code Pro"/>
          <w:lang w:val="en-GB"/>
        </w:rPr>
        <w:t>}</w:t>
      </w:r>
    </w:p>
    <w:p w14:paraId="79B08936" w14:textId="77777777" w:rsidR="0005434C" w:rsidRPr="003A6967" w:rsidRDefault="0005434C" w:rsidP="0005434C">
      <w:pPr>
        <w:pStyle w:val="NoSpacing"/>
        <w:ind w:left="708"/>
        <w:rPr>
          <w:rFonts w:ascii="Source Code Pro" w:hAnsi="Source Code Pro"/>
          <w:lang w:val="en-GB"/>
        </w:rPr>
      </w:pPr>
      <w:proofErr w:type="spellStart"/>
      <w:proofErr w:type="gramStart"/>
      <w:r w:rsidRPr="003A6967">
        <w:rPr>
          <w:rFonts w:ascii="Source Code Pro" w:hAnsi="Source Code Pro"/>
          <w:lang w:val="en-GB"/>
        </w:rPr>
        <w:t>DomainParameters</w:t>
      </w:r>
      <w:proofErr w:type="spellEnd"/>
      <w:r w:rsidRPr="003A6967">
        <w:rPr>
          <w:rFonts w:ascii="Source Code Pro" w:hAnsi="Source Code Pro"/>
          <w:lang w:val="en-GB"/>
        </w:rPr>
        <w:t xml:space="preserve"> ::=</w:t>
      </w:r>
      <w:proofErr w:type="gramEnd"/>
      <w:r w:rsidRPr="003A6967">
        <w:rPr>
          <w:rFonts w:ascii="Source Code Pro" w:hAnsi="Source Code Pro"/>
          <w:lang w:val="en-GB"/>
        </w:rPr>
        <w:t xml:space="preserve"> SEQUENCE {</w:t>
      </w:r>
    </w:p>
    <w:p w14:paraId="048CE18B" w14:textId="77777777" w:rsidR="0005434C" w:rsidRPr="003A6967" w:rsidRDefault="0005434C" w:rsidP="0005434C">
      <w:pPr>
        <w:pStyle w:val="NoSpacing"/>
        <w:ind w:left="708" w:firstLine="708"/>
        <w:rPr>
          <w:rFonts w:ascii="Source Code Pro" w:hAnsi="Source Code Pro"/>
          <w:lang w:val="en-GB"/>
        </w:rPr>
      </w:pPr>
      <w:r w:rsidRPr="003A6967">
        <w:rPr>
          <w:rFonts w:ascii="Source Code Pro" w:hAnsi="Source Code Pro"/>
          <w:lang w:val="en-GB"/>
        </w:rPr>
        <w:t>p INTEGER, -- odd prime, p=</w:t>
      </w:r>
      <w:proofErr w:type="spellStart"/>
      <w:r w:rsidRPr="003A6967">
        <w:rPr>
          <w:rFonts w:ascii="Source Code Pro" w:hAnsi="Source Code Pro"/>
          <w:lang w:val="en-GB"/>
        </w:rPr>
        <w:t>jq</w:t>
      </w:r>
      <w:proofErr w:type="spellEnd"/>
      <w:r w:rsidRPr="003A6967">
        <w:rPr>
          <w:rFonts w:ascii="Source Code Pro" w:hAnsi="Source Code Pro"/>
          <w:lang w:val="en-GB"/>
        </w:rPr>
        <w:t xml:space="preserve"> +1</w:t>
      </w:r>
    </w:p>
    <w:p w14:paraId="2BB54DF7" w14:textId="77777777" w:rsidR="0005434C" w:rsidRPr="003A6967" w:rsidRDefault="0005434C" w:rsidP="0005434C">
      <w:pPr>
        <w:pStyle w:val="NoSpacing"/>
        <w:ind w:left="708" w:firstLine="708"/>
        <w:rPr>
          <w:rFonts w:ascii="Source Code Pro" w:hAnsi="Source Code Pro"/>
          <w:lang w:val="en-GB"/>
        </w:rPr>
      </w:pPr>
      <w:r w:rsidRPr="003A6967">
        <w:rPr>
          <w:rFonts w:ascii="Source Code Pro" w:hAnsi="Source Code Pro"/>
          <w:lang w:val="en-GB"/>
        </w:rPr>
        <w:t>g INTEGER, -- generator, g</w:t>
      </w:r>
    </w:p>
    <w:p w14:paraId="657CC69C" w14:textId="77777777" w:rsidR="0005434C" w:rsidRPr="003A6967" w:rsidRDefault="0005434C" w:rsidP="0005434C">
      <w:pPr>
        <w:pStyle w:val="NoSpacing"/>
        <w:ind w:left="708" w:firstLine="708"/>
        <w:rPr>
          <w:rFonts w:ascii="Source Code Pro" w:hAnsi="Source Code Pro"/>
          <w:lang w:val="en-GB"/>
        </w:rPr>
      </w:pPr>
      <w:r w:rsidRPr="003A6967">
        <w:rPr>
          <w:rFonts w:ascii="Source Code Pro" w:hAnsi="Source Code Pro"/>
          <w:lang w:val="en-GB"/>
        </w:rPr>
        <w:t>q INTEGER, -- factor of p-1</w:t>
      </w:r>
    </w:p>
    <w:p w14:paraId="7EDC2C41" w14:textId="77777777" w:rsidR="0005434C" w:rsidRPr="003A6967" w:rsidRDefault="0005434C" w:rsidP="0005434C">
      <w:pPr>
        <w:pStyle w:val="NoSpacing"/>
        <w:ind w:left="708" w:firstLine="708"/>
        <w:rPr>
          <w:rFonts w:ascii="Source Code Pro" w:hAnsi="Source Code Pro"/>
          <w:lang w:val="en-GB"/>
        </w:rPr>
      </w:pPr>
      <w:r w:rsidRPr="003A6967">
        <w:rPr>
          <w:rFonts w:ascii="Source Code Pro" w:hAnsi="Source Code Pro"/>
          <w:lang w:val="en-GB"/>
        </w:rPr>
        <w:t>j INTEGER OPTIONAL, -- subgroup factor</w:t>
      </w:r>
    </w:p>
    <w:p w14:paraId="5F9AB4CB" w14:textId="77777777" w:rsidR="0005434C" w:rsidRPr="003A6967" w:rsidRDefault="0005434C" w:rsidP="0005434C">
      <w:pPr>
        <w:pStyle w:val="NoSpacing"/>
        <w:ind w:left="708" w:firstLine="708"/>
        <w:rPr>
          <w:rFonts w:ascii="Source Code Pro" w:hAnsi="Source Code Pro"/>
          <w:lang w:val="en-GB"/>
        </w:rPr>
      </w:pPr>
      <w:proofErr w:type="spellStart"/>
      <w:proofErr w:type="gramStart"/>
      <w:r w:rsidRPr="003A6967">
        <w:rPr>
          <w:rFonts w:ascii="Source Code Pro" w:hAnsi="Source Code Pro"/>
          <w:lang w:val="en-GB"/>
        </w:rPr>
        <w:t>validationParms</w:t>
      </w:r>
      <w:proofErr w:type="spellEnd"/>
      <w:r w:rsidRPr="003A6967">
        <w:rPr>
          <w:rFonts w:ascii="Source Code Pro" w:hAnsi="Source Code Pro"/>
          <w:lang w:val="en-GB"/>
        </w:rPr>
        <w:t xml:space="preserve">  </w:t>
      </w:r>
      <w:proofErr w:type="spellStart"/>
      <w:r w:rsidRPr="003A6967">
        <w:rPr>
          <w:rFonts w:ascii="Source Code Pro" w:hAnsi="Source Code Pro"/>
          <w:lang w:val="en-GB"/>
        </w:rPr>
        <w:t>ValidationParms</w:t>
      </w:r>
      <w:proofErr w:type="spellEnd"/>
      <w:proofErr w:type="gramEnd"/>
      <w:r w:rsidRPr="003A6967">
        <w:rPr>
          <w:rFonts w:ascii="Source Code Pro" w:hAnsi="Source Code Pro"/>
          <w:lang w:val="en-GB"/>
        </w:rPr>
        <w:t xml:space="preserve"> OPTIONAL</w:t>
      </w:r>
    </w:p>
    <w:p w14:paraId="4D16C143" w14:textId="77777777" w:rsidR="0005434C" w:rsidRPr="003A6967" w:rsidRDefault="0005434C" w:rsidP="0005434C">
      <w:pPr>
        <w:pStyle w:val="NoSpacing"/>
        <w:ind w:left="708"/>
        <w:rPr>
          <w:rFonts w:ascii="Source Code Pro" w:hAnsi="Source Code Pro"/>
          <w:lang w:val="en-GB"/>
        </w:rPr>
      </w:pPr>
      <w:r w:rsidRPr="003A6967">
        <w:rPr>
          <w:rFonts w:ascii="Source Code Pro" w:hAnsi="Source Code Pro"/>
          <w:lang w:val="en-GB"/>
        </w:rPr>
        <w:t>}</w:t>
      </w:r>
    </w:p>
    <w:p w14:paraId="7D01084B" w14:textId="77777777" w:rsidR="008103FF" w:rsidRPr="003A6967" w:rsidRDefault="008103FF" w:rsidP="008103FF">
      <w:pPr>
        <w:rPr>
          <w:lang w:val="en-GB"/>
        </w:rPr>
      </w:pPr>
    </w:p>
    <w:sectPr w:rsidR="008103FF" w:rsidRPr="003A696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INOT">
    <w:altName w:val="Calibri"/>
    <w:panose1 w:val="00000000000000000000"/>
    <w:charset w:val="00"/>
    <w:family w:val="swiss"/>
    <w:notTrueType/>
    <w:pitch w:val="variable"/>
    <w:sig w:usb0="800000AF" w:usb1="4000207B" w:usb2="00000008" w:usb3="00000000" w:csb0="00000001" w:csb1="00000000"/>
  </w:font>
  <w:font w:name="Source Code Pro">
    <w:charset w:val="00"/>
    <w:family w:val="modern"/>
    <w:pitch w:val="fixed"/>
    <w:sig w:usb0="200002F7" w:usb1="020038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A145F"/>
    <w:multiLevelType w:val="hybridMultilevel"/>
    <w:tmpl w:val="75C69664"/>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 w15:restartNumberingAfterBreak="0">
    <w:nsid w:val="35B50C06"/>
    <w:multiLevelType w:val="hybridMultilevel"/>
    <w:tmpl w:val="9844DC7A"/>
    <w:lvl w:ilvl="0" w:tplc="B81C9AA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73111B5"/>
    <w:multiLevelType w:val="hybridMultilevel"/>
    <w:tmpl w:val="1AE2AD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E348A2"/>
    <w:multiLevelType w:val="hybridMultilevel"/>
    <w:tmpl w:val="630AFAA0"/>
    <w:lvl w:ilvl="0" w:tplc="04070001">
      <w:start w:val="1"/>
      <w:numFmt w:val="bullet"/>
      <w:lvlText w:val=""/>
      <w:lvlJc w:val="left"/>
      <w:pPr>
        <w:ind w:left="720" w:hanging="360"/>
      </w:pPr>
      <w:rPr>
        <w:rFonts w:ascii="Symbol" w:hAnsi="Symbol" w:hint="default"/>
      </w:rPr>
    </w:lvl>
    <w:lvl w:ilvl="1" w:tplc="0407000F">
      <w:start w:val="1"/>
      <w:numFmt w:val="decimal"/>
      <w:lvlText w:val="%2."/>
      <w:lvlJc w:val="left"/>
      <w:pPr>
        <w:ind w:left="1440" w:hanging="360"/>
      </w:pPr>
      <w:rPr>
        <w:rFont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86860455">
    <w:abstractNumId w:val="2"/>
  </w:num>
  <w:num w:numId="2" w16cid:durableId="617445906">
    <w:abstractNumId w:val="1"/>
  </w:num>
  <w:num w:numId="3" w16cid:durableId="677386599">
    <w:abstractNumId w:val="0"/>
  </w:num>
  <w:num w:numId="4" w16cid:durableId="3331510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A87"/>
    <w:rsid w:val="0005434C"/>
    <w:rsid w:val="000C1D0A"/>
    <w:rsid w:val="000C4A57"/>
    <w:rsid w:val="00193132"/>
    <w:rsid w:val="001D043D"/>
    <w:rsid w:val="003A6967"/>
    <w:rsid w:val="003D7DB0"/>
    <w:rsid w:val="00401D9A"/>
    <w:rsid w:val="00516B19"/>
    <w:rsid w:val="005A7690"/>
    <w:rsid w:val="006315A6"/>
    <w:rsid w:val="00665623"/>
    <w:rsid w:val="006D0258"/>
    <w:rsid w:val="00716FBE"/>
    <w:rsid w:val="007305FD"/>
    <w:rsid w:val="00757B82"/>
    <w:rsid w:val="007D0991"/>
    <w:rsid w:val="008103FF"/>
    <w:rsid w:val="008C603F"/>
    <w:rsid w:val="00951FC9"/>
    <w:rsid w:val="00957112"/>
    <w:rsid w:val="009C2DBB"/>
    <w:rsid w:val="00A43214"/>
    <w:rsid w:val="00A77CC8"/>
    <w:rsid w:val="00AC57FF"/>
    <w:rsid w:val="00B12B03"/>
    <w:rsid w:val="00BB6B63"/>
    <w:rsid w:val="00C0166B"/>
    <w:rsid w:val="00C52F7B"/>
    <w:rsid w:val="00D53B09"/>
    <w:rsid w:val="00DD6E4D"/>
    <w:rsid w:val="00E077A9"/>
    <w:rsid w:val="00E13D2C"/>
    <w:rsid w:val="00E47A59"/>
    <w:rsid w:val="00E54829"/>
    <w:rsid w:val="00E65A73"/>
    <w:rsid w:val="00E81AA1"/>
    <w:rsid w:val="00FE2A8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AF8E8"/>
  <w15:chartTrackingRefBased/>
  <w15:docId w15:val="{10F06127-0E54-49DE-AE1F-05E19AFF9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2A87"/>
    <w:pPr>
      <w:keepNext/>
      <w:keepLines/>
      <w:spacing w:before="240" w:after="0"/>
      <w:outlineLvl w:val="0"/>
    </w:pPr>
    <w:rPr>
      <w:rFonts w:asciiTheme="majorHAnsi" w:eastAsiaTheme="majorEastAsia" w:hAnsiTheme="majorHAnsi" w:cstheme="majorBidi"/>
      <w:color w:val="7EA8CA" w:themeColor="accent1" w:themeShade="BF"/>
      <w:sz w:val="32"/>
      <w:szCs w:val="32"/>
    </w:rPr>
  </w:style>
  <w:style w:type="paragraph" w:styleId="Heading2">
    <w:name w:val="heading 2"/>
    <w:basedOn w:val="Normal"/>
    <w:next w:val="Normal"/>
    <w:link w:val="Heading2Char"/>
    <w:uiPriority w:val="9"/>
    <w:unhideWhenUsed/>
    <w:qFormat/>
    <w:rsid w:val="00FE2A87"/>
    <w:pPr>
      <w:keepNext/>
      <w:keepLines/>
      <w:spacing w:before="40" w:after="0"/>
      <w:outlineLvl w:val="1"/>
    </w:pPr>
    <w:rPr>
      <w:rFonts w:asciiTheme="majorHAnsi" w:eastAsiaTheme="majorEastAsia" w:hAnsiTheme="majorHAnsi" w:cstheme="majorBidi"/>
      <w:color w:val="7EA8CA"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A87"/>
    <w:rPr>
      <w:rFonts w:asciiTheme="majorHAnsi" w:eastAsiaTheme="majorEastAsia" w:hAnsiTheme="majorHAnsi" w:cstheme="majorBidi"/>
      <w:color w:val="7EA8CA" w:themeColor="accent1" w:themeShade="BF"/>
      <w:sz w:val="32"/>
      <w:szCs w:val="32"/>
    </w:rPr>
  </w:style>
  <w:style w:type="character" w:customStyle="1" w:styleId="Heading2Char">
    <w:name w:val="Heading 2 Char"/>
    <w:basedOn w:val="DefaultParagraphFont"/>
    <w:link w:val="Heading2"/>
    <w:uiPriority w:val="9"/>
    <w:rsid w:val="00FE2A87"/>
    <w:rPr>
      <w:rFonts w:asciiTheme="majorHAnsi" w:eastAsiaTheme="majorEastAsia" w:hAnsiTheme="majorHAnsi" w:cstheme="majorBidi"/>
      <w:color w:val="7EA8CA" w:themeColor="accent1" w:themeShade="BF"/>
      <w:sz w:val="26"/>
      <w:szCs w:val="26"/>
    </w:rPr>
  </w:style>
  <w:style w:type="paragraph" w:styleId="ListParagraph">
    <w:name w:val="List Paragraph"/>
    <w:basedOn w:val="Normal"/>
    <w:uiPriority w:val="34"/>
    <w:qFormat/>
    <w:rsid w:val="00FE2A87"/>
    <w:pPr>
      <w:ind w:left="720"/>
      <w:contextualSpacing/>
    </w:pPr>
  </w:style>
  <w:style w:type="paragraph" w:styleId="NoSpacing">
    <w:name w:val="No Spacing"/>
    <w:uiPriority w:val="1"/>
    <w:qFormat/>
    <w:rsid w:val="00716FBE"/>
    <w:pPr>
      <w:spacing w:after="0" w:line="240" w:lineRule="auto"/>
    </w:pPr>
  </w:style>
  <w:style w:type="paragraph" w:styleId="HTMLPreformatted">
    <w:name w:val="HTML Preformatted"/>
    <w:basedOn w:val="Normal"/>
    <w:link w:val="HTMLPreformattedChar"/>
    <w:uiPriority w:val="99"/>
    <w:semiHidden/>
    <w:unhideWhenUsed/>
    <w:rsid w:val="00C0166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0166B"/>
    <w:rPr>
      <w:rFonts w:ascii="Consolas" w:hAnsi="Consolas"/>
      <w:sz w:val="20"/>
      <w:szCs w:val="20"/>
    </w:rPr>
  </w:style>
  <w:style w:type="paragraph" w:styleId="BalloonText">
    <w:name w:val="Balloon Text"/>
    <w:basedOn w:val="Normal"/>
    <w:link w:val="BalloonTextChar"/>
    <w:uiPriority w:val="99"/>
    <w:semiHidden/>
    <w:unhideWhenUsed/>
    <w:rsid w:val="000543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34C"/>
    <w:rPr>
      <w:rFonts w:ascii="Segoe UI" w:hAnsi="Segoe UI" w:cs="Segoe UI"/>
      <w:sz w:val="18"/>
      <w:szCs w:val="18"/>
    </w:rPr>
  </w:style>
  <w:style w:type="paragraph" w:styleId="Revision">
    <w:name w:val="Revision"/>
    <w:hidden/>
    <w:uiPriority w:val="99"/>
    <w:semiHidden/>
    <w:rsid w:val="00D53B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81508">
      <w:bodyDiv w:val="1"/>
      <w:marLeft w:val="0"/>
      <w:marRight w:val="0"/>
      <w:marTop w:val="0"/>
      <w:marBottom w:val="0"/>
      <w:divBdr>
        <w:top w:val="none" w:sz="0" w:space="0" w:color="auto"/>
        <w:left w:val="none" w:sz="0" w:space="0" w:color="auto"/>
        <w:bottom w:val="none" w:sz="0" w:space="0" w:color="auto"/>
        <w:right w:val="none" w:sz="0" w:space="0" w:color="auto"/>
      </w:divBdr>
    </w:div>
    <w:div w:id="173304187">
      <w:bodyDiv w:val="1"/>
      <w:marLeft w:val="0"/>
      <w:marRight w:val="0"/>
      <w:marTop w:val="0"/>
      <w:marBottom w:val="0"/>
      <w:divBdr>
        <w:top w:val="none" w:sz="0" w:space="0" w:color="auto"/>
        <w:left w:val="none" w:sz="0" w:space="0" w:color="auto"/>
        <w:bottom w:val="none" w:sz="0" w:space="0" w:color="auto"/>
        <w:right w:val="none" w:sz="0" w:space="0" w:color="auto"/>
      </w:divBdr>
    </w:div>
    <w:div w:id="196509069">
      <w:bodyDiv w:val="1"/>
      <w:marLeft w:val="0"/>
      <w:marRight w:val="0"/>
      <w:marTop w:val="0"/>
      <w:marBottom w:val="0"/>
      <w:divBdr>
        <w:top w:val="none" w:sz="0" w:space="0" w:color="auto"/>
        <w:left w:val="none" w:sz="0" w:space="0" w:color="auto"/>
        <w:bottom w:val="none" w:sz="0" w:space="0" w:color="auto"/>
        <w:right w:val="none" w:sz="0" w:space="0" w:color="auto"/>
      </w:divBdr>
    </w:div>
    <w:div w:id="528373112">
      <w:bodyDiv w:val="1"/>
      <w:marLeft w:val="0"/>
      <w:marRight w:val="0"/>
      <w:marTop w:val="0"/>
      <w:marBottom w:val="0"/>
      <w:divBdr>
        <w:top w:val="none" w:sz="0" w:space="0" w:color="auto"/>
        <w:left w:val="none" w:sz="0" w:space="0" w:color="auto"/>
        <w:bottom w:val="none" w:sz="0" w:space="0" w:color="auto"/>
        <w:right w:val="none" w:sz="0" w:space="0" w:color="auto"/>
      </w:divBdr>
    </w:div>
    <w:div w:id="610282411">
      <w:bodyDiv w:val="1"/>
      <w:marLeft w:val="0"/>
      <w:marRight w:val="0"/>
      <w:marTop w:val="0"/>
      <w:marBottom w:val="0"/>
      <w:divBdr>
        <w:top w:val="none" w:sz="0" w:space="0" w:color="auto"/>
        <w:left w:val="none" w:sz="0" w:space="0" w:color="auto"/>
        <w:bottom w:val="none" w:sz="0" w:space="0" w:color="auto"/>
        <w:right w:val="none" w:sz="0" w:space="0" w:color="auto"/>
      </w:divBdr>
    </w:div>
    <w:div w:id="959603139">
      <w:bodyDiv w:val="1"/>
      <w:marLeft w:val="0"/>
      <w:marRight w:val="0"/>
      <w:marTop w:val="0"/>
      <w:marBottom w:val="0"/>
      <w:divBdr>
        <w:top w:val="none" w:sz="0" w:space="0" w:color="auto"/>
        <w:left w:val="none" w:sz="0" w:space="0" w:color="auto"/>
        <w:bottom w:val="none" w:sz="0" w:space="0" w:color="auto"/>
        <w:right w:val="none" w:sz="0" w:space="0" w:color="auto"/>
      </w:divBdr>
    </w:div>
    <w:div w:id="1438674863">
      <w:bodyDiv w:val="1"/>
      <w:marLeft w:val="0"/>
      <w:marRight w:val="0"/>
      <w:marTop w:val="0"/>
      <w:marBottom w:val="0"/>
      <w:divBdr>
        <w:top w:val="none" w:sz="0" w:space="0" w:color="auto"/>
        <w:left w:val="none" w:sz="0" w:space="0" w:color="auto"/>
        <w:bottom w:val="none" w:sz="0" w:space="0" w:color="auto"/>
        <w:right w:val="none" w:sz="0" w:space="0" w:color="auto"/>
      </w:divBdr>
    </w:div>
    <w:div w:id="174680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BSI">
  <a:themeElements>
    <a:clrScheme name="BSI Farbpalette">
      <a:dk1>
        <a:srgbClr val="005496"/>
      </a:dk1>
      <a:lt1>
        <a:srgbClr val="3377AC"/>
      </a:lt1>
      <a:dk2>
        <a:srgbClr val="6699C1"/>
      </a:dk2>
      <a:lt2>
        <a:srgbClr val="99BBD5"/>
      </a:lt2>
      <a:accent1>
        <a:srgbClr val="CCDDEA"/>
      </a:accent1>
      <a:accent2>
        <a:srgbClr val="A8D08D"/>
      </a:accent2>
      <a:accent3>
        <a:srgbClr val="A5A5A5"/>
      </a:accent3>
      <a:accent4>
        <a:srgbClr val="FFD965"/>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XSL" StyleName="ISO 690 - Erstes Element und Datum" Version="1987"/>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A96E1A10A3D945488E5252CE47519EB9" ma:contentTypeVersion="1" ma:contentTypeDescription="Upload an image." ma:contentTypeScope="" ma:versionID="1ed72fe6a97a4e6c93c9c9d3a624b461">
  <xsd:schema xmlns:xsd="http://www.w3.org/2001/XMLSchema" xmlns:xs="http://www.w3.org/2001/XMLSchema" xmlns:p="http://schemas.microsoft.com/office/2006/metadata/properties" xmlns:ns1="http://schemas.microsoft.com/sharepoint/v3" xmlns:ns2="02CDC246-1F8F-445E-9A82-8EF3B52AD329" xmlns:ns3="http://schemas.microsoft.com/sharepoint/v3/fields" targetNamespace="http://schemas.microsoft.com/office/2006/metadata/properties" ma:root="true" ma:fieldsID="73d308d73b5a4a37c2f870e4399b8a33" ns1:_="" ns2:_="" ns3:_="">
    <xsd:import namespace="http://schemas.microsoft.com/sharepoint/v3"/>
    <xsd:import namespace="02CDC246-1F8F-445E-9A82-8EF3B52AD329"/>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CDC246-1F8F-445E-9A82-8EF3B52AD329"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mageCreateDate xmlns="02CDC246-1F8F-445E-9A82-8EF3B52AD329"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4C368FCC-CBBE-4E0E-BFA0-5FEA2BA993F2}">
  <ds:schemaRefs>
    <ds:schemaRef ds:uri="http://schemas.openxmlformats.org/officeDocument/2006/bibliography"/>
  </ds:schemaRefs>
</ds:datastoreItem>
</file>

<file path=customXml/itemProps2.xml><?xml version="1.0" encoding="utf-8"?>
<ds:datastoreItem xmlns:ds="http://schemas.openxmlformats.org/officeDocument/2006/customXml" ds:itemID="{E29A785A-2FC2-4B0D-9A34-BCEB45BC9819}"/>
</file>

<file path=customXml/itemProps3.xml><?xml version="1.0" encoding="utf-8"?>
<ds:datastoreItem xmlns:ds="http://schemas.openxmlformats.org/officeDocument/2006/customXml" ds:itemID="{D6EF837F-3F5A-40B2-B6E1-AD8E3860B8CD}"/>
</file>

<file path=customXml/itemProps4.xml><?xml version="1.0" encoding="utf-8"?>
<ds:datastoreItem xmlns:ds="http://schemas.openxmlformats.org/officeDocument/2006/customXml" ds:itemID="{B01E0BB3-1471-4F56-BE21-CC9322744581}"/>
</file>

<file path=docProps/app.xml><?xml version="1.0" encoding="utf-8"?>
<Properties xmlns="http://schemas.openxmlformats.org/officeDocument/2006/extended-properties" xmlns:vt="http://schemas.openxmlformats.org/officeDocument/2006/docPropsVTypes">
  <Template>Normal</Template>
  <TotalTime>8</TotalTime>
  <Pages>4</Pages>
  <Words>873</Words>
  <Characters>4977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Bundesamt für Sicherheit in der Informationstechnik</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Hoppe, Michael</dc:creator>
  <cp:keywords/>
  <dc:description/>
  <cp:lastModifiedBy>Dermarkar, Christiane</cp:lastModifiedBy>
  <cp:revision>5</cp:revision>
  <dcterms:created xsi:type="dcterms:W3CDTF">2024-12-05T16:11:00Z</dcterms:created>
  <dcterms:modified xsi:type="dcterms:W3CDTF">2024-12-05T16:33:00Z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0x0101009148F5A04DDD49CBA7127AADA5FB792B00AADE34325A8B49CDA8BB4DB53328F21400A96E1A10A3D945488E5252CE47519EB9</vt:lpwstr>
  </property>
</Properties>
</file>